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9955"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4"/>
        <w:gridCol w:w="5895"/>
        <w:gridCol w:w="6361"/>
        <w:gridCol w:w="5415"/>
      </w:tblGrid>
      <w:tr w:rsidR="00C049F2" w:rsidRPr="0074284F" w14:paraId="71D1264A" w14:textId="35924524" w:rsidTr="007A3CDE">
        <w:trPr>
          <w:divId w:val="1045132979"/>
        </w:trPr>
        <w:tc>
          <w:tcPr>
            <w:tcW w:w="2284" w:type="dxa"/>
            <w:tcMar>
              <w:top w:w="75" w:type="dxa"/>
              <w:left w:w="75" w:type="dxa"/>
              <w:bottom w:w="75" w:type="dxa"/>
              <w:right w:w="75" w:type="dxa"/>
            </w:tcMar>
            <w:hideMark/>
          </w:tcPr>
          <w:p w14:paraId="1E16AF3A" w14:textId="77777777" w:rsidR="00145A29" w:rsidRPr="0074284F" w:rsidRDefault="00145A29" w:rsidP="00145A29">
            <w:pPr>
              <w:jc w:val="center"/>
              <w:rPr>
                <w:rFonts w:eastAsia="Times New Roman"/>
                <w:b/>
                <w:bCs/>
                <w:sz w:val="20"/>
                <w:szCs w:val="20"/>
              </w:rPr>
            </w:pPr>
            <w:proofErr w:type="spellStart"/>
            <w:r w:rsidRPr="0074284F">
              <w:rPr>
                <w:rFonts w:eastAsia="Times New Roman"/>
                <w:b/>
                <w:bCs/>
                <w:sz w:val="20"/>
                <w:szCs w:val="20"/>
              </w:rPr>
              <w:t>Nuber</w:t>
            </w:r>
            <w:proofErr w:type="spellEnd"/>
            <w:r w:rsidRPr="0074284F">
              <w:rPr>
                <w:rFonts w:eastAsia="Times New Roman"/>
                <w:b/>
                <w:bCs/>
                <w:sz w:val="20"/>
                <w:szCs w:val="20"/>
              </w:rPr>
              <w:t xml:space="preserve"> of Item in []</w:t>
            </w:r>
          </w:p>
        </w:tc>
        <w:tc>
          <w:tcPr>
            <w:tcW w:w="5895" w:type="dxa"/>
            <w:tcMar>
              <w:top w:w="75" w:type="dxa"/>
              <w:left w:w="75" w:type="dxa"/>
              <w:bottom w:w="75" w:type="dxa"/>
              <w:right w:w="75" w:type="dxa"/>
            </w:tcMar>
            <w:hideMark/>
          </w:tcPr>
          <w:p w14:paraId="674D113F" w14:textId="77777777" w:rsidR="00145A29" w:rsidRPr="0074284F" w:rsidRDefault="00145A29" w:rsidP="00145A29">
            <w:pPr>
              <w:jc w:val="center"/>
              <w:rPr>
                <w:rFonts w:eastAsia="Times New Roman"/>
                <w:b/>
                <w:bCs/>
                <w:sz w:val="20"/>
                <w:szCs w:val="20"/>
              </w:rPr>
            </w:pPr>
            <w:r w:rsidRPr="0074284F">
              <w:rPr>
                <w:rFonts w:eastAsia="Times New Roman"/>
                <w:b/>
                <w:bCs/>
                <w:sz w:val="20"/>
                <w:szCs w:val="20"/>
              </w:rPr>
              <w:t>Content in []</w:t>
            </w:r>
          </w:p>
        </w:tc>
        <w:tc>
          <w:tcPr>
            <w:tcW w:w="6361" w:type="dxa"/>
            <w:tcMar>
              <w:top w:w="75" w:type="dxa"/>
              <w:left w:w="75" w:type="dxa"/>
              <w:bottom w:w="75" w:type="dxa"/>
              <w:right w:w="75" w:type="dxa"/>
            </w:tcMar>
            <w:hideMark/>
          </w:tcPr>
          <w:p w14:paraId="129B7B2D" w14:textId="77777777" w:rsidR="00145A29" w:rsidRPr="0074284F" w:rsidRDefault="00145A29" w:rsidP="00145A29">
            <w:pPr>
              <w:jc w:val="center"/>
              <w:rPr>
                <w:rFonts w:eastAsia="Times New Roman"/>
                <w:b/>
                <w:bCs/>
                <w:sz w:val="20"/>
                <w:szCs w:val="20"/>
                <w:lang w:val="en-US"/>
              </w:rPr>
            </w:pPr>
            <w:r w:rsidRPr="0074284F">
              <w:rPr>
                <w:rFonts w:eastAsia="Times New Roman"/>
                <w:b/>
                <w:bCs/>
                <w:sz w:val="20"/>
                <w:szCs w:val="20"/>
                <w:lang w:val="en-US"/>
              </w:rPr>
              <w:t>Proposal for Master document modification</w:t>
            </w:r>
          </w:p>
        </w:tc>
        <w:tc>
          <w:tcPr>
            <w:tcW w:w="5415" w:type="dxa"/>
          </w:tcPr>
          <w:p w14:paraId="13DBC7E1" w14:textId="146446CA" w:rsidR="00145A29" w:rsidRPr="0074284F" w:rsidRDefault="00145A29" w:rsidP="00145A29">
            <w:pPr>
              <w:jc w:val="center"/>
              <w:rPr>
                <w:rFonts w:eastAsia="Times New Roman"/>
                <w:b/>
                <w:bCs/>
                <w:sz w:val="20"/>
                <w:szCs w:val="20"/>
                <w:lang w:val="en-US"/>
              </w:rPr>
            </w:pPr>
            <w:r w:rsidRPr="0074284F">
              <w:rPr>
                <w:rFonts w:eastAsia="Times New Roman"/>
                <w:b/>
                <w:bCs/>
                <w:sz w:val="20"/>
                <w:szCs w:val="20"/>
              </w:rPr>
              <w:t>New provision proposal</w:t>
            </w:r>
          </w:p>
        </w:tc>
      </w:tr>
      <w:tr w:rsidR="00C049F2" w:rsidRPr="0074284F" w14:paraId="4E4BB3A8" w14:textId="2F0FAD8F" w:rsidTr="007A3CDE">
        <w:trPr>
          <w:divId w:val="1045132979"/>
        </w:trPr>
        <w:tc>
          <w:tcPr>
            <w:tcW w:w="2284" w:type="dxa"/>
            <w:tcMar>
              <w:top w:w="75" w:type="dxa"/>
              <w:left w:w="75" w:type="dxa"/>
              <w:bottom w:w="75" w:type="dxa"/>
              <w:right w:w="75" w:type="dxa"/>
            </w:tcMar>
            <w:hideMark/>
          </w:tcPr>
          <w:p w14:paraId="7FB6E6E1" w14:textId="77777777" w:rsidR="00145A29" w:rsidRPr="0074284F" w:rsidRDefault="00145A29" w:rsidP="00145A29">
            <w:pPr>
              <w:rPr>
                <w:rFonts w:eastAsia="Times New Roman"/>
                <w:sz w:val="20"/>
                <w:szCs w:val="20"/>
              </w:rPr>
            </w:pPr>
            <w:r w:rsidRPr="0074284F">
              <w:rPr>
                <w:rFonts w:eastAsia="Times New Roman"/>
                <w:sz w:val="20"/>
                <w:szCs w:val="20"/>
              </w:rPr>
              <w:t>2.15.2.1</w:t>
            </w:r>
          </w:p>
        </w:tc>
        <w:tc>
          <w:tcPr>
            <w:tcW w:w="5895" w:type="dxa"/>
            <w:tcMar>
              <w:top w:w="75" w:type="dxa"/>
              <w:left w:w="75" w:type="dxa"/>
              <w:bottom w:w="75" w:type="dxa"/>
              <w:right w:w="75" w:type="dxa"/>
            </w:tcMar>
            <w:hideMark/>
          </w:tcPr>
          <w:p w14:paraId="26C44BA3" w14:textId="77777777" w:rsidR="00145A29" w:rsidRPr="0074284F" w:rsidRDefault="00145A29" w:rsidP="00145A29">
            <w:pPr>
              <w:rPr>
                <w:rFonts w:eastAsia="Times New Roman"/>
                <w:sz w:val="20"/>
                <w:szCs w:val="20"/>
                <w:lang w:val="en-US"/>
              </w:rPr>
            </w:pPr>
            <w:r w:rsidRPr="0074284F">
              <w:rPr>
                <w:rStyle w:val="normaltextrun"/>
                <w:rFonts w:eastAsia="Times New Roman"/>
                <w:color w:val="000000"/>
                <w:sz w:val="20"/>
                <w:szCs w:val="20"/>
                <w:lang w:val="en-US"/>
              </w:rPr>
              <w:t>“Passive mode” means a DCAS operational condition, when the system or DCAS feature is in ‘stand-by’ mode and considers itself to be within its system boundaries with no preconditions preventing switching to ‘active’ mode.</w:t>
            </w:r>
            <w:r w:rsidRPr="0074284F">
              <w:rPr>
                <w:rStyle w:val="eop"/>
                <w:rFonts w:eastAsia="Times New Roman"/>
                <w:color w:val="000000"/>
                <w:sz w:val="20"/>
                <w:szCs w:val="20"/>
                <w:lang w:val="en-US"/>
              </w:rPr>
              <w:t> </w:t>
            </w:r>
          </w:p>
        </w:tc>
        <w:tc>
          <w:tcPr>
            <w:tcW w:w="6361" w:type="dxa"/>
            <w:tcMar>
              <w:top w:w="75" w:type="dxa"/>
              <w:left w:w="75" w:type="dxa"/>
              <w:bottom w:w="75" w:type="dxa"/>
              <w:right w:w="75" w:type="dxa"/>
            </w:tcMar>
            <w:hideMark/>
          </w:tcPr>
          <w:p w14:paraId="644EC1E7" w14:textId="77777777" w:rsidR="00616906" w:rsidRPr="0074284F" w:rsidRDefault="00616906" w:rsidP="00616906">
            <w:pPr>
              <w:rPr>
                <w:rFonts w:eastAsia="Times New Roman"/>
                <w:sz w:val="20"/>
                <w:szCs w:val="20"/>
              </w:rPr>
            </w:pPr>
            <w:r w:rsidRPr="0074284F">
              <w:rPr>
                <w:rFonts w:eastAsia="Times New Roman"/>
                <w:sz w:val="20"/>
                <w:szCs w:val="20"/>
                <w:highlight w:val="green"/>
              </w:rPr>
              <w:t>EME note:</w:t>
            </w:r>
          </w:p>
          <w:p w14:paraId="53967678" w14:textId="2F017618" w:rsidR="00145A29" w:rsidRPr="0074284F" w:rsidRDefault="00616906" w:rsidP="00616906">
            <w:pPr>
              <w:rPr>
                <w:rFonts w:eastAsia="Times New Roman"/>
                <w:sz w:val="20"/>
                <w:szCs w:val="20"/>
                <w:lang w:val="en-US"/>
              </w:rPr>
            </w:pPr>
            <w:r w:rsidRPr="0074284F">
              <w:rPr>
                <w:rFonts w:eastAsia="Times New Roman"/>
                <w:sz w:val="20"/>
                <w:szCs w:val="20"/>
              </w:rPr>
              <w:t xml:space="preserve">Proposed change was not indicated in GRVA submission nor in this document (marked in </w:t>
            </w:r>
            <w:r w:rsidRPr="0074284F">
              <w:rPr>
                <w:rFonts w:eastAsia="Times New Roman"/>
                <w:sz w:val="20"/>
                <w:szCs w:val="20"/>
                <w:highlight w:val="yellow"/>
              </w:rPr>
              <w:t>yellow</w:t>
            </w:r>
            <w:r w:rsidRPr="0074284F">
              <w:rPr>
                <w:rFonts w:eastAsia="Times New Roman"/>
                <w:sz w:val="20"/>
                <w:szCs w:val="20"/>
              </w:rPr>
              <w:t>).</w:t>
            </w:r>
            <w:r w:rsidRPr="0074284F">
              <w:rPr>
                <w:rFonts w:eastAsia="Times New Roman"/>
                <w:sz w:val="20"/>
                <w:szCs w:val="20"/>
              </w:rPr>
              <w:br/>
            </w:r>
            <w:r w:rsidRPr="0074284F">
              <w:rPr>
                <w:rStyle w:val="normaltextrun"/>
                <w:rFonts w:eastAsia="Times New Roman"/>
                <w:color w:val="000000"/>
                <w:sz w:val="20"/>
                <w:szCs w:val="20"/>
              </w:rPr>
              <w:br/>
              <w:t xml:space="preserve">“Passive mode” means a DCAS operational condition, when the system or DCAS feature is in </w:t>
            </w:r>
            <w:r w:rsidRPr="0074284F">
              <w:rPr>
                <w:rStyle w:val="normaltextrun"/>
                <w:rFonts w:eastAsia="Times New Roman"/>
                <w:color w:val="000000"/>
                <w:sz w:val="20"/>
                <w:szCs w:val="20"/>
                <w:highlight w:val="yellow"/>
              </w:rPr>
              <w:t>‘stand-by’</w:t>
            </w:r>
            <w:r w:rsidRPr="0074284F">
              <w:rPr>
                <w:rStyle w:val="normaltextrun"/>
                <w:rFonts w:eastAsia="Times New Roman"/>
                <w:color w:val="000000"/>
                <w:sz w:val="20"/>
                <w:szCs w:val="20"/>
              </w:rPr>
              <w:t xml:space="preserve"> mode and considers itself to be within its system boundaries with no preconditions preventing switching to ‘active’ mode.</w:t>
            </w:r>
            <w:r w:rsidRPr="0074284F">
              <w:rPr>
                <w:rStyle w:val="eop"/>
                <w:rFonts w:eastAsia="Times New Roman"/>
                <w:color w:val="000000"/>
                <w:sz w:val="20"/>
                <w:szCs w:val="20"/>
              </w:rPr>
              <w:t> </w:t>
            </w:r>
            <w:r w:rsidRPr="0074284F">
              <w:rPr>
                <w:rStyle w:val="eop"/>
                <w:rFonts w:eastAsia="Times New Roman"/>
                <w:color w:val="000000"/>
                <w:sz w:val="20"/>
                <w:szCs w:val="20"/>
              </w:rPr>
              <w:br/>
            </w:r>
            <w:r w:rsidRPr="0074284F">
              <w:rPr>
                <w:rFonts w:eastAsia="Times New Roman"/>
                <w:sz w:val="20"/>
                <w:szCs w:val="20"/>
              </w:rPr>
              <w:br/>
            </w:r>
            <w:r w:rsidR="00145A29" w:rsidRPr="0074284F">
              <w:rPr>
                <w:rFonts w:eastAsia="Times New Roman"/>
                <w:sz w:val="20"/>
                <w:szCs w:val="20"/>
                <w:highlight w:val="green"/>
                <w:lang w:val="en-US"/>
              </w:rPr>
              <w:t>JRC:</w:t>
            </w:r>
            <w:r w:rsidR="00145A29" w:rsidRPr="0074284F">
              <w:rPr>
                <w:rFonts w:eastAsia="Times New Roman"/>
                <w:sz w:val="20"/>
                <w:szCs w:val="20"/>
                <w:lang w:val="en-US"/>
              </w:rPr>
              <w:br/>
            </w:r>
            <w:r w:rsidR="00145A29" w:rsidRPr="0074284F">
              <w:rPr>
                <w:rStyle w:val="normaltextrun"/>
                <w:rFonts w:eastAsia="Times New Roman"/>
                <w:sz w:val="20"/>
                <w:szCs w:val="20"/>
                <w:lang w:val="en-US"/>
              </w:rPr>
              <w:t xml:space="preserve">“Passive mode” means a DCAS operational condition, when the system or </w:t>
            </w:r>
            <w:r w:rsidR="00145A29" w:rsidRPr="0074284F">
              <w:rPr>
                <w:rStyle w:val="normaltextrun"/>
                <w:rFonts w:eastAsia="Times New Roman"/>
                <w:b/>
                <w:bCs/>
                <w:sz w:val="20"/>
                <w:szCs w:val="20"/>
                <w:lang w:val="en-US"/>
              </w:rPr>
              <w:t xml:space="preserve">a </w:t>
            </w:r>
            <w:r w:rsidR="00145A29" w:rsidRPr="0074284F">
              <w:rPr>
                <w:rStyle w:val="normaltextrun"/>
                <w:rFonts w:eastAsia="Times New Roman"/>
                <w:sz w:val="20"/>
                <w:szCs w:val="20"/>
                <w:lang w:val="en-US"/>
              </w:rPr>
              <w:t>DCAS feature is in ‘stand-by’ mode and considers itself to be within its system boundaries with no preconditions preventing switching to ‘active’ mode.</w:t>
            </w:r>
            <w:r w:rsidR="00145A29" w:rsidRPr="0074284F">
              <w:rPr>
                <w:rStyle w:val="eop"/>
                <w:rFonts w:eastAsia="Times New Roman"/>
                <w:sz w:val="20"/>
                <w:szCs w:val="20"/>
                <w:lang w:val="en-US"/>
              </w:rPr>
              <w:t> </w:t>
            </w:r>
          </w:p>
        </w:tc>
        <w:tc>
          <w:tcPr>
            <w:tcW w:w="5415" w:type="dxa"/>
            <w:shd w:val="clear" w:color="auto" w:fill="92D050"/>
          </w:tcPr>
          <w:p w14:paraId="313FCE4D" w14:textId="550C6E55" w:rsidR="00145A29" w:rsidRPr="0074284F" w:rsidRDefault="00605A7E" w:rsidP="00145A29">
            <w:pPr>
              <w:rPr>
                <w:rFonts w:eastAsia="Times New Roman"/>
                <w:sz w:val="20"/>
                <w:szCs w:val="20"/>
                <w:lang w:val="en-US"/>
              </w:rPr>
            </w:pPr>
            <w:r w:rsidRPr="0074284F">
              <w:rPr>
                <w:rStyle w:val="normaltextrun"/>
                <w:rFonts w:eastAsia="Times New Roman"/>
                <w:sz w:val="20"/>
                <w:szCs w:val="20"/>
                <w:lang w:val="en-US"/>
              </w:rPr>
              <w:t xml:space="preserve">“Passive mode” means a DCAS operational condition, when the system or </w:t>
            </w:r>
            <w:r w:rsidRPr="00605A7E">
              <w:rPr>
                <w:rStyle w:val="normaltextrun"/>
                <w:rFonts w:eastAsia="Times New Roman"/>
                <w:b/>
                <w:bCs/>
                <w:sz w:val="20"/>
                <w:szCs w:val="20"/>
                <w:highlight w:val="green"/>
                <w:lang w:val="en-US"/>
              </w:rPr>
              <w:t>a</w:t>
            </w:r>
            <w:r w:rsidRPr="0074284F">
              <w:rPr>
                <w:rStyle w:val="normaltextrun"/>
                <w:rFonts w:eastAsia="Times New Roman"/>
                <w:b/>
                <w:bCs/>
                <w:sz w:val="20"/>
                <w:szCs w:val="20"/>
                <w:lang w:val="en-US"/>
              </w:rPr>
              <w:t xml:space="preserve"> </w:t>
            </w:r>
            <w:r w:rsidRPr="0074284F">
              <w:rPr>
                <w:rStyle w:val="normaltextrun"/>
                <w:rFonts w:eastAsia="Times New Roman"/>
                <w:sz w:val="20"/>
                <w:szCs w:val="20"/>
                <w:lang w:val="en-US"/>
              </w:rPr>
              <w:t>DCAS feature is in ‘stand-by’ mode and considers itself to be within its system boundaries with no preconditions preventing switching to ‘active’ mode.</w:t>
            </w:r>
            <w:r w:rsidRPr="0074284F">
              <w:rPr>
                <w:rStyle w:val="eop"/>
                <w:rFonts w:eastAsia="Times New Roman"/>
                <w:sz w:val="20"/>
                <w:szCs w:val="20"/>
                <w:lang w:val="en-US"/>
              </w:rPr>
              <w:t> </w:t>
            </w:r>
          </w:p>
        </w:tc>
      </w:tr>
      <w:tr w:rsidR="00C049F2" w:rsidRPr="0074284F" w14:paraId="6EDB5F7C" w14:textId="25F179E7" w:rsidTr="007A3CDE">
        <w:trPr>
          <w:divId w:val="1045132979"/>
        </w:trPr>
        <w:tc>
          <w:tcPr>
            <w:tcW w:w="2284" w:type="dxa"/>
            <w:tcMar>
              <w:top w:w="75" w:type="dxa"/>
              <w:left w:w="75" w:type="dxa"/>
              <w:bottom w:w="75" w:type="dxa"/>
              <w:right w:w="75" w:type="dxa"/>
            </w:tcMar>
            <w:hideMark/>
          </w:tcPr>
          <w:p w14:paraId="49381A9C" w14:textId="77777777" w:rsidR="00145A29" w:rsidRPr="0074284F" w:rsidRDefault="00145A29" w:rsidP="00145A29">
            <w:pPr>
              <w:rPr>
                <w:rFonts w:eastAsia="Times New Roman"/>
                <w:sz w:val="20"/>
                <w:szCs w:val="20"/>
              </w:rPr>
            </w:pPr>
            <w:r w:rsidRPr="0074284F">
              <w:rPr>
                <w:rFonts w:eastAsia="Times New Roman"/>
                <w:sz w:val="20"/>
                <w:szCs w:val="20"/>
              </w:rPr>
              <w:t>5.3.5.1</w:t>
            </w:r>
          </w:p>
        </w:tc>
        <w:tc>
          <w:tcPr>
            <w:tcW w:w="5895" w:type="dxa"/>
            <w:tcMar>
              <w:top w:w="75" w:type="dxa"/>
              <w:left w:w="75" w:type="dxa"/>
              <w:bottom w:w="75" w:type="dxa"/>
              <w:right w:w="75" w:type="dxa"/>
            </w:tcMar>
            <w:hideMark/>
          </w:tcPr>
          <w:p w14:paraId="08619FB4" w14:textId="77777777" w:rsidR="00145A29" w:rsidRPr="0074284F" w:rsidRDefault="00145A29" w:rsidP="00145A29">
            <w:pPr>
              <w:pStyle w:val="NormalWeb"/>
              <w:rPr>
                <w:sz w:val="20"/>
                <w:szCs w:val="20"/>
                <w:lang w:val="en-US"/>
              </w:rPr>
            </w:pPr>
            <w:r w:rsidRPr="0074284F">
              <w:rPr>
                <w:sz w:val="20"/>
                <w:szCs w:val="20"/>
                <w:lang w:val="en-US"/>
              </w:rPr>
              <w:t xml:space="preserve">The system shall aim to detect the applicable system boundaries when DCAS or a feature of DCAS is in ‘on’ mode. If the system identifies that the system or feature boundary is exceeded, it </w:t>
            </w:r>
            <w:r w:rsidRPr="0074284F">
              <w:rPr>
                <w:rStyle w:val="Strong"/>
                <w:sz w:val="20"/>
                <w:szCs w:val="20"/>
                <w:lang w:val="en-US"/>
              </w:rPr>
              <w:t>the system or the applicable feature</w:t>
            </w:r>
            <w:r w:rsidRPr="0074284F">
              <w:rPr>
                <w:sz w:val="20"/>
                <w:szCs w:val="20"/>
                <w:lang w:val="en-US"/>
              </w:rPr>
              <w:t xml:space="preserve"> shall transition into ‘stand-by’ mode</w:t>
            </w:r>
            <w:r w:rsidRPr="0074284F">
              <w:rPr>
                <w:rStyle w:val="Strong"/>
                <w:sz w:val="20"/>
                <w:szCs w:val="20"/>
                <w:lang w:val="en-US"/>
              </w:rPr>
              <w:t>, [</w:t>
            </w:r>
            <w:proofErr w:type="gramStart"/>
            <w:r w:rsidRPr="0074284F">
              <w:rPr>
                <w:rStyle w:val="Strong"/>
                <w:sz w:val="20"/>
                <w:szCs w:val="20"/>
                <w:lang w:val="en-US"/>
              </w:rPr>
              <w:t>with the exception of</w:t>
            </w:r>
            <w:proofErr w:type="gramEnd"/>
            <w:r w:rsidRPr="0074284F">
              <w:rPr>
                <w:rStyle w:val="Strong"/>
                <w:sz w:val="20"/>
                <w:szCs w:val="20"/>
                <w:lang w:val="en-US"/>
              </w:rPr>
              <w:t xml:space="preserve"> the driver unavailability response</w:t>
            </w:r>
            <w:proofErr w:type="gramStart"/>
            <w:r w:rsidRPr="0074284F">
              <w:rPr>
                <w:rStyle w:val="Strong"/>
                <w:sz w:val="20"/>
                <w:szCs w:val="20"/>
                <w:lang w:val="en-US"/>
              </w:rPr>
              <w:t xml:space="preserve">,]  </w:t>
            </w:r>
            <w:r w:rsidRPr="0074284F">
              <w:rPr>
                <w:rStyle w:val="Strong"/>
                <w:b w:val="0"/>
                <w:bCs w:val="0"/>
                <w:sz w:val="20"/>
                <w:szCs w:val="20"/>
                <w:lang w:val="en-US"/>
              </w:rPr>
              <w:t>and</w:t>
            </w:r>
            <w:proofErr w:type="gramEnd"/>
            <w:r w:rsidRPr="0074284F">
              <w:rPr>
                <w:sz w:val="20"/>
                <w:szCs w:val="20"/>
                <w:lang w:val="en-US"/>
              </w:rPr>
              <w:t xml:space="preserve"> immediately notify the driver in accordance </w:t>
            </w:r>
            <w:proofErr w:type="gramStart"/>
            <w:r w:rsidRPr="0074284F">
              <w:rPr>
                <w:sz w:val="20"/>
                <w:szCs w:val="20"/>
                <w:lang w:val="en-US"/>
              </w:rPr>
              <w:t>to</w:t>
            </w:r>
            <w:proofErr w:type="gramEnd"/>
            <w:r w:rsidRPr="0074284F">
              <w:rPr>
                <w:sz w:val="20"/>
                <w:szCs w:val="20"/>
                <w:lang w:val="en-US"/>
              </w:rPr>
              <w:t xml:space="preserve"> the strategies described by the manufacturer as outlined in paragraph 5.3.5.2. and according to the HMI requirements defined in paragraph 5.5.4.1. </w:t>
            </w:r>
          </w:p>
          <w:p w14:paraId="24386561" w14:textId="77777777" w:rsidR="00145A29" w:rsidRPr="0074284F" w:rsidRDefault="00145A29" w:rsidP="00145A29">
            <w:pPr>
              <w:pStyle w:val="NormalWeb"/>
              <w:rPr>
                <w:sz w:val="20"/>
                <w:szCs w:val="20"/>
                <w:lang w:val="en-US"/>
              </w:rPr>
            </w:pPr>
            <w:r w:rsidRPr="0074284F">
              <w:rPr>
                <w:sz w:val="20"/>
                <w:szCs w:val="20"/>
                <w:lang w:val="en-US"/>
              </w:rPr>
              <w:t> [</w:t>
            </w:r>
            <w:r w:rsidRPr="0074284F">
              <w:rPr>
                <w:rStyle w:val="Strong"/>
                <w:sz w:val="20"/>
                <w:szCs w:val="20"/>
                <w:lang w:val="en-US"/>
              </w:rPr>
              <w:t xml:space="preserve">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w:t>
            </w:r>
            <w:proofErr w:type="gramStart"/>
            <w:r w:rsidRPr="0074284F">
              <w:rPr>
                <w:rStyle w:val="Strong"/>
                <w:sz w:val="20"/>
                <w:szCs w:val="20"/>
                <w:lang w:val="en-US"/>
              </w:rPr>
              <w:t>driver</w:t>
            </w:r>
            <w:proofErr w:type="gramEnd"/>
            <w:r w:rsidRPr="0074284F">
              <w:rPr>
                <w:rStyle w:val="Strong"/>
                <w:sz w:val="20"/>
                <w:szCs w:val="20"/>
                <w:lang w:val="en-US"/>
              </w:rPr>
              <w:t xml:space="preserve"> unavailability response at the latest 10 seconds after leaving the system boundary, if the driver remains motorically disengaged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r w:rsidRPr="0074284F">
              <w:rPr>
                <w:sz w:val="20"/>
                <w:szCs w:val="20"/>
                <w:lang w:val="en-US"/>
              </w:rPr>
              <w:t xml:space="preserve"> The system shall terminate assistance to the driver provided by the affected feature or the system in a controllable way. The assistance termination strategy shall be described by the vehicle manufacturer and assessed according to Annex 3.</w:t>
            </w:r>
          </w:p>
        </w:tc>
        <w:tc>
          <w:tcPr>
            <w:tcW w:w="6361" w:type="dxa"/>
            <w:tcMar>
              <w:top w:w="75" w:type="dxa"/>
              <w:left w:w="75" w:type="dxa"/>
              <w:bottom w:w="75" w:type="dxa"/>
              <w:right w:w="75" w:type="dxa"/>
            </w:tcMar>
            <w:hideMark/>
          </w:tcPr>
          <w:p w14:paraId="5410D2ED" w14:textId="77777777" w:rsidR="00616906" w:rsidRPr="0074284F" w:rsidRDefault="00616906" w:rsidP="00616906">
            <w:pPr>
              <w:rPr>
                <w:sz w:val="20"/>
                <w:szCs w:val="20"/>
              </w:rPr>
            </w:pPr>
            <w:r w:rsidRPr="0074284F">
              <w:rPr>
                <w:sz w:val="20"/>
                <w:szCs w:val="20"/>
                <w:highlight w:val="green"/>
              </w:rPr>
              <w:t>EME:</w:t>
            </w:r>
          </w:p>
          <w:p w14:paraId="2478B593" w14:textId="77777777" w:rsidR="00616906" w:rsidRPr="0074284F" w:rsidRDefault="00616906" w:rsidP="00616906">
            <w:pPr>
              <w:rPr>
                <w:sz w:val="20"/>
                <w:szCs w:val="20"/>
              </w:rPr>
            </w:pPr>
            <w:r w:rsidRPr="0074284F">
              <w:rPr>
                <w:sz w:val="20"/>
                <w:szCs w:val="20"/>
              </w:rPr>
              <w:t xml:space="preserve">The system shall aim to detect the applicable system boundaries when DCAS or a feature of DCAS is in ‘on’ mode. If the system identifies that the system or feature boundary is exceeded, it </w:t>
            </w:r>
            <w:r w:rsidRPr="0074284F">
              <w:rPr>
                <w:b/>
                <w:bCs/>
                <w:sz w:val="20"/>
                <w:szCs w:val="20"/>
              </w:rPr>
              <w:t>the system or the applicable feature</w:t>
            </w:r>
            <w:r w:rsidRPr="0074284F">
              <w:rPr>
                <w:sz w:val="20"/>
                <w:szCs w:val="20"/>
              </w:rPr>
              <w:t xml:space="preserve"> shall transition into ‘stand-by’ mode, </w:t>
            </w:r>
            <w:r w:rsidRPr="0074284F">
              <w:rPr>
                <w:b/>
                <w:bCs/>
                <w:sz w:val="20"/>
                <w:szCs w:val="20"/>
                <w:highlight w:val="yellow"/>
              </w:rPr>
              <w:t>if applicable and</w:t>
            </w:r>
            <w:r w:rsidRPr="0074284F">
              <w:rPr>
                <w:sz w:val="20"/>
                <w:szCs w:val="20"/>
              </w:rPr>
              <w:t xml:space="preserve"> </w:t>
            </w:r>
            <w:r w:rsidRPr="0074284F">
              <w:rPr>
                <w:b/>
                <w:bCs/>
                <w:sz w:val="20"/>
                <w:szCs w:val="20"/>
              </w:rPr>
              <w:t>[</w:t>
            </w:r>
            <w:proofErr w:type="gramStart"/>
            <w:r w:rsidRPr="0074284F">
              <w:rPr>
                <w:b/>
                <w:bCs/>
                <w:sz w:val="20"/>
                <w:szCs w:val="20"/>
              </w:rPr>
              <w:t>with the exception of</w:t>
            </w:r>
            <w:proofErr w:type="gramEnd"/>
            <w:r w:rsidRPr="0074284F">
              <w:rPr>
                <w:b/>
                <w:bCs/>
                <w:sz w:val="20"/>
                <w:szCs w:val="20"/>
              </w:rPr>
              <w:t xml:space="preserve"> the driver unavailability response,]</w:t>
            </w:r>
            <w:r w:rsidRPr="0074284F">
              <w:rPr>
                <w:sz w:val="20"/>
                <w:szCs w:val="20"/>
              </w:rPr>
              <w:t xml:space="preserve"> and immediately notify the driver in accordance </w:t>
            </w:r>
            <w:proofErr w:type="gramStart"/>
            <w:r w:rsidRPr="0074284F">
              <w:rPr>
                <w:sz w:val="20"/>
                <w:szCs w:val="20"/>
              </w:rPr>
              <w:t>to</w:t>
            </w:r>
            <w:proofErr w:type="gramEnd"/>
            <w:r w:rsidRPr="0074284F">
              <w:rPr>
                <w:sz w:val="20"/>
                <w:szCs w:val="20"/>
              </w:rPr>
              <w:t xml:space="preserve"> the strategies described by the manufacturer as outlined in paragraph </w:t>
            </w:r>
            <w:r w:rsidRPr="0074284F">
              <w:rPr>
                <w:rFonts w:eastAsia="Calibri" w:cs="Arial"/>
                <w:sz w:val="20"/>
                <w:szCs w:val="20"/>
              </w:rPr>
              <w:t xml:space="preserve">5.3.5.2. </w:t>
            </w:r>
            <w:r w:rsidRPr="0074284F">
              <w:rPr>
                <w:sz w:val="20"/>
                <w:szCs w:val="20"/>
              </w:rPr>
              <w:t>and according to the HMI requirements defined in paragraph 5.5.4.1.</w:t>
            </w:r>
          </w:p>
          <w:p w14:paraId="7A4521A9" w14:textId="34AE4707" w:rsidR="00605A7E" w:rsidRPr="00E41F6B" w:rsidRDefault="00616906" w:rsidP="00E41F6B">
            <w:pPr>
              <w:rPr>
                <w:sz w:val="20"/>
                <w:szCs w:val="20"/>
              </w:rPr>
            </w:pPr>
            <w:r w:rsidRPr="00E41F6B">
              <w:rPr>
                <w:b/>
                <w:bCs/>
                <w:sz w:val="16"/>
                <w:szCs w:val="16"/>
              </w:rPr>
              <w:t>[If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r w:rsidR="005D58FC" w:rsidRPr="00E41F6B">
              <w:rPr>
                <w:b/>
                <w:bCs/>
                <w:sz w:val="16"/>
                <w:szCs w:val="16"/>
              </w:rPr>
              <w:t xml:space="preserve"> </w:t>
            </w:r>
            <w:r w:rsidRPr="00E41F6B">
              <w:rPr>
                <w:sz w:val="16"/>
                <w:szCs w:val="16"/>
              </w:rPr>
              <w:t>The system shall terminate assistance to the driver provided by the affected feature or the system in a controllable way. The assistance termination strategy shall be described by the vehicle manufacturer and assessed according to Annex 3.</w:t>
            </w:r>
            <w:r w:rsidR="00605A7E" w:rsidRPr="00E41F6B">
              <w:rPr>
                <w:rFonts w:ascii="Segoe UI" w:hAnsi="Segoe UI" w:cs="Segoe UI"/>
                <w:i/>
                <w:iCs/>
                <w:sz w:val="18"/>
                <w:szCs w:val="18"/>
              </w:rPr>
              <w:t xml:space="preserve"> </w:t>
            </w:r>
          </w:p>
          <w:p w14:paraId="51EBC4FB" w14:textId="056E21F0" w:rsidR="00605A7E" w:rsidRPr="00605A7E" w:rsidRDefault="00605A7E" w:rsidP="00605A7E">
            <w:pPr>
              <w:pStyle w:val="NormalWeb"/>
              <w:rPr>
                <w:rFonts w:ascii="Segoe UI" w:hAnsi="Segoe UI" w:cs="Segoe UI"/>
                <w:i/>
                <w:iCs/>
                <w:sz w:val="16"/>
                <w:szCs w:val="16"/>
              </w:rPr>
            </w:pPr>
            <w:r w:rsidRPr="00605A7E">
              <w:rPr>
                <w:rFonts w:ascii="Segoe UI" w:hAnsi="Segoe UI" w:cs="Segoe UI"/>
                <w:i/>
                <w:iCs/>
                <w:sz w:val="16"/>
                <w:szCs w:val="16"/>
              </w:rPr>
              <w:t>New proposal by EME, 17.11.:</w:t>
            </w:r>
          </w:p>
          <w:p w14:paraId="7F33ECF3" w14:textId="49295697" w:rsidR="00605A7E" w:rsidRPr="00605A7E" w:rsidRDefault="00605A7E" w:rsidP="00605A7E">
            <w:pPr>
              <w:pStyle w:val="NormalWeb"/>
              <w:rPr>
                <w:rFonts w:ascii="Segoe UI" w:eastAsia="Times New Roman" w:hAnsi="Segoe UI" w:cs="Segoe UI"/>
                <w:sz w:val="16"/>
                <w:szCs w:val="16"/>
              </w:rPr>
            </w:pPr>
            <w:r w:rsidRPr="00605A7E">
              <w:rPr>
                <w:rFonts w:ascii="Segoe UI" w:hAnsi="Segoe UI" w:cs="Segoe UI"/>
                <w:i/>
                <w:iCs/>
                <w:sz w:val="16"/>
                <w:szCs w:val="16"/>
              </w:rPr>
              <w:t xml:space="preserve">"The system shall aim to detect the applicable system boundaries when DCAS or a feature of DCAS is in ‘on’ mode. If the system identifies that the system or feature boundary is exceeded, it </w:t>
            </w:r>
            <w:r w:rsidRPr="00605A7E">
              <w:rPr>
                <w:rStyle w:val="Strong"/>
                <w:rFonts w:ascii="Segoe UI" w:hAnsi="Segoe UI" w:cs="Segoe UI"/>
                <w:i/>
                <w:iCs/>
                <w:sz w:val="16"/>
                <w:szCs w:val="16"/>
              </w:rPr>
              <w:t>the system or the applicable feature</w:t>
            </w:r>
            <w:r w:rsidRPr="00605A7E">
              <w:rPr>
                <w:rFonts w:ascii="Segoe UI" w:hAnsi="Segoe UI" w:cs="Segoe UI"/>
                <w:i/>
                <w:iCs/>
                <w:sz w:val="16"/>
                <w:szCs w:val="16"/>
              </w:rPr>
              <w:t> </w:t>
            </w:r>
            <w:proofErr w:type="gramStart"/>
            <w:r w:rsidRPr="00605A7E">
              <w:rPr>
                <w:rFonts w:ascii="Segoe UI" w:hAnsi="Segoe UI" w:cs="Segoe UI"/>
                <w:i/>
                <w:iCs/>
                <w:strike/>
                <w:sz w:val="16"/>
                <w:szCs w:val="16"/>
                <w:shd w:val="clear" w:color="auto" w:fill="E5F18F"/>
              </w:rPr>
              <w:t>shall</w:t>
            </w:r>
            <w:r w:rsidRPr="00605A7E">
              <w:rPr>
                <w:rFonts w:ascii="Segoe UI" w:hAnsi="Segoe UI" w:cs="Segoe UI"/>
                <w:i/>
                <w:iCs/>
                <w:sz w:val="16"/>
                <w:szCs w:val="16"/>
              </w:rPr>
              <w:t xml:space="preserve"> </w:t>
            </w:r>
            <w:r w:rsidRPr="00605A7E">
              <w:rPr>
                <w:rFonts w:ascii="Segoe UI" w:hAnsi="Segoe UI" w:cs="Segoe UI"/>
                <w:i/>
                <w:iCs/>
                <w:sz w:val="16"/>
                <w:szCs w:val="16"/>
                <w:shd w:val="clear" w:color="auto" w:fill="E5F18F"/>
              </w:rPr>
              <w:t>may</w:t>
            </w:r>
            <w:proofErr w:type="gramEnd"/>
            <w:r w:rsidRPr="00605A7E">
              <w:rPr>
                <w:rFonts w:ascii="Segoe UI" w:hAnsi="Segoe UI" w:cs="Segoe UI"/>
                <w:i/>
                <w:iCs/>
                <w:sz w:val="16"/>
                <w:szCs w:val="16"/>
              </w:rPr>
              <w:t> transition into ‘stand-by’ mode</w:t>
            </w:r>
            <w:r w:rsidRPr="00605A7E">
              <w:rPr>
                <w:rStyle w:val="Strong"/>
                <w:rFonts w:ascii="Segoe UI" w:hAnsi="Segoe UI" w:cs="Segoe UI"/>
                <w:i/>
                <w:iCs/>
                <w:sz w:val="16"/>
                <w:szCs w:val="16"/>
              </w:rPr>
              <w:t>, [</w:t>
            </w:r>
            <w:proofErr w:type="gramStart"/>
            <w:r w:rsidRPr="00605A7E">
              <w:rPr>
                <w:rStyle w:val="Strong"/>
                <w:rFonts w:ascii="Segoe UI" w:hAnsi="Segoe UI" w:cs="Segoe UI"/>
                <w:i/>
                <w:iCs/>
                <w:sz w:val="16"/>
                <w:szCs w:val="16"/>
              </w:rPr>
              <w:t>with the exception of</w:t>
            </w:r>
            <w:proofErr w:type="gramEnd"/>
            <w:r w:rsidRPr="00605A7E">
              <w:rPr>
                <w:rStyle w:val="Strong"/>
                <w:rFonts w:ascii="Segoe UI" w:hAnsi="Segoe UI" w:cs="Segoe UI"/>
                <w:i/>
                <w:iCs/>
                <w:sz w:val="16"/>
                <w:szCs w:val="16"/>
              </w:rPr>
              <w:t xml:space="preserve"> the driver unavailability response</w:t>
            </w:r>
            <w:proofErr w:type="gramStart"/>
            <w:r w:rsidRPr="00605A7E">
              <w:rPr>
                <w:rStyle w:val="Strong"/>
                <w:rFonts w:ascii="Segoe UI" w:hAnsi="Segoe UI" w:cs="Segoe UI"/>
                <w:i/>
                <w:iCs/>
                <w:sz w:val="16"/>
                <w:szCs w:val="16"/>
              </w:rPr>
              <w:t>,]  and</w:t>
            </w:r>
            <w:proofErr w:type="gramEnd"/>
            <w:r w:rsidRPr="00605A7E">
              <w:rPr>
                <w:rFonts w:ascii="Segoe UI" w:hAnsi="Segoe UI" w:cs="Segoe UI"/>
                <w:i/>
                <w:iCs/>
                <w:sz w:val="16"/>
                <w:szCs w:val="16"/>
              </w:rPr>
              <w:t xml:space="preserve"> immediately notify the driver in accordance </w:t>
            </w:r>
            <w:proofErr w:type="gramStart"/>
            <w:r w:rsidRPr="00605A7E">
              <w:rPr>
                <w:rFonts w:ascii="Segoe UI" w:hAnsi="Segoe UI" w:cs="Segoe UI"/>
                <w:i/>
                <w:iCs/>
                <w:sz w:val="16"/>
                <w:szCs w:val="16"/>
              </w:rPr>
              <w:t>to</w:t>
            </w:r>
            <w:proofErr w:type="gramEnd"/>
            <w:r w:rsidRPr="00605A7E">
              <w:rPr>
                <w:rFonts w:ascii="Segoe UI" w:hAnsi="Segoe UI" w:cs="Segoe UI"/>
                <w:i/>
                <w:iCs/>
                <w:sz w:val="16"/>
                <w:szCs w:val="16"/>
              </w:rPr>
              <w:t xml:space="preserve"> the strategies described by the manufacturer as outlined in paragraph 5.3.5.2. and according to the HMI requirements defined in paragraph 5.5.4.1. </w:t>
            </w:r>
          </w:p>
          <w:p w14:paraId="0616189F" w14:textId="670FE8FA" w:rsidR="00605A7E" w:rsidRPr="00605A7E" w:rsidRDefault="00605A7E" w:rsidP="00605A7E">
            <w:pPr>
              <w:pStyle w:val="NormalWeb"/>
              <w:rPr>
                <w:rFonts w:ascii="Segoe UI" w:hAnsi="Segoe UI" w:cs="Segoe UI"/>
                <w:sz w:val="16"/>
                <w:szCs w:val="16"/>
              </w:rPr>
            </w:pPr>
            <w:r w:rsidRPr="00605A7E">
              <w:rPr>
                <w:rFonts w:ascii="Segoe UI" w:hAnsi="Segoe UI" w:cs="Segoe UI"/>
                <w:i/>
                <w:iCs/>
                <w:sz w:val="16"/>
                <w:szCs w:val="16"/>
              </w:rPr>
              <w:t>[</w:t>
            </w:r>
            <w:r w:rsidRPr="00605A7E">
              <w:rPr>
                <w:rStyle w:val="Strong"/>
                <w:rFonts w:ascii="Segoe UI" w:hAnsi="Segoe UI" w:cs="Segoe UI"/>
                <w:i/>
                <w:iCs/>
                <w:sz w:val="16"/>
                <w:szCs w:val="16"/>
              </w:rPr>
              <w:t xml:space="preserve">If the driver is detected to be disengaged whilst the system </w:t>
            </w:r>
            <w:r w:rsidRPr="00605A7E">
              <w:rPr>
                <w:rStyle w:val="Strong"/>
                <w:rFonts w:ascii="Segoe UI" w:hAnsi="Segoe UI" w:cs="Segoe UI"/>
                <w:i/>
                <w:iCs/>
                <w:sz w:val="16"/>
                <w:szCs w:val="16"/>
                <w:shd w:val="clear" w:color="auto" w:fill="E5F18F"/>
              </w:rPr>
              <w:t>or feature exceeds the boundary condition(s)</w:t>
            </w:r>
            <w:r w:rsidRPr="00605A7E">
              <w:rPr>
                <w:rStyle w:val="Strong"/>
                <w:rFonts w:ascii="Segoe UI" w:hAnsi="Segoe UI" w:cs="Segoe UI"/>
                <w:i/>
                <w:iCs/>
                <w:sz w:val="16"/>
                <w:szCs w:val="16"/>
              </w:rPr>
              <w:t xml:space="preserve">, </w:t>
            </w:r>
            <w:r w:rsidRPr="00605A7E">
              <w:rPr>
                <w:rStyle w:val="Strong"/>
                <w:rFonts w:ascii="Segoe UI" w:hAnsi="Segoe UI" w:cs="Segoe UI"/>
                <w:i/>
                <w:iCs/>
                <w:sz w:val="16"/>
                <w:szCs w:val="16"/>
                <w:shd w:val="clear" w:color="auto" w:fill="E5F18F"/>
              </w:rPr>
              <w:t>and, if applicable,</w:t>
            </w:r>
            <w:r w:rsidRPr="00605A7E">
              <w:rPr>
                <w:rStyle w:val="Strong"/>
                <w:rFonts w:ascii="Segoe UI" w:hAnsi="Segoe UI" w:cs="Segoe UI"/>
                <w:i/>
                <w:iCs/>
                <w:sz w:val="16"/>
                <w:szCs w:val="16"/>
              </w:rPr>
              <w:t>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proofErr w:type="gramStart"/>
            <w:r w:rsidRPr="00605A7E">
              <w:rPr>
                <w:rStyle w:val="Strong"/>
                <w:rFonts w:ascii="Segoe UI" w:hAnsi="Segoe UI" w:cs="Segoe UI"/>
                <w:i/>
                <w:iCs/>
                <w:sz w:val="16"/>
                <w:szCs w:val="16"/>
              </w:rPr>
              <w:t>. ]</w:t>
            </w:r>
            <w:proofErr w:type="gramEnd"/>
            <w:r w:rsidRPr="00605A7E">
              <w:rPr>
                <w:rFonts w:ascii="Segoe UI" w:hAnsi="Segoe UI" w:cs="Segoe UI"/>
                <w:i/>
                <w:iCs/>
                <w:sz w:val="16"/>
                <w:szCs w:val="16"/>
              </w:rPr>
              <w:t> The system shall terminate assistance to the driver provided by the affected feature or the system in a controllable way. The assistance termination strategy shall be described by the vehicle manufacturer and assessed according to Annex 3."</w:t>
            </w:r>
          </w:p>
          <w:p w14:paraId="24F3E85F" w14:textId="6D18AF74" w:rsidR="00616906" w:rsidRPr="00605A7E" w:rsidRDefault="00616906" w:rsidP="00605A7E">
            <w:pPr>
              <w:rPr>
                <w:sz w:val="16"/>
                <w:szCs w:val="16"/>
              </w:rPr>
            </w:pPr>
          </w:p>
          <w:p w14:paraId="5B8FF6EF" w14:textId="282F9E2B" w:rsidR="00145A29" w:rsidRPr="0074284F" w:rsidRDefault="00145A29" w:rsidP="00616906">
            <w:pPr>
              <w:pStyle w:val="NormalWeb"/>
              <w:rPr>
                <w:sz w:val="20"/>
                <w:szCs w:val="20"/>
                <w:lang w:val="en-US"/>
              </w:rPr>
            </w:pPr>
            <w:r w:rsidRPr="0074284F">
              <w:rPr>
                <w:sz w:val="20"/>
                <w:szCs w:val="20"/>
                <w:highlight w:val="green"/>
                <w:lang w:val="en-US"/>
              </w:rPr>
              <w:t>JRC:</w:t>
            </w:r>
            <w:r w:rsidRPr="0074284F">
              <w:rPr>
                <w:sz w:val="20"/>
                <w:szCs w:val="20"/>
                <w:lang w:val="en-US"/>
              </w:rPr>
              <w:br/>
              <w:t xml:space="preserve">The system shall aim to detect the applicable system boundaries when DCAS or a feature of DCAS is in ‘on’ mode. If the system identifies that the system or feature boundary is exceeded, </w:t>
            </w:r>
            <w:r w:rsidRPr="0074284F">
              <w:rPr>
                <w:rStyle w:val="Strong"/>
                <w:sz w:val="20"/>
                <w:szCs w:val="20"/>
                <w:lang w:val="en-US"/>
              </w:rPr>
              <w:t>the system or the applicable feature</w:t>
            </w:r>
            <w:r w:rsidRPr="0074284F">
              <w:rPr>
                <w:sz w:val="20"/>
                <w:szCs w:val="20"/>
                <w:lang w:val="en-US"/>
              </w:rPr>
              <w:t xml:space="preserve"> shall transition into ‘stand-by’ mode</w:t>
            </w:r>
            <w:r w:rsidRPr="0074284F">
              <w:rPr>
                <w:rStyle w:val="Strong"/>
                <w:sz w:val="20"/>
                <w:szCs w:val="20"/>
                <w:lang w:val="en-US"/>
              </w:rPr>
              <w:t>, [</w:t>
            </w:r>
            <w:proofErr w:type="gramStart"/>
            <w:r w:rsidRPr="0074284F">
              <w:rPr>
                <w:rStyle w:val="Strong"/>
                <w:sz w:val="20"/>
                <w:szCs w:val="20"/>
                <w:lang w:val="en-US"/>
              </w:rPr>
              <w:t>with the exception of</w:t>
            </w:r>
            <w:proofErr w:type="gramEnd"/>
            <w:r w:rsidRPr="0074284F">
              <w:rPr>
                <w:rStyle w:val="Strong"/>
                <w:sz w:val="20"/>
                <w:szCs w:val="20"/>
                <w:lang w:val="en-US"/>
              </w:rPr>
              <w:t xml:space="preserve"> the driver unavailability response,]</w:t>
            </w:r>
            <w:r w:rsidR="005D58FC">
              <w:rPr>
                <w:rStyle w:val="Strong"/>
                <w:sz w:val="20"/>
                <w:szCs w:val="20"/>
                <w:lang w:val="en-US"/>
              </w:rPr>
              <w:t xml:space="preserve"> </w:t>
            </w:r>
            <w:r w:rsidRPr="0074284F">
              <w:rPr>
                <w:sz w:val="20"/>
                <w:szCs w:val="20"/>
                <w:lang w:val="en-US"/>
              </w:rPr>
              <w:t xml:space="preserve">and immediately notify the driver in accordance </w:t>
            </w:r>
            <w:proofErr w:type="gramStart"/>
            <w:r w:rsidRPr="0074284F">
              <w:rPr>
                <w:sz w:val="20"/>
                <w:szCs w:val="20"/>
                <w:lang w:val="en-US"/>
              </w:rPr>
              <w:t>to</w:t>
            </w:r>
            <w:proofErr w:type="gramEnd"/>
            <w:r w:rsidRPr="0074284F">
              <w:rPr>
                <w:sz w:val="20"/>
                <w:szCs w:val="20"/>
                <w:lang w:val="en-US"/>
              </w:rPr>
              <w:t xml:space="preserve"> the strategies described by the manufacturer as outlined in paragraph 5.3.5.2. and according to the HMI requirements defined in paragraph 5.5.4.1.</w:t>
            </w:r>
          </w:p>
          <w:p w14:paraId="0AC481A6" w14:textId="5137C2D5" w:rsidR="00145A29" w:rsidRPr="0074284F" w:rsidRDefault="00145A29" w:rsidP="00145A29">
            <w:pPr>
              <w:rPr>
                <w:sz w:val="20"/>
                <w:szCs w:val="20"/>
                <w:lang w:val="en-US"/>
              </w:rPr>
            </w:pPr>
            <w:r w:rsidRPr="0074284F">
              <w:rPr>
                <w:sz w:val="20"/>
                <w:szCs w:val="20"/>
                <w:lang w:val="en-US"/>
              </w:rPr>
              <w:t>[</w:t>
            </w:r>
            <w:r w:rsidRPr="0074284F">
              <w:rPr>
                <w:rStyle w:val="Strong"/>
                <w:sz w:val="20"/>
                <w:szCs w:val="20"/>
                <w:lang w:val="en-US"/>
              </w:rPr>
              <w:t>I</w:t>
            </w:r>
            <w:r w:rsidR="003E2195">
              <w:rPr>
                <w:rStyle w:val="Strong"/>
                <w:sz w:val="20"/>
                <w:szCs w:val="20"/>
                <w:lang w:val="en-US"/>
              </w:rPr>
              <w:t>f</w:t>
            </w:r>
            <w:r w:rsidRPr="0074284F">
              <w:rPr>
                <w:rStyle w:val="Strong"/>
                <w:sz w:val="20"/>
                <w:szCs w:val="20"/>
                <w:lang w:val="en-US"/>
              </w:rPr>
              <w:t xml:space="preserve"> the driver is detected to be disengaged </w:t>
            </w:r>
            <w:r w:rsidRPr="0074284F">
              <w:rPr>
                <w:rStyle w:val="Strong"/>
                <w:sz w:val="20"/>
                <w:szCs w:val="20"/>
                <w:u w:val="single"/>
                <w:lang w:val="en-US"/>
              </w:rPr>
              <w:t>whilst one or more DCAS features, except those providing lateral and/or longitudinal assistance,</w:t>
            </w:r>
            <w:r w:rsidRPr="0074284F">
              <w:rPr>
                <w:rStyle w:val="Strong"/>
                <w:sz w:val="20"/>
                <w:szCs w:val="20"/>
                <w:lang w:val="en-US"/>
              </w:rPr>
              <w:t xml:space="preserve"> are</w:t>
            </w:r>
            <w:r w:rsidR="005D58FC">
              <w:rPr>
                <w:rStyle w:val="Strong"/>
                <w:sz w:val="20"/>
                <w:szCs w:val="20"/>
                <w:lang w:val="en-US"/>
              </w:rPr>
              <w:t xml:space="preserve"> </w:t>
            </w:r>
            <w:r w:rsidRPr="0074284F">
              <w:rPr>
                <w:rStyle w:val="Strong"/>
                <w:sz w:val="20"/>
                <w:szCs w:val="20"/>
                <w:lang w:val="en-US"/>
              </w:rPr>
              <w:t xml:space="preserve">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w:t>
            </w:r>
            <w:proofErr w:type="gramStart"/>
            <w:r w:rsidRPr="0074284F">
              <w:rPr>
                <w:rStyle w:val="Strong"/>
                <w:sz w:val="20"/>
                <w:szCs w:val="20"/>
                <w:lang w:val="en-US"/>
              </w:rPr>
              <w:t>driver</w:t>
            </w:r>
            <w:proofErr w:type="gramEnd"/>
            <w:r w:rsidRPr="0074284F">
              <w:rPr>
                <w:rStyle w:val="Strong"/>
                <w:sz w:val="20"/>
                <w:szCs w:val="20"/>
                <w:lang w:val="en-US"/>
              </w:rPr>
              <w:t xml:space="preserve"> </w:t>
            </w:r>
            <w:r w:rsidRPr="0074284F">
              <w:rPr>
                <w:rStyle w:val="Strong"/>
                <w:sz w:val="20"/>
                <w:szCs w:val="20"/>
                <w:u w:val="single"/>
                <w:lang w:val="en-US"/>
              </w:rPr>
              <w:t xml:space="preserve">unavailability response at the latest when </w:t>
            </w:r>
            <w:r w:rsidRPr="0074284F">
              <w:rPr>
                <w:rStyle w:val="Strong"/>
                <w:sz w:val="20"/>
                <w:szCs w:val="20"/>
                <w:lang w:val="en-US"/>
              </w:rPr>
              <w:t>leaving the system</w:t>
            </w:r>
            <w:r w:rsidR="005D58FC">
              <w:rPr>
                <w:rStyle w:val="Strong"/>
                <w:sz w:val="20"/>
                <w:szCs w:val="20"/>
                <w:lang w:val="en-US"/>
              </w:rPr>
              <w:t xml:space="preserve"> </w:t>
            </w:r>
            <w:r w:rsidRPr="0074284F">
              <w:rPr>
                <w:rStyle w:val="Strong"/>
                <w:sz w:val="20"/>
                <w:szCs w:val="20"/>
                <w:lang w:val="en-US"/>
              </w:rPr>
              <w:t>boundary, if the driver remains motorically disengaged.</w:t>
            </w:r>
            <w:r w:rsidRPr="0074284F">
              <w:rPr>
                <w:sz w:val="20"/>
                <w:szCs w:val="20"/>
                <w:lang w:val="en-US"/>
              </w:rPr>
              <w:t>] The system shall terminate assistance to the driver provided by the affected feature or the system in a controllable way. The assistance termination strategy shall be described by the vehicle manufacturer and assessed according to Annex 3.</w:t>
            </w:r>
          </w:p>
          <w:p w14:paraId="5121063A" w14:textId="77777777" w:rsidR="00354376" w:rsidRPr="0074284F" w:rsidRDefault="00354376" w:rsidP="00145A29">
            <w:pPr>
              <w:rPr>
                <w:sz w:val="20"/>
                <w:szCs w:val="20"/>
                <w:lang w:val="en-US"/>
              </w:rPr>
            </w:pPr>
          </w:p>
          <w:p w14:paraId="7AF8B3F6" w14:textId="77777777" w:rsidR="00354376" w:rsidRPr="0074284F" w:rsidRDefault="00354376" w:rsidP="00354376">
            <w:pPr>
              <w:rPr>
                <w:sz w:val="20"/>
                <w:szCs w:val="20"/>
              </w:rPr>
            </w:pPr>
            <w:r w:rsidRPr="0074284F">
              <w:rPr>
                <w:sz w:val="20"/>
                <w:szCs w:val="20"/>
                <w:highlight w:val="green"/>
              </w:rPr>
              <w:t>OICA/CLEPA</w:t>
            </w:r>
          </w:p>
          <w:p w14:paraId="1CDCAA99" w14:textId="77777777" w:rsidR="00354376" w:rsidRPr="0074284F" w:rsidRDefault="00354376" w:rsidP="00E41F6B">
            <w:pPr>
              <w:adjustRightInd w:val="0"/>
              <w:snapToGrid w:val="0"/>
              <w:spacing w:after="120"/>
              <w:ind w:right="57"/>
              <w:jc w:val="both"/>
              <w:rPr>
                <w:rFonts w:eastAsia="Calibri" w:cs="Arial"/>
                <w:sz w:val="20"/>
                <w:szCs w:val="20"/>
              </w:rPr>
            </w:pPr>
            <w:r w:rsidRPr="0074284F">
              <w:rPr>
                <w:rFonts w:eastAsia="Calibri" w:cs="Arial"/>
                <w:sz w:val="20"/>
                <w:szCs w:val="20"/>
              </w:rPr>
              <w:t xml:space="preserve">The system shall aim to detect the applicable system boundaries when DCAS or a feature of DCAS is in ‘on’ mode. If the system identifies that the system or feature boundary is exceeded, </w:t>
            </w:r>
            <w:r w:rsidRPr="0074284F">
              <w:rPr>
                <w:rFonts w:eastAsia="Calibri" w:cs="Arial"/>
                <w:strike/>
                <w:sz w:val="20"/>
                <w:szCs w:val="20"/>
              </w:rPr>
              <w:t>it</w:t>
            </w:r>
            <w:r w:rsidRPr="0074284F">
              <w:rPr>
                <w:rFonts w:eastAsia="Calibri" w:cs="Arial"/>
                <w:sz w:val="20"/>
                <w:szCs w:val="20"/>
              </w:rPr>
              <w:t xml:space="preserve"> </w:t>
            </w:r>
            <w:r w:rsidRPr="0074284F">
              <w:rPr>
                <w:b/>
                <w:bCs/>
                <w:sz w:val="20"/>
                <w:szCs w:val="20"/>
              </w:rPr>
              <w:t xml:space="preserve">the system </w:t>
            </w:r>
            <w:r w:rsidRPr="0074284F">
              <w:rPr>
                <w:b/>
                <w:bCs/>
                <w:strike/>
                <w:color w:val="EE0000"/>
                <w:sz w:val="20"/>
                <w:szCs w:val="20"/>
              </w:rPr>
              <w:t>and all its</w:t>
            </w:r>
            <w:r w:rsidRPr="0074284F">
              <w:rPr>
                <w:b/>
                <w:bCs/>
                <w:color w:val="EE0000"/>
                <w:sz w:val="20"/>
                <w:szCs w:val="20"/>
              </w:rPr>
              <w:t xml:space="preserve"> or the applicable </w:t>
            </w:r>
            <w:r w:rsidRPr="0074284F">
              <w:rPr>
                <w:b/>
                <w:bCs/>
                <w:sz w:val="20"/>
                <w:szCs w:val="20"/>
              </w:rPr>
              <w:t>feature</w:t>
            </w:r>
            <w:r w:rsidRPr="0074284F">
              <w:rPr>
                <w:b/>
                <w:bCs/>
                <w:color w:val="EE0000"/>
                <w:sz w:val="20"/>
                <w:szCs w:val="20"/>
              </w:rPr>
              <w:t>(</w:t>
            </w:r>
            <w:r w:rsidRPr="0074284F">
              <w:rPr>
                <w:b/>
                <w:bCs/>
                <w:color w:val="000000" w:themeColor="text1"/>
                <w:sz w:val="20"/>
                <w:szCs w:val="20"/>
              </w:rPr>
              <w:t>s</w:t>
            </w:r>
            <w:r w:rsidRPr="0074284F">
              <w:rPr>
                <w:b/>
                <w:bCs/>
                <w:color w:val="EE0000"/>
                <w:sz w:val="20"/>
                <w:szCs w:val="20"/>
              </w:rPr>
              <w:t>)</w:t>
            </w:r>
            <w:r w:rsidRPr="0074284F">
              <w:rPr>
                <w:b/>
                <w:bCs/>
                <w:sz w:val="20"/>
                <w:szCs w:val="20"/>
              </w:rPr>
              <w:t xml:space="preserve"> </w:t>
            </w:r>
            <w:r w:rsidRPr="0074284F">
              <w:rPr>
                <w:rFonts w:eastAsia="Calibri" w:cs="Arial"/>
                <w:sz w:val="20"/>
                <w:szCs w:val="20"/>
              </w:rPr>
              <w:t>shall transition into ‘stand-by’ mode</w:t>
            </w:r>
            <w:r w:rsidRPr="0074284F">
              <w:rPr>
                <w:rFonts w:eastAsia="Calibri" w:cs="Arial"/>
                <w:b/>
                <w:bCs/>
                <w:sz w:val="20"/>
                <w:szCs w:val="20"/>
              </w:rPr>
              <w:t>, [</w:t>
            </w:r>
            <w:proofErr w:type="gramStart"/>
            <w:r w:rsidRPr="0074284F">
              <w:rPr>
                <w:rFonts w:eastAsia="Calibri" w:cs="Arial"/>
                <w:b/>
                <w:bCs/>
                <w:sz w:val="20"/>
                <w:szCs w:val="20"/>
              </w:rPr>
              <w:t>with the exception of</w:t>
            </w:r>
            <w:proofErr w:type="gramEnd"/>
            <w:r w:rsidRPr="0074284F">
              <w:rPr>
                <w:rFonts w:eastAsia="Calibri" w:cs="Arial"/>
                <w:b/>
                <w:bCs/>
                <w:sz w:val="20"/>
                <w:szCs w:val="20"/>
              </w:rPr>
              <w:t xml:space="preserve"> the driver unavailability response,] </w:t>
            </w:r>
            <w:r w:rsidRPr="0074284F">
              <w:rPr>
                <w:rFonts w:eastAsia="Calibri" w:cs="Arial"/>
                <w:sz w:val="20"/>
                <w:szCs w:val="20"/>
              </w:rPr>
              <w:t xml:space="preserve">and immediately notify the driver in accordance </w:t>
            </w:r>
            <w:proofErr w:type="gramStart"/>
            <w:r w:rsidRPr="0074284F">
              <w:rPr>
                <w:rFonts w:eastAsia="Calibri" w:cs="Arial"/>
                <w:sz w:val="20"/>
                <w:szCs w:val="20"/>
              </w:rPr>
              <w:t>to</w:t>
            </w:r>
            <w:proofErr w:type="gramEnd"/>
            <w:r w:rsidRPr="0074284F">
              <w:rPr>
                <w:rFonts w:eastAsia="Calibri" w:cs="Arial"/>
                <w:sz w:val="20"/>
                <w:szCs w:val="20"/>
              </w:rPr>
              <w:t xml:space="preserve"> the strategies described by the manufacturer as outlined in paragraph 5.3.5.2. and according to the HMI requirements defined in paragraph 5.5.4.1.</w:t>
            </w:r>
          </w:p>
          <w:p w14:paraId="5889684D" w14:textId="0DD652F4" w:rsidR="00354376" w:rsidRPr="0074284F" w:rsidRDefault="00354376" w:rsidP="00E41F6B">
            <w:pPr>
              <w:adjustRightInd w:val="0"/>
              <w:snapToGrid w:val="0"/>
              <w:spacing w:after="120"/>
              <w:ind w:right="57"/>
              <w:jc w:val="both"/>
              <w:rPr>
                <w:b/>
                <w:bCs/>
                <w:color w:val="EE0000"/>
                <w:sz w:val="20"/>
                <w:szCs w:val="20"/>
              </w:rPr>
            </w:pPr>
            <w:r w:rsidRPr="0074284F">
              <w:rPr>
                <w:rFonts w:eastAsia="Calibri" w:cs="Arial"/>
                <w:b/>
                <w:bCs/>
                <w:sz w:val="20"/>
                <w:szCs w:val="20"/>
              </w:rPr>
              <w:t>[</w:t>
            </w:r>
            <w:r w:rsidRPr="0074284F">
              <w:rPr>
                <w:b/>
                <w:bCs/>
                <w:sz w:val="20"/>
                <w:szCs w:val="20"/>
              </w:rPr>
              <w:t xml:space="preserve">If the driver is detected to be disengaged whilst the system </w:t>
            </w:r>
            <w:r w:rsidRPr="0074284F">
              <w:rPr>
                <w:b/>
                <w:bCs/>
                <w:color w:val="EE0000"/>
                <w:sz w:val="20"/>
                <w:szCs w:val="20"/>
              </w:rPr>
              <w:t xml:space="preserve">or feature boundary is detected to be exceeded </w:t>
            </w:r>
            <w:r w:rsidRPr="0074284F">
              <w:rPr>
                <w:b/>
                <w:bCs/>
                <w:strike/>
                <w:color w:val="EE0000"/>
                <w:sz w:val="20"/>
                <w:szCs w:val="20"/>
              </w:rPr>
              <w:t>is transitioning into ‘stand-by’ mode</w:t>
            </w:r>
            <w:r w:rsidRPr="0074284F">
              <w:rPr>
                <w:b/>
                <w:bCs/>
                <w:sz w:val="20"/>
                <w:szCs w:val="20"/>
              </w:rPr>
              <w:t>, the system shall</w:t>
            </w:r>
            <w:r w:rsidRPr="0074284F">
              <w:rPr>
                <w:b/>
                <w:bCs/>
                <w:color w:val="EE0000"/>
                <w:sz w:val="20"/>
                <w:szCs w:val="20"/>
              </w:rPr>
              <w:t>:</w:t>
            </w:r>
          </w:p>
          <w:p w14:paraId="2A733F12" w14:textId="77777777" w:rsidR="00354376" w:rsidRPr="0074284F" w:rsidRDefault="00354376" w:rsidP="00E41F6B">
            <w:pPr>
              <w:adjustRightInd w:val="0"/>
              <w:snapToGrid w:val="0"/>
              <w:spacing w:after="120"/>
              <w:ind w:right="57"/>
              <w:jc w:val="both"/>
              <w:rPr>
                <w:b/>
                <w:bCs/>
                <w:color w:val="000000" w:themeColor="text1"/>
                <w:sz w:val="20"/>
                <w:szCs w:val="20"/>
              </w:rPr>
            </w:pPr>
            <w:r w:rsidRPr="0074284F">
              <w:rPr>
                <w:rFonts w:eastAsia="Calibri" w:cs="Arial"/>
                <w:b/>
                <w:bCs/>
                <w:color w:val="EE0000"/>
                <w:sz w:val="20"/>
                <w:szCs w:val="20"/>
              </w:rPr>
              <w:t>(a)</w:t>
            </w:r>
            <w:r w:rsidRPr="0074284F">
              <w:rPr>
                <w:b/>
                <w:bCs/>
                <w:color w:val="EE0000"/>
                <w:sz w:val="20"/>
                <w:szCs w:val="20"/>
              </w:rPr>
              <w:t xml:space="preserve"> </w:t>
            </w:r>
            <w:r w:rsidRPr="0074284F">
              <w:rPr>
                <w:b/>
                <w:bCs/>
                <w:sz w:val="20"/>
                <w:szCs w:val="20"/>
              </w:rPr>
              <w:t xml:space="preserve">continue providing lateral and longitudinal assistance to the extent possible as outlined in the safety concept of the vehicle manufacturer and the driver state monitoring system shall continue to monitor driver disengagement until the driver </w:t>
            </w:r>
            <w:r w:rsidRPr="0074284F">
              <w:rPr>
                <w:b/>
                <w:bCs/>
                <w:color w:val="EE0000"/>
                <w:sz w:val="20"/>
                <w:szCs w:val="20"/>
              </w:rPr>
              <w:t xml:space="preserve">is detected to be </w:t>
            </w:r>
            <w:r w:rsidRPr="0074284F">
              <w:rPr>
                <w:b/>
                <w:bCs/>
                <w:sz w:val="20"/>
                <w:szCs w:val="20"/>
              </w:rPr>
              <w:t xml:space="preserve">motorically and visually reengaged. </w:t>
            </w:r>
            <w:bookmarkStart w:id="0" w:name="OLE_LINK31"/>
            <w:r w:rsidRPr="0074284F">
              <w:rPr>
                <w:b/>
                <w:bCs/>
                <w:color w:val="EE0000"/>
                <w:sz w:val="20"/>
                <w:szCs w:val="20"/>
              </w:rPr>
              <w:t>If the driver does not motorically reengage,</w:t>
            </w:r>
            <w:r w:rsidRPr="0074284F">
              <w:rPr>
                <w:b/>
                <w:bCs/>
                <w:color w:val="A02B93" w:themeColor="accent5"/>
                <w:sz w:val="20"/>
                <w:szCs w:val="20"/>
              </w:rPr>
              <w:t xml:space="preserve"> </w:t>
            </w:r>
            <w:r w:rsidRPr="0074284F">
              <w:rPr>
                <w:b/>
                <w:bCs/>
                <w:sz w:val="20"/>
                <w:szCs w:val="20"/>
              </w:rPr>
              <w:t xml:space="preserve">the system shall initiate a driver unavailability response at the latest 10 seconds </w:t>
            </w:r>
            <w:r w:rsidRPr="0074284F">
              <w:rPr>
                <w:b/>
                <w:bCs/>
                <w:color w:val="EE0000"/>
                <w:sz w:val="20"/>
                <w:szCs w:val="20"/>
              </w:rPr>
              <w:t xml:space="preserve">after it detected to have left </w:t>
            </w:r>
            <w:r w:rsidRPr="0074284F">
              <w:rPr>
                <w:b/>
                <w:bCs/>
                <w:sz w:val="20"/>
                <w:szCs w:val="20"/>
              </w:rPr>
              <w:t>the system boundary</w:t>
            </w:r>
            <w:bookmarkEnd w:id="0"/>
            <w:r w:rsidRPr="0074284F">
              <w:rPr>
                <w:b/>
                <w:bCs/>
                <w:sz w:val="20"/>
                <w:szCs w:val="20"/>
              </w:rPr>
              <w:t>.</w:t>
            </w:r>
            <w:r w:rsidRPr="0074284F">
              <w:rPr>
                <w:b/>
                <w:bCs/>
                <w:color w:val="000000" w:themeColor="text1"/>
                <w:sz w:val="20"/>
                <w:szCs w:val="20"/>
              </w:rPr>
              <w:t xml:space="preserve"> </w:t>
            </w:r>
          </w:p>
          <w:p w14:paraId="22475B00" w14:textId="77777777" w:rsidR="00354376" w:rsidRPr="0074284F" w:rsidRDefault="00354376" w:rsidP="00E41F6B">
            <w:pPr>
              <w:adjustRightInd w:val="0"/>
              <w:snapToGrid w:val="0"/>
              <w:spacing w:after="120"/>
              <w:ind w:right="57"/>
              <w:jc w:val="both"/>
              <w:rPr>
                <w:b/>
                <w:bCs/>
                <w:color w:val="EE0000"/>
                <w:sz w:val="20"/>
                <w:szCs w:val="20"/>
              </w:rPr>
            </w:pPr>
            <w:r w:rsidRPr="0074284F">
              <w:rPr>
                <w:b/>
                <w:bCs/>
                <w:color w:val="EE0000"/>
                <w:sz w:val="20"/>
                <w:szCs w:val="20"/>
              </w:rPr>
              <w:t>Or</w:t>
            </w:r>
          </w:p>
          <w:p w14:paraId="267AD117" w14:textId="4D19F99F" w:rsidR="00354376" w:rsidRPr="0074284F" w:rsidRDefault="00354376" w:rsidP="00E41F6B">
            <w:pPr>
              <w:adjustRightInd w:val="0"/>
              <w:snapToGrid w:val="0"/>
              <w:spacing w:after="120"/>
              <w:ind w:right="57"/>
              <w:jc w:val="both"/>
              <w:rPr>
                <w:b/>
                <w:bCs/>
                <w:color w:val="000000" w:themeColor="text1"/>
                <w:sz w:val="20"/>
                <w:szCs w:val="20"/>
              </w:rPr>
            </w:pPr>
            <w:r w:rsidRPr="0074284F">
              <w:rPr>
                <w:b/>
                <w:bCs/>
                <w:color w:val="EE0000"/>
                <w:sz w:val="20"/>
                <w:szCs w:val="20"/>
              </w:rPr>
              <w:t xml:space="preserve">(b) </w:t>
            </w:r>
            <w:r w:rsidRPr="0074284F">
              <w:rPr>
                <w:rFonts w:eastAsia="Yu Gothic"/>
                <w:b/>
                <w:bCs/>
                <w:color w:val="FF0000"/>
                <w:sz w:val="20"/>
                <w:szCs w:val="20"/>
                <w:lang w:val="en-US" w:eastAsia="en-US"/>
              </w:rPr>
              <w:t>terminate assistance gradually in controllable way.</w:t>
            </w:r>
            <w:r w:rsidRPr="0074284F">
              <w:rPr>
                <w:rFonts w:eastAsia="Calibri" w:cs="Arial"/>
                <w:b/>
                <w:bCs/>
                <w:sz w:val="20"/>
                <w:szCs w:val="20"/>
              </w:rPr>
              <w:t>]</w:t>
            </w:r>
          </w:p>
          <w:p w14:paraId="2295FB6E" w14:textId="72390D37" w:rsidR="00354376" w:rsidRPr="0074284F" w:rsidRDefault="00354376" w:rsidP="00E41F6B">
            <w:pPr>
              <w:adjustRightInd w:val="0"/>
              <w:snapToGrid w:val="0"/>
              <w:spacing w:after="120"/>
              <w:ind w:right="57"/>
              <w:jc w:val="both"/>
              <w:rPr>
                <w:sz w:val="20"/>
                <w:szCs w:val="20"/>
              </w:rPr>
            </w:pPr>
            <w:r w:rsidRPr="0074284F">
              <w:rPr>
                <w:rFonts w:eastAsia="Calibri" w:cs="Arial"/>
                <w:sz w:val="20"/>
                <w:szCs w:val="20"/>
              </w:rPr>
              <w:t>The system shall terminate assistance to the driver provided by the affected feature or the system in a controllable way. The assistance termination strategy shall be described by the vehicle manufacturer and assessed according to Annex 3.</w:t>
            </w:r>
          </w:p>
        </w:tc>
        <w:tc>
          <w:tcPr>
            <w:tcW w:w="5415" w:type="dxa"/>
            <w:shd w:val="clear" w:color="auto" w:fill="92D050"/>
          </w:tcPr>
          <w:p w14:paraId="650EE8A4" w14:textId="5C7328ED" w:rsidR="00605A7E" w:rsidRPr="008A33D5" w:rsidRDefault="00605A7E" w:rsidP="00605A7E">
            <w:pPr>
              <w:pStyle w:val="NormalWeb"/>
              <w:rPr>
                <w:sz w:val="20"/>
                <w:szCs w:val="20"/>
              </w:rPr>
            </w:pPr>
            <w:r w:rsidRPr="008A33D5">
              <w:rPr>
                <w:sz w:val="20"/>
                <w:szCs w:val="20"/>
              </w:rPr>
              <w:t xml:space="preserve">"The system shall aim to detect the applicable system boundaries when DCAS or a feature of DCAS is in ‘on’ mode. If the system identifies that the system or feature boundary is exceeded, </w:t>
            </w:r>
            <w:r w:rsidR="003E2195" w:rsidRPr="008A33D5">
              <w:rPr>
                <w:strike/>
                <w:sz w:val="20"/>
                <w:szCs w:val="20"/>
              </w:rPr>
              <w:t xml:space="preserve">it </w:t>
            </w:r>
            <w:r w:rsidRPr="008A33D5">
              <w:rPr>
                <w:rStyle w:val="Strong"/>
                <w:sz w:val="20"/>
                <w:szCs w:val="20"/>
              </w:rPr>
              <w:t xml:space="preserve">the system or the applicable feature </w:t>
            </w:r>
            <w:r w:rsidRPr="008A33D5">
              <w:rPr>
                <w:sz w:val="20"/>
                <w:szCs w:val="20"/>
              </w:rPr>
              <w:t>shall l</w:t>
            </w:r>
            <w:bookmarkStart w:id="1" w:name="_Hlk214314237"/>
            <w:r w:rsidRPr="008A33D5">
              <w:rPr>
                <w:sz w:val="20"/>
                <w:szCs w:val="20"/>
              </w:rPr>
              <w:t xml:space="preserve">eave the </w:t>
            </w:r>
            <w:r w:rsidR="003E2195" w:rsidRPr="008A33D5">
              <w:rPr>
                <w:sz w:val="20"/>
                <w:szCs w:val="20"/>
              </w:rPr>
              <w:t>‘</w:t>
            </w:r>
            <w:r w:rsidRPr="008A33D5">
              <w:rPr>
                <w:sz w:val="20"/>
                <w:szCs w:val="20"/>
              </w:rPr>
              <w:t>active mode</w:t>
            </w:r>
            <w:r w:rsidR="003E2195" w:rsidRPr="008A33D5">
              <w:rPr>
                <w:sz w:val="20"/>
                <w:szCs w:val="20"/>
              </w:rPr>
              <w:t>’</w:t>
            </w:r>
            <w:bookmarkEnd w:id="1"/>
            <w:r w:rsidRPr="008A33D5">
              <w:rPr>
                <w:rStyle w:val="Strong"/>
                <w:sz w:val="20"/>
                <w:szCs w:val="20"/>
              </w:rPr>
              <w:t xml:space="preserve">, </w:t>
            </w:r>
            <w:proofErr w:type="gramStart"/>
            <w:r w:rsidRPr="008A33D5">
              <w:rPr>
                <w:rStyle w:val="Strong"/>
                <w:sz w:val="20"/>
                <w:szCs w:val="20"/>
              </w:rPr>
              <w:t>with the exception of</w:t>
            </w:r>
            <w:proofErr w:type="gramEnd"/>
            <w:r w:rsidRPr="008A33D5">
              <w:rPr>
                <w:rStyle w:val="Strong"/>
                <w:sz w:val="20"/>
                <w:szCs w:val="20"/>
              </w:rPr>
              <w:t xml:space="preserve"> the driver unavailability response,</w:t>
            </w:r>
            <w:r w:rsidR="004B50B7" w:rsidRPr="008A33D5">
              <w:rPr>
                <w:rStyle w:val="Strong"/>
                <w:sz w:val="20"/>
                <w:szCs w:val="20"/>
              </w:rPr>
              <w:t xml:space="preserve"> </w:t>
            </w:r>
            <w:r w:rsidRPr="008A33D5">
              <w:rPr>
                <w:rStyle w:val="Strong"/>
                <w:sz w:val="20"/>
                <w:szCs w:val="20"/>
              </w:rPr>
              <w:t>and</w:t>
            </w:r>
            <w:r w:rsidRPr="008A33D5">
              <w:rPr>
                <w:sz w:val="20"/>
                <w:szCs w:val="20"/>
              </w:rPr>
              <w:t xml:space="preserve"> immediately notify the driver in accordance </w:t>
            </w:r>
            <w:proofErr w:type="gramStart"/>
            <w:r w:rsidRPr="008A33D5">
              <w:rPr>
                <w:sz w:val="20"/>
                <w:szCs w:val="20"/>
              </w:rPr>
              <w:t>to</w:t>
            </w:r>
            <w:proofErr w:type="gramEnd"/>
            <w:r w:rsidRPr="008A33D5">
              <w:rPr>
                <w:sz w:val="20"/>
                <w:szCs w:val="20"/>
              </w:rPr>
              <w:t xml:space="preserve"> the strategies described by the manufacturer as outlined in paragraph 5.3.5.2. and according to the HMI requirements defined in paragraph 5.5.4.1. </w:t>
            </w:r>
          </w:p>
          <w:p w14:paraId="4BF3E941" w14:textId="3A4C5D29" w:rsidR="00836D1D" w:rsidRPr="008A33D5" w:rsidRDefault="00836D1D" w:rsidP="00836D1D">
            <w:pPr>
              <w:adjustRightInd w:val="0"/>
              <w:snapToGrid w:val="0"/>
              <w:spacing w:after="120"/>
              <w:ind w:right="1134"/>
              <w:jc w:val="both"/>
              <w:rPr>
                <w:rFonts w:eastAsia="Yu Gothic"/>
                <w:b/>
                <w:bCs/>
                <w:sz w:val="20"/>
                <w:szCs w:val="20"/>
                <w:lang w:val="en-US" w:eastAsia="en-US"/>
              </w:rPr>
            </w:pPr>
            <w:r w:rsidRPr="008A33D5">
              <w:rPr>
                <w:b/>
                <w:bCs/>
                <w:sz w:val="20"/>
                <w:szCs w:val="20"/>
              </w:rPr>
              <w:t>If the driver is detected to be disengaged whilst the system or feature boundary is detected to be exceeded,</w:t>
            </w:r>
            <w:r w:rsidRPr="008A33D5">
              <w:rPr>
                <w:rFonts w:eastAsia="Yu Gothic"/>
                <w:b/>
                <w:bCs/>
                <w:sz w:val="20"/>
                <w:szCs w:val="20"/>
                <w:lang w:val="en-US" w:eastAsia="en-US"/>
              </w:rPr>
              <w:t xml:space="preserve"> the system shall continue providing lateral and longitudinal assistance to the extent possible or terminate assistance gradually in controllable way, as outlined in the safety concept of the vehicle manufacturer. </w:t>
            </w:r>
          </w:p>
          <w:p w14:paraId="73BEB152" w14:textId="5AA715C0" w:rsidR="00836D1D" w:rsidRPr="008A33D5" w:rsidRDefault="00836D1D" w:rsidP="00836D1D">
            <w:pPr>
              <w:adjustRightInd w:val="0"/>
              <w:snapToGrid w:val="0"/>
              <w:spacing w:after="120"/>
              <w:ind w:right="1134"/>
              <w:jc w:val="both"/>
              <w:rPr>
                <w:rFonts w:eastAsia="Yu Gothic"/>
                <w:b/>
                <w:bCs/>
                <w:sz w:val="20"/>
                <w:szCs w:val="20"/>
                <w:lang w:val="en-US" w:eastAsia="en-US"/>
              </w:rPr>
            </w:pPr>
            <w:r w:rsidRPr="008A33D5">
              <w:rPr>
                <w:b/>
                <w:bCs/>
                <w:sz w:val="20"/>
                <w:szCs w:val="20"/>
              </w:rPr>
              <w:t xml:space="preserve">The driver state monitoring system shall continue to monitor driver disengagement until the driver is motorically and visually reengaged. The system shall initiate a driver unavailability response at the latest 10 seconds after </w:t>
            </w:r>
            <w:r w:rsidR="00880B92" w:rsidRPr="008A33D5">
              <w:rPr>
                <w:b/>
                <w:bCs/>
                <w:sz w:val="20"/>
                <w:szCs w:val="20"/>
              </w:rPr>
              <w:t xml:space="preserve">it has detected to be beyond a </w:t>
            </w:r>
            <w:r w:rsidRPr="008A33D5">
              <w:rPr>
                <w:b/>
                <w:bCs/>
                <w:sz w:val="20"/>
                <w:szCs w:val="20"/>
              </w:rPr>
              <w:t>system boundary, if the driver remains disengaged.</w:t>
            </w:r>
          </w:p>
          <w:p w14:paraId="68ADAC4E" w14:textId="1E82E7FF" w:rsidR="00FE2EEC" w:rsidRPr="00836D1D" w:rsidRDefault="00FE2EEC" w:rsidP="00836D1D">
            <w:pPr>
              <w:adjustRightInd w:val="0"/>
              <w:snapToGrid w:val="0"/>
              <w:spacing w:after="120"/>
              <w:ind w:right="1134"/>
              <w:jc w:val="both"/>
              <w:rPr>
                <w:rFonts w:eastAsia="Yu Gothic"/>
                <w:b/>
                <w:bCs/>
                <w:color w:val="FF0000"/>
                <w:sz w:val="20"/>
                <w:szCs w:val="20"/>
                <w:lang w:val="en-US" w:eastAsia="en-US"/>
              </w:rPr>
            </w:pPr>
            <w:r w:rsidRPr="008A33D5">
              <w:rPr>
                <w:rFonts w:eastAsia="Calibri" w:cs="Arial"/>
                <w:sz w:val="20"/>
                <w:szCs w:val="20"/>
              </w:rPr>
              <w:t>The system shall terminate assistance to the driver provided by the affected feature or the system in a controllable way. The assistance termination strategy shall be described by the vehicle manufacturer and assessed according to Annex 3.</w:t>
            </w:r>
          </w:p>
          <w:p w14:paraId="09E7631F" w14:textId="77777777" w:rsidR="003E2195" w:rsidRPr="004B50B7" w:rsidRDefault="003E2195" w:rsidP="00605A7E">
            <w:pPr>
              <w:pStyle w:val="NormalWeb"/>
              <w:rPr>
                <w:rFonts w:eastAsia="Times New Roman"/>
                <w:sz w:val="20"/>
                <w:szCs w:val="20"/>
                <w:lang w:val="en-US"/>
              </w:rPr>
            </w:pPr>
          </w:p>
          <w:p w14:paraId="07311189" w14:textId="7ACFDB08" w:rsidR="00145A29" w:rsidRPr="00605A7E" w:rsidRDefault="00145A29" w:rsidP="00145A29">
            <w:pPr>
              <w:rPr>
                <w:sz w:val="20"/>
                <w:szCs w:val="20"/>
              </w:rPr>
            </w:pPr>
          </w:p>
        </w:tc>
      </w:tr>
      <w:tr w:rsidR="00C049F2" w:rsidRPr="0074284F" w14:paraId="349EAB30" w14:textId="5B44CB15" w:rsidTr="007A3CDE">
        <w:trPr>
          <w:divId w:val="1045132979"/>
        </w:trPr>
        <w:tc>
          <w:tcPr>
            <w:tcW w:w="2284" w:type="dxa"/>
            <w:tcMar>
              <w:top w:w="75" w:type="dxa"/>
              <w:left w:w="75" w:type="dxa"/>
              <w:bottom w:w="75" w:type="dxa"/>
              <w:right w:w="75" w:type="dxa"/>
            </w:tcMar>
            <w:hideMark/>
          </w:tcPr>
          <w:p w14:paraId="70EAFE8C" w14:textId="77777777" w:rsidR="00145A29" w:rsidRPr="0074284F" w:rsidRDefault="00145A29" w:rsidP="00145A29">
            <w:pPr>
              <w:pStyle w:val="NormalWeb"/>
              <w:rPr>
                <w:sz w:val="20"/>
                <w:szCs w:val="20"/>
              </w:rPr>
            </w:pPr>
            <w:r w:rsidRPr="0074284F">
              <w:rPr>
                <w:sz w:val="20"/>
                <w:szCs w:val="20"/>
              </w:rPr>
              <w:t>5.3.6.1.2.</w:t>
            </w:r>
          </w:p>
          <w:p w14:paraId="02342D49" w14:textId="5DF5211E" w:rsidR="00145A29" w:rsidRPr="0074284F" w:rsidRDefault="00145A29" w:rsidP="00145A29">
            <w:pPr>
              <w:pStyle w:val="NormalWeb"/>
              <w:rPr>
                <w:sz w:val="20"/>
                <w:szCs w:val="20"/>
              </w:rPr>
            </w:pPr>
          </w:p>
        </w:tc>
        <w:tc>
          <w:tcPr>
            <w:tcW w:w="5895" w:type="dxa"/>
            <w:tcMar>
              <w:top w:w="75" w:type="dxa"/>
              <w:left w:w="75" w:type="dxa"/>
              <w:bottom w:w="75" w:type="dxa"/>
              <w:right w:w="75" w:type="dxa"/>
            </w:tcMar>
          </w:tcPr>
          <w:p w14:paraId="26B9F6B4" w14:textId="11BCE820" w:rsidR="00145A29" w:rsidRPr="0074284F" w:rsidRDefault="00145A29" w:rsidP="00145A29">
            <w:pPr>
              <w:pStyle w:val="NormalWeb"/>
              <w:rPr>
                <w:sz w:val="20"/>
                <w:szCs w:val="20"/>
                <w:lang w:val="en-US"/>
              </w:rPr>
            </w:pPr>
            <w:proofErr w:type="gramStart"/>
            <w:r w:rsidRPr="0074284F">
              <w:rPr>
                <w:rStyle w:val="Strong"/>
                <w:color w:val="000000"/>
                <w:sz w:val="20"/>
                <w:szCs w:val="20"/>
                <w:lang w:val="en-US"/>
              </w:rPr>
              <w:t xml:space="preserve">5.3.6.1.2. </w:t>
            </w:r>
            <w:r w:rsidRPr="0074284F">
              <w:rPr>
                <w:rStyle w:val="normaltextrun"/>
                <w:color w:val="000000"/>
                <w:sz w:val="20"/>
                <w:szCs w:val="20"/>
                <w:lang w:val="en-US"/>
              </w:rPr>
              <w:t>:</w:t>
            </w:r>
            <w:proofErr w:type="gramEnd"/>
            <w:r w:rsidRPr="0074284F">
              <w:rPr>
                <w:rStyle w:val="normaltextrun"/>
                <w:color w:val="000000"/>
                <w:sz w:val="20"/>
                <w:szCs w:val="20"/>
                <w:lang w:val="en-US"/>
              </w:rPr>
              <w:t xml:space="preserve"> [In addition to 5.3.6.1.1. while performing SIM with withholding HORs or while performing SIM in non-highway, the manufacturer shall consider this potential reaction time required for the driver to respond to a DCA, to hold the steering control and to visually engage with the relevant driving related areas. This shall never be assumed to be less than [3] seconds, unless the manufacturer is able to demonstrate that controllability is ensured through specific </w:t>
            </w:r>
            <w:proofErr w:type="gramStart"/>
            <w:r w:rsidRPr="0074284F">
              <w:rPr>
                <w:rStyle w:val="normaltextrun"/>
                <w:color w:val="000000"/>
                <w:sz w:val="20"/>
                <w:szCs w:val="20"/>
                <w:lang w:val="en-US"/>
              </w:rPr>
              <w:t>strategies.]</w:t>
            </w:r>
            <w:proofErr w:type="gramEnd"/>
            <w:r w:rsidRPr="0074284F">
              <w:rPr>
                <w:rStyle w:val="normaltextrun"/>
                <w:color w:val="000000"/>
                <w:sz w:val="20"/>
                <w:szCs w:val="20"/>
                <w:lang w:val="en-US"/>
              </w:rPr>
              <w:t> </w:t>
            </w:r>
          </w:p>
          <w:p w14:paraId="4E0B8BD8" w14:textId="77777777" w:rsidR="00145A29" w:rsidRPr="0074284F" w:rsidRDefault="00145A29" w:rsidP="00354376">
            <w:pPr>
              <w:pStyle w:val="NormalWeb"/>
              <w:rPr>
                <w:sz w:val="20"/>
                <w:szCs w:val="20"/>
                <w:lang w:val="en-US"/>
              </w:rPr>
            </w:pPr>
          </w:p>
        </w:tc>
        <w:tc>
          <w:tcPr>
            <w:tcW w:w="6361" w:type="dxa"/>
            <w:tcMar>
              <w:top w:w="75" w:type="dxa"/>
              <w:left w:w="75" w:type="dxa"/>
              <w:bottom w:w="75" w:type="dxa"/>
              <w:right w:w="75" w:type="dxa"/>
            </w:tcMar>
          </w:tcPr>
          <w:p w14:paraId="429D8FE0" w14:textId="23F625F5" w:rsidR="00616906" w:rsidRPr="0074284F" w:rsidRDefault="00354376" w:rsidP="00145A29">
            <w:pPr>
              <w:pStyle w:val="NormalWeb"/>
              <w:rPr>
                <w:sz w:val="20"/>
                <w:szCs w:val="20"/>
                <w:lang w:val="en-US"/>
              </w:rPr>
            </w:pPr>
            <w:r w:rsidRPr="0074284F">
              <w:rPr>
                <w:sz w:val="20"/>
                <w:szCs w:val="20"/>
                <w:highlight w:val="green"/>
                <w:lang w:val="en-US"/>
              </w:rPr>
              <w:t>OICA/CLEPA:</w:t>
            </w:r>
          </w:p>
          <w:p w14:paraId="62F568C2" w14:textId="7033E602" w:rsidR="00354376" w:rsidRPr="0074284F" w:rsidRDefault="00354376" w:rsidP="00145A29">
            <w:pPr>
              <w:pStyle w:val="NormalWeb"/>
              <w:rPr>
                <w:sz w:val="20"/>
                <w:szCs w:val="20"/>
              </w:rPr>
            </w:pPr>
            <w:r w:rsidRPr="0074284F">
              <w:rPr>
                <w:b/>
                <w:bCs/>
                <w:strike/>
                <w:color w:val="EE0000"/>
                <w:sz w:val="20"/>
                <w:szCs w:val="20"/>
              </w:rPr>
              <w:t xml:space="preserve">[In addition to 5.3.6.1.1. while performing system-initiated manoeuvres with </w:t>
            </w:r>
            <w:r w:rsidRPr="0074284F">
              <w:rPr>
                <w:b/>
                <w:bCs/>
                <w:strike/>
                <w:color w:val="EE0000"/>
                <w:sz w:val="20"/>
                <w:szCs w:val="20"/>
                <w:lang w:val="en-US" w:eastAsia="ja-JP"/>
              </w:rPr>
              <w:t xml:space="preserve">withholding HORs or while performing </w:t>
            </w:r>
            <w:r w:rsidRPr="0074284F">
              <w:rPr>
                <w:b/>
                <w:bCs/>
                <w:strike/>
                <w:color w:val="EE0000"/>
                <w:sz w:val="20"/>
                <w:szCs w:val="20"/>
              </w:rPr>
              <w:t xml:space="preserve">system-initiated manoeuvres </w:t>
            </w:r>
            <w:r w:rsidRPr="0074284F">
              <w:rPr>
                <w:b/>
                <w:bCs/>
                <w:strike/>
                <w:color w:val="EE0000"/>
                <w:sz w:val="20"/>
                <w:szCs w:val="20"/>
                <w:lang w:val="en-US" w:eastAsia="ja-JP"/>
              </w:rPr>
              <w:t>in non-highway, the manufacturer shall consider this potential reaction time required for the driver to respond to a DCA, to hold the steering control and</w:t>
            </w:r>
            <w:r w:rsidRPr="0074284F">
              <w:rPr>
                <w:b/>
                <w:bCs/>
                <w:strike/>
                <w:color w:val="EE0000"/>
                <w:sz w:val="20"/>
                <w:szCs w:val="20"/>
              </w:rPr>
              <w:t xml:space="preserve"> to visually engage with the relevant driving related areas</w:t>
            </w:r>
            <w:r w:rsidRPr="0074284F">
              <w:rPr>
                <w:b/>
                <w:bCs/>
                <w:strike/>
                <w:color w:val="EE0000"/>
                <w:sz w:val="20"/>
                <w:szCs w:val="20"/>
                <w:lang w:val="en-US" w:eastAsia="ja-JP"/>
              </w:rPr>
              <w:t xml:space="preserve">. This shall never be assumed to be less than [3] seconds, unless the manufacturer is able to demonstrate that controllability is ensured through specific </w:t>
            </w:r>
            <w:proofErr w:type="gramStart"/>
            <w:r w:rsidRPr="0074284F">
              <w:rPr>
                <w:b/>
                <w:bCs/>
                <w:strike/>
                <w:color w:val="EE0000"/>
                <w:sz w:val="20"/>
                <w:szCs w:val="20"/>
                <w:lang w:val="en-US" w:eastAsia="ja-JP"/>
              </w:rPr>
              <w:t>strategies.</w:t>
            </w:r>
            <w:r w:rsidRPr="0074284F">
              <w:rPr>
                <w:strike/>
                <w:color w:val="EE0000"/>
                <w:sz w:val="20"/>
                <w:szCs w:val="20"/>
                <w:lang w:val="en-US" w:eastAsia="ja-JP"/>
              </w:rPr>
              <w:t>]</w:t>
            </w:r>
            <w:proofErr w:type="gramEnd"/>
          </w:p>
          <w:p w14:paraId="0B1B233E" w14:textId="77777777" w:rsidR="00BD4FE0" w:rsidRPr="0074284F" w:rsidRDefault="00145A29" w:rsidP="00BD4FE0">
            <w:pPr>
              <w:pStyle w:val="NormalWeb"/>
              <w:rPr>
                <w:sz w:val="20"/>
                <w:szCs w:val="20"/>
                <w:lang w:val="en-US"/>
              </w:rPr>
            </w:pPr>
            <w:r w:rsidRPr="0074284F">
              <w:rPr>
                <w:sz w:val="20"/>
                <w:szCs w:val="20"/>
                <w:highlight w:val="green"/>
                <w:lang w:val="en-US"/>
              </w:rPr>
              <w:t>JRC</w:t>
            </w:r>
          </w:p>
          <w:p w14:paraId="2DEF0900" w14:textId="06241BA2" w:rsidR="00145A29" w:rsidRPr="0074284F" w:rsidRDefault="00145A29" w:rsidP="00BD4FE0">
            <w:pPr>
              <w:pStyle w:val="NormalWeb"/>
              <w:rPr>
                <w:rStyle w:val="normaltextrun"/>
                <w:b/>
                <w:bCs/>
                <w:sz w:val="20"/>
                <w:szCs w:val="20"/>
                <w:lang w:val="en-US"/>
              </w:rPr>
            </w:pPr>
            <w:r w:rsidRPr="0074284F">
              <w:rPr>
                <w:rStyle w:val="normaltextrun"/>
                <w:b/>
                <w:bCs/>
                <w:sz w:val="20"/>
                <w:szCs w:val="20"/>
                <w:lang w:val="en-US"/>
              </w:rPr>
              <w:t xml:space="preserve">5.3.6.1.2.: [In addition to 5.3.6.1.1. </w:t>
            </w:r>
            <w:proofErr w:type="gramStart"/>
            <w:r w:rsidRPr="0074284F">
              <w:rPr>
                <w:rStyle w:val="normaltextrun"/>
                <w:b/>
                <w:bCs/>
                <w:sz w:val="20"/>
                <w:szCs w:val="20"/>
                <w:lang w:val="en-US"/>
              </w:rPr>
              <w:t>while</w:t>
            </w:r>
            <w:proofErr w:type="gramEnd"/>
            <w:r w:rsidRPr="0074284F">
              <w:rPr>
                <w:rStyle w:val="normaltextrun"/>
                <w:b/>
                <w:bCs/>
                <w:sz w:val="20"/>
                <w:szCs w:val="20"/>
                <w:lang w:val="en-US"/>
              </w:rPr>
              <w:t xml:space="preserve"> performing</w:t>
            </w:r>
            <w:r w:rsidR="000360D6">
              <w:rPr>
                <w:rStyle w:val="normaltextrun"/>
                <w:b/>
                <w:bCs/>
                <w:sz w:val="20"/>
                <w:szCs w:val="20"/>
                <w:lang w:val="en-US"/>
              </w:rPr>
              <w:t xml:space="preserve"> </w:t>
            </w:r>
            <w:r w:rsidRPr="0074284F">
              <w:rPr>
                <w:rStyle w:val="normaltextrun"/>
                <w:b/>
                <w:bCs/>
                <w:sz w:val="20"/>
                <w:szCs w:val="20"/>
                <w:lang w:val="en-US"/>
              </w:rPr>
              <w:t xml:space="preserve">SIM, the manufacturer shall consider the time required for the driver to visually engage with the relevant driving related areas in response </w:t>
            </w:r>
            <w:proofErr w:type="gramStart"/>
            <w:r w:rsidRPr="0074284F">
              <w:rPr>
                <w:rStyle w:val="normaltextrun"/>
                <w:b/>
                <w:bCs/>
                <w:sz w:val="20"/>
                <w:szCs w:val="20"/>
                <w:lang w:val="en-US"/>
              </w:rPr>
              <w:t>of</w:t>
            </w:r>
            <w:proofErr w:type="gramEnd"/>
            <w:r w:rsidRPr="0074284F">
              <w:rPr>
                <w:rStyle w:val="normaltextrun"/>
                <w:b/>
                <w:bCs/>
                <w:sz w:val="20"/>
                <w:szCs w:val="20"/>
                <w:lang w:val="en-US"/>
              </w:rPr>
              <w:t xml:space="preserve"> a DCA. The manufacturer shall explain to the TA the strategies and timing with which the assistance is provided to the driver until the DCA is confirmed.]</w:t>
            </w:r>
          </w:p>
          <w:p w14:paraId="46390583" w14:textId="1E62A282" w:rsidR="00C511F7" w:rsidRPr="0074284F" w:rsidRDefault="00C511F7" w:rsidP="00C511F7">
            <w:pPr>
              <w:pStyle w:val="NormalWeb"/>
              <w:rPr>
                <w:sz w:val="20"/>
                <w:szCs w:val="20"/>
              </w:rPr>
            </w:pPr>
            <w:r w:rsidRPr="0074284F">
              <w:rPr>
                <w:sz w:val="20"/>
                <w:szCs w:val="20"/>
                <w:highlight w:val="green"/>
                <w:lang w:val="en-US"/>
              </w:rPr>
              <w:t>Japan</w:t>
            </w:r>
            <w:r w:rsidRPr="0074284F">
              <w:rPr>
                <w:sz w:val="20"/>
                <w:szCs w:val="20"/>
                <w:lang w:val="en-US"/>
              </w:rPr>
              <w:br/>
            </w:r>
            <w:r w:rsidRPr="0074284F">
              <w:rPr>
                <w:sz w:val="20"/>
                <w:szCs w:val="20"/>
              </w:rPr>
              <w:t>Japan understands that the driver should be informed with sufficient time ahead of the initiation of a System-Initiated Manoeuvre. This is covered by paragraph 5.5.4.1.</w:t>
            </w:r>
            <w:proofErr w:type="gramStart"/>
            <w:r w:rsidRPr="0074284F">
              <w:rPr>
                <w:sz w:val="20"/>
                <w:szCs w:val="20"/>
              </w:rPr>
              <w:t>9.2..</w:t>
            </w:r>
            <w:proofErr w:type="gramEnd"/>
            <w:r w:rsidRPr="0074284F">
              <w:rPr>
                <w:sz w:val="20"/>
                <w:szCs w:val="20"/>
              </w:rPr>
              <w:t xml:space="preserve"> On the other hand, while performing SIM with withholding HORs or while performing SIM in non-highway, potential reaction time required for the driver to respond to a DCA, to hold the steering control could be </w:t>
            </w:r>
            <w:proofErr w:type="gramStart"/>
            <w:r w:rsidRPr="0074284F">
              <w:rPr>
                <w:sz w:val="20"/>
                <w:szCs w:val="20"/>
              </w:rPr>
              <w:t>taken into account</w:t>
            </w:r>
            <w:proofErr w:type="gramEnd"/>
            <w:r w:rsidRPr="0074284F">
              <w:rPr>
                <w:sz w:val="20"/>
                <w:szCs w:val="20"/>
              </w:rPr>
              <w:t xml:space="preserve"> same time as the one while withholding HORs which is required in paragraph 5.3.6.</w:t>
            </w:r>
            <w:proofErr w:type="gramStart"/>
            <w:r w:rsidRPr="0074284F">
              <w:rPr>
                <w:sz w:val="20"/>
                <w:szCs w:val="20"/>
              </w:rPr>
              <w:t>1.1..</w:t>
            </w:r>
            <w:proofErr w:type="gramEnd"/>
            <w:r w:rsidRPr="0074284F">
              <w:rPr>
                <w:sz w:val="20"/>
                <w:szCs w:val="20"/>
              </w:rPr>
              <w:t xml:space="preserve"> The reason is, it is considered that the driver is visually engaged after initiation of a System-Initiated Manoeuvre.</w:t>
            </w:r>
          </w:p>
          <w:p w14:paraId="2C00C552" w14:textId="14955B7E" w:rsidR="00C511F7" w:rsidRPr="0074284F" w:rsidRDefault="00C511F7" w:rsidP="00C511F7">
            <w:pPr>
              <w:pStyle w:val="NormalWeb"/>
              <w:rPr>
                <w:sz w:val="20"/>
                <w:szCs w:val="20"/>
                <w:lang w:val="en-US"/>
              </w:rPr>
            </w:pPr>
            <w:r w:rsidRPr="0074284F">
              <w:rPr>
                <w:sz w:val="20"/>
                <w:szCs w:val="20"/>
              </w:rPr>
              <w:t xml:space="preserve">We would like to know the justification of 3s and why this reaction time should be different from the case where in </w:t>
            </w:r>
            <w:proofErr w:type="gramStart"/>
            <w:r w:rsidRPr="0074284F">
              <w:rPr>
                <w:sz w:val="20"/>
                <w:szCs w:val="20"/>
              </w:rPr>
              <w:t>high-way</w:t>
            </w:r>
            <w:proofErr w:type="gramEnd"/>
            <w:r w:rsidRPr="0074284F">
              <w:rPr>
                <w:sz w:val="20"/>
                <w:szCs w:val="20"/>
              </w:rPr>
              <w:t xml:space="preserve"> while withholding HORs but not performing SIM.</w:t>
            </w:r>
          </w:p>
        </w:tc>
        <w:tc>
          <w:tcPr>
            <w:tcW w:w="5415" w:type="dxa"/>
          </w:tcPr>
          <w:p w14:paraId="7C75E6E4" w14:textId="015C0A45" w:rsidR="004D7AD6" w:rsidRPr="00926E04" w:rsidRDefault="004D7AD6" w:rsidP="004D7AD6">
            <w:pPr>
              <w:pStyle w:val="NormalWeb"/>
              <w:rPr>
                <w:rStyle w:val="normaltextrun"/>
                <w:b/>
                <w:bCs/>
                <w:sz w:val="20"/>
                <w:szCs w:val="20"/>
                <w:highlight w:val="yellow"/>
                <w:lang w:val="en-US"/>
              </w:rPr>
            </w:pPr>
            <w:r w:rsidRPr="00926E04">
              <w:rPr>
                <w:rStyle w:val="normaltextrun"/>
                <w:b/>
                <w:bCs/>
                <w:sz w:val="20"/>
                <w:szCs w:val="20"/>
                <w:highlight w:val="yellow"/>
                <w:lang w:val="en-US"/>
              </w:rPr>
              <w:t xml:space="preserve">5.3.6.1.2.: In addition to 5.3.6.1.1. </w:t>
            </w:r>
            <w:proofErr w:type="gramStart"/>
            <w:r w:rsidRPr="00926E04">
              <w:rPr>
                <w:rStyle w:val="normaltextrun"/>
                <w:b/>
                <w:bCs/>
                <w:sz w:val="20"/>
                <w:szCs w:val="20"/>
                <w:highlight w:val="yellow"/>
                <w:lang w:val="en-US"/>
              </w:rPr>
              <w:t>while</w:t>
            </w:r>
            <w:proofErr w:type="gramEnd"/>
            <w:r w:rsidRPr="00926E04">
              <w:rPr>
                <w:rStyle w:val="normaltextrun"/>
                <w:b/>
                <w:bCs/>
                <w:sz w:val="20"/>
                <w:szCs w:val="20"/>
                <w:highlight w:val="yellow"/>
                <w:lang w:val="en-US"/>
              </w:rPr>
              <w:t xml:space="preserve"> performing </w:t>
            </w:r>
            <w:r w:rsidR="00B367F5" w:rsidRPr="00926E04">
              <w:rPr>
                <w:rStyle w:val="normaltextrun"/>
                <w:b/>
                <w:bCs/>
                <w:sz w:val="20"/>
                <w:szCs w:val="20"/>
                <w:highlight w:val="yellow"/>
                <w:lang w:val="en-US"/>
              </w:rPr>
              <w:t>a system-initiated manoeuvre</w:t>
            </w:r>
            <w:r w:rsidRPr="00926E04">
              <w:rPr>
                <w:rStyle w:val="normaltextrun"/>
                <w:b/>
                <w:bCs/>
                <w:sz w:val="20"/>
                <w:szCs w:val="20"/>
                <w:highlight w:val="yellow"/>
                <w:lang w:val="en-US"/>
              </w:rPr>
              <w:t xml:space="preserve">, the manufacturer shall consider the time required for the driver to visually engage with the relevant </w:t>
            </w:r>
            <w:proofErr w:type="gramStart"/>
            <w:r w:rsidRPr="00926E04">
              <w:rPr>
                <w:rStyle w:val="normaltextrun"/>
                <w:b/>
                <w:bCs/>
                <w:sz w:val="20"/>
                <w:szCs w:val="20"/>
                <w:highlight w:val="yellow"/>
                <w:lang w:val="en-US"/>
              </w:rPr>
              <w:t>driving related</w:t>
            </w:r>
            <w:proofErr w:type="gramEnd"/>
            <w:r w:rsidRPr="00926E04">
              <w:rPr>
                <w:rStyle w:val="normaltextrun"/>
                <w:b/>
                <w:bCs/>
                <w:sz w:val="20"/>
                <w:szCs w:val="20"/>
                <w:highlight w:val="yellow"/>
                <w:lang w:val="en-US"/>
              </w:rPr>
              <w:t xml:space="preserve"> areas </w:t>
            </w:r>
            <w:r w:rsidR="00B367F5" w:rsidRPr="00926E04">
              <w:rPr>
                <w:rStyle w:val="normaltextrun"/>
                <w:b/>
                <w:bCs/>
                <w:sz w:val="20"/>
                <w:szCs w:val="20"/>
                <w:highlight w:val="yellow"/>
                <w:lang w:val="en-US"/>
              </w:rPr>
              <w:t>in</w:t>
            </w:r>
            <w:r w:rsidRPr="00926E04">
              <w:rPr>
                <w:rStyle w:val="normaltextrun"/>
                <w:b/>
                <w:bCs/>
                <w:sz w:val="20"/>
                <w:szCs w:val="20"/>
                <w:highlight w:val="yellow"/>
                <w:lang w:val="en-US"/>
              </w:rPr>
              <w:t xml:space="preserve"> response </w:t>
            </w:r>
            <w:r w:rsidR="00B367F5" w:rsidRPr="00926E04">
              <w:rPr>
                <w:rStyle w:val="normaltextrun"/>
                <w:b/>
                <w:bCs/>
                <w:sz w:val="20"/>
                <w:szCs w:val="20"/>
                <w:highlight w:val="yellow"/>
                <w:lang w:val="en-US"/>
              </w:rPr>
              <w:t>to</w:t>
            </w:r>
            <w:r w:rsidRPr="00926E04">
              <w:rPr>
                <w:rStyle w:val="normaltextrun"/>
                <w:b/>
                <w:bCs/>
                <w:sz w:val="20"/>
                <w:szCs w:val="20"/>
                <w:highlight w:val="yellow"/>
                <w:lang w:val="en-US"/>
              </w:rPr>
              <w:t xml:space="preserve"> a DCA. The manufacturer shall explain to the </w:t>
            </w:r>
            <w:proofErr w:type="gramStart"/>
            <w:r w:rsidRPr="00926E04">
              <w:rPr>
                <w:rStyle w:val="normaltextrun"/>
                <w:b/>
                <w:bCs/>
                <w:sz w:val="20"/>
                <w:szCs w:val="20"/>
                <w:highlight w:val="yellow"/>
                <w:lang w:val="en-US"/>
              </w:rPr>
              <w:t>type</w:t>
            </w:r>
            <w:proofErr w:type="gramEnd"/>
            <w:r w:rsidRPr="00926E04">
              <w:rPr>
                <w:rStyle w:val="normaltextrun"/>
                <w:b/>
                <w:bCs/>
                <w:sz w:val="20"/>
                <w:szCs w:val="20"/>
                <w:highlight w:val="yellow"/>
                <w:lang w:val="en-US"/>
              </w:rPr>
              <w:t xml:space="preserve"> approval authority the strategies and timing with which the assistance is provided to the driver until the DCA is confirmed.</w:t>
            </w:r>
          </w:p>
          <w:p w14:paraId="05F74D09" w14:textId="4D832693" w:rsidR="00926E04" w:rsidRPr="00AA6A92" w:rsidRDefault="00926E04" w:rsidP="004D7AD6">
            <w:pPr>
              <w:pStyle w:val="NormalWeb"/>
              <w:rPr>
                <w:rStyle w:val="normaltextrun"/>
                <w:b/>
                <w:bCs/>
                <w:sz w:val="20"/>
                <w:szCs w:val="20"/>
                <w:lang w:val="en-US"/>
              </w:rPr>
            </w:pPr>
            <w:r w:rsidRPr="00926E04">
              <w:rPr>
                <w:rStyle w:val="normaltextrun"/>
                <w:b/>
                <w:bCs/>
                <w:sz w:val="20"/>
                <w:szCs w:val="20"/>
                <w:highlight w:val="yellow"/>
                <w:lang w:val="en-US"/>
              </w:rPr>
              <w:t>&lt;open, EME &amp; JRC in clarification&gt;</w:t>
            </w:r>
          </w:p>
          <w:p w14:paraId="72E70B97" w14:textId="1B080B9B" w:rsidR="00145A29" w:rsidRPr="00B367F5" w:rsidRDefault="00145A29" w:rsidP="00BE0849">
            <w:pPr>
              <w:pStyle w:val="NormalWeb"/>
              <w:rPr>
                <w:sz w:val="20"/>
                <w:szCs w:val="20"/>
                <w:highlight w:val="green"/>
                <w:lang w:val="en-US"/>
              </w:rPr>
            </w:pPr>
          </w:p>
        </w:tc>
      </w:tr>
      <w:tr w:rsidR="00354376" w:rsidRPr="0074284F" w14:paraId="384A5998" w14:textId="77777777" w:rsidTr="007A3CDE">
        <w:trPr>
          <w:divId w:val="1045132979"/>
        </w:trPr>
        <w:tc>
          <w:tcPr>
            <w:tcW w:w="2284" w:type="dxa"/>
            <w:tcMar>
              <w:top w:w="75" w:type="dxa"/>
              <w:left w:w="75" w:type="dxa"/>
              <w:bottom w:w="75" w:type="dxa"/>
              <w:right w:w="75" w:type="dxa"/>
            </w:tcMar>
          </w:tcPr>
          <w:p w14:paraId="079CCFEB" w14:textId="77777777" w:rsidR="00354376" w:rsidRPr="0074284F" w:rsidRDefault="00354376" w:rsidP="00145A29">
            <w:pPr>
              <w:pStyle w:val="NormalWeb"/>
              <w:rPr>
                <w:sz w:val="20"/>
                <w:szCs w:val="20"/>
              </w:rPr>
            </w:pPr>
          </w:p>
        </w:tc>
        <w:tc>
          <w:tcPr>
            <w:tcW w:w="5895" w:type="dxa"/>
            <w:tcMar>
              <w:top w:w="75" w:type="dxa"/>
              <w:left w:w="75" w:type="dxa"/>
              <w:bottom w:w="75" w:type="dxa"/>
              <w:right w:w="75" w:type="dxa"/>
            </w:tcMar>
          </w:tcPr>
          <w:p w14:paraId="25E10C64" w14:textId="3244CD00" w:rsidR="00354376" w:rsidRPr="0074284F" w:rsidRDefault="00354376" w:rsidP="00145A29">
            <w:pPr>
              <w:pStyle w:val="NormalWeb"/>
              <w:rPr>
                <w:rStyle w:val="Strong"/>
                <w:b w:val="0"/>
                <w:bCs w:val="0"/>
                <w:sz w:val="20"/>
                <w:szCs w:val="20"/>
                <w:lang w:val="en-US"/>
              </w:rPr>
            </w:pPr>
            <w:r w:rsidRPr="0074284F">
              <w:rPr>
                <w:rStyle w:val="Strong"/>
                <w:color w:val="000000"/>
                <w:sz w:val="20"/>
                <w:szCs w:val="20"/>
                <w:lang w:val="en-US"/>
              </w:rPr>
              <w:t xml:space="preserve">5.3.6.2.1. </w:t>
            </w:r>
            <w:proofErr w:type="gramStart"/>
            <w:r w:rsidRPr="0074284F">
              <w:rPr>
                <w:rStyle w:val="normaltextrun"/>
                <w:color w:val="000000"/>
                <w:sz w:val="20"/>
                <w:szCs w:val="20"/>
                <w:lang w:val="en-US"/>
              </w:rPr>
              <w:t>[ In</w:t>
            </w:r>
            <w:proofErr w:type="gramEnd"/>
            <w:r w:rsidRPr="0074284F">
              <w:rPr>
                <w:rStyle w:val="normaltextrun"/>
                <w:color w:val="000000"/>
                <w:sz w:val="20"/>
                <w:szCs w:val="20"/>
                <w:lang w:val="en-US"/>
              </w:rPr>
              <w:t xml:space="preserve">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74284F">
              <w:rPr>
                <w:rStyle w:val="normaltextrun"/>
                <w:color w:val="000000"/>
                <w:sz w:val="20"/>
                <w:szCs w:val="20"/>
                <w:lang w:val="en-US"/>
              </w:rPr>
              <w:t>take into account</w:t>
            </w:r>
            <w:proofErr w:type="gramEnd"/>
            <w:r w:rsidRPr="0074284F">
              <w:rPr>
                <w:rStyle w:val="normaltextrun"/>
                <w:color w:val="000000"/>
                <w:sz w:val="20"/>
                <w:szCs w:val="20"/>
                <w:lang w:val="en-US"/>
              </w:rPr>
              <w:t xml:space="preserve"> that the driver may not </w:t>
            </w:r>
            <w:proofErr w:type="gramStart"/>
            <w:r w:rsidRPr="0074284F">
              <w:rPr>
                <w:rStyle w:val="normaltextrun"/>
                <w:color w:val="000000"/>
                <w:sz w:val="20"/>
                <w:szCs w:val="20"/>
                <w:lang w:val="en-US"/>
              </w:rPr>
              <w:t>had</w:t>
            </w:r>
            <w:proofErr w:type="gramEnd"/>
            <w:r w:rsidRPr="0074284F">
              <w:rPr>
                <w:rStyle w:val="normaltextrun"/>
                <w:color w:val="000000"/>
                <w:sz w:val="20"/>
                <w:szCs w:val="20"/>
                <w:lang w:val="en-US"/>
              </w:rPr>
              <w:t xml:space="preserve"> the possibility to perceive or may not be aware of the surrounding traffic and therefore needs additional time to safely control the vehicle.]</w:t>
            </w:r>
          </w:p>
        </w:tc>
        <w:tc>
          <w:tcPr>
            <w:tcW w:w="6361" w:type="dxa"/>
            <w:tcMar>
              <w:top w:w="75" w:type="dxa"/>
              <w:left w:w="75" w:type="dxa"/>
              <w:bottom w:w="75" w:type="dxa"/>
              <w:right w:w="75" w:type="dxa"/>
            </w:tcMar>
          </w:tcPr>
          <w:p w14:paraId="623C9810" w14:textId="77777777" w:rsidR="00BD4FE0" w:rsidRPr="0074284F" w:rsidRDefault="00BD4FE0" w:rsidP="00BD4FE0">
            <w:pPr>
              <w:pStyle w:val="NormalWeb"/>
              <w:rPr>
                <w:rStyle w:val="Strong"/>
                <w:b w:val="0"/>
                <w:bCs w:val="0"/>
                <w:sz w:val="20"/>
                <w:szCs w:val="20"/>
                <w:lang w:val="en-US"/>
              </w:rPr>
            </w:pPr>
            <w:r w:rsidRPr="0074284F">
              <w:rPr>
                <w:rStyle w:val="Strong"/>
                <w:b w:val="0"/>
                <w:bCs w:val="0"/>
                <w:color w:val="000000"/>
                <w:sz w:val="20"/>
                <w:szCs w:val="20"/>
                <w:highlight w:val="green"/>
                <w:lang w:val="en-US"/>
              </w:rPr>
              <w:t>E</w:t>
            </w:r>
            <w:r w:rsidRPr="0074284F">
              <w:rPr>
                <w:rStyle w:val="Strong"/>
                <w:b w:val="0"/>
                <w:bCs w:val="0"/>
                <w:sz w:val="20"/>
                <w:szCs w:val="20"/>
                <w:highlight w:val="green"/>
                <w:lang w:val="en-US"/>
              </w:rPr>
              <w:t>ME:</w:t>
            </w:r>
          </w:p>
          <w:p w14:paraId="45E18A71" w14:textId="7888E63E" w:rsidR="00BD4FE0" w:rsidRPr="0074284F" w:rsidRDefault="00BD4FE0" w:rsidP="00BD4FE0">
            <w:pPr>
              <w:pStyle w:val="NormalWeb"/>
              <w:rPr>
                <w:rStyle w:val="normaltextrun"/>
                <w:b/>
                <w:bCs/>
                <w:strike/>
                <w:color w:val="000000"/>
                <w:sz w:val="20"/>
                <w:szCs w:val="20"/>
                <w:lang w:val="en-US"/>
              </w:rPr>
            </w:pPr>
            <w:r w:rsidRPr="0074284F">
              <w:rPr>
                <w:rStyle w:val="Strong"/>
                <w:b w:val="0"/>
                <w:bCs w:val="0"/>
                <w:color w:val="000000"/>
                <w:sz w:val="20"/>
                <w:szCs w:val="20"/>
                <w:highlight w:val="yellow"/>
                <w:lang w:val="en-US"/>
              </w:rPr>
              <w:t xml:space="preserve">5.3.6.2.1. </w:t>
            </w:r>
            <w:r w:rsidRPr="0074284F">
              <w:rPr>
                <w:rStyle w:val="normaltextrun"/>
                <w:b/>
                <w:bCs/>
                <w:strike/>
                <w:color w:val="000000"/>
                <w:sz w:val="20"/>
                <w:szCs w:val="20"/>
                <w:highlight w:val="yellow"/>
                <w:lang w:val="en-US"/>
              </w:rPr>
              <w:t xml:space="preserve">[In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74284F">
              <w:rPr>
                <w:rStyle w:val="normaltextrun"/>
                <w:b/>
                <w:bCs/>
                <w:strike/>
                <w:color w:val="000000"/>
                <w:sz w:val="20"/>
                <w:szCs w:val="20"/>
                <w:highlight w:val="yellow"/>
                <w:lang w:val="en-US"/>
              </w:rPr>
              <w:t>take into account</w:t>
            </w:r>
            <w:proofErr w:type="gramEnd"/>
            <w:r w:rsidRPr="0074284F">
              <w:rPr>
                <w:rStyle w:val="normaltextrun"/>
                <w:b/>
                <w:bCs/>
                <w:strike/>
                <w:color w:val="000000"/>
                <w:sz w:val="20"/>
                <w:szCs w:val="20"/>
                <w:highlight w:val="yellow"/>
                <w:lang w:val="en-US"/>
              </w:rPr>
              <w:t xml:space="preserve"> that the driver may not </w:t>
            </w:r>
            <w:proofErr w:type="gramStart"/>
            <w:r w:rsidRPr="0074284F">
              <w:rPr>
                <w:rStyle w:val="normaltextrun"/>
                <w:b/>
                <w:bCs/>
                <w:strike/>
                <w:color w:val="000000"/>
                <w:sz w:val="20"/>
                <w:szCs w:val="20"/>
                <w:highlight w:val="yellow"/>
                <w:lang w:val="en-US"/>
              </w:rPr>
              <w:t>had</w:t>
            </w:r>
            <w:proofErr w:type="gramEnd"/>
            <w:r w:rsidRPr="0074284F">
              <w:rPr>
                <w:rStyle w:val="normaltextrun"/>
                <w:b/>
                <w:bCs/>
                <w:strike/>
                <w:color w:val="000000"/>
                <w:sz w:val="20"/>
                <w:szCs w:val="20"/>
                <w:highlight w:val="yellow"/>
                <w:lang w:val="en-US"/>
              </w:rPr>
              <w:t xml:space="preserve"> the possibility to perceive or may not be aware of the surrounding traffic and therefore needs additional time to safely control the vehicle.]</w:t>
            </w:r>
          </w:p>
          <w:p w14:paraId="554D9A67" w14:textId="4BAD2EC6" w:rsidR="00BD4FE0" w:rsidRPr="0074284F" w:rsidRDefault="00BD4FE0" w:rsidP="00BD4FE0">
            <w:pPr>
              <w:pStyle w:val="NormalWeb"/>
              <w:rPr>
                <w:color w:val="000000"/>
                <w:sz w:val="20"/>
                <w:szCs w:val="20"/>
                <w:lang w:val="en-US"/>
              </w:rPr>
            </w:pPr>
            <w:r w:rsidRPr="0074284F">
              <w:rPr>
                <w:color w:val="000000"/>
                <w:sz w:val="20"/>
                <w:szCs w:val="20"/>
                <w:highlight w:val="green"/>
                <w:lang w:val="en-US"/>
              </w:rPr>
              <w:t>JRC:</w:t>
            </w:r>
          </w:p>
          <w:p w14:paraId="0DCDA8AC" w14:textId="77777777" w:rsidR="00354376" w:rsidRPr="0074284F" w:rsidRDefault="00BD4FE0" w:rsidP="00616906">
            <w:pPr>
              <w:rPr>
                <w:rStyle w:val="normaltextrun"/>
                <w:sz w:val="20"/>
                <w:szCs w:val="20"/>
                <w:lang w:val="en-US"/>
              </w:rPr>
            </w:pPr>
            <w:r w:rsidRPr="0074284F">
              <w:rPr>
                <w:rStyle w:val="Strong"/>
                <w:sz w:val="20"/>
                <w:szCs w:val="20"/>
                <w:lang w:val="en-US"/>
              </w:rPr>
              <w:t xml:space="preserve">5.3.6.2.1. </w:t>
            </w:r>
            <w:proofErr w:type="gramStart"/>
            <w:r w:rsidRPr="0074284F">
              <w:rPr>
                <w:rStyle w:val="normaltextrun"/>
                <w:sz w:val="20"/>
                <w:szCs w:val="20"/>
                <w:lang w:val="en-US"/>
              </w:rPr>
              <w:t>:[</w:t>
            </w:r>
            <w:proofErr w:type="gramEnd"/>
            <w:r w:rsidRPr="0074284F">
              <w:rPr>
                <w:rStyle w:val="normaltextrun"/>
                <w:sz w:val="20"/>
                <w:szCs w:val="20"/>
                <w:lang w:val="en-US"/>
              </w:rPr>
              <w:t xml:space="preserve"> 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w:t>
            </w:r>
            <w:proofErr w:type="gramStart"/>
            <w:r w:rsidRPr="0074284F">
              <w:rPr>
                <w:rStyle w:val="normaltextrun"/>
                <w:sz w:val="20"/>
                <w:szCs w:val="20"/>
                <w:lang w:val="en-US"/>
              </w:rPr>
              <w:t>shall</w:t>
            </w:r>
            <w:proofErr w:type="gramEnd"/>
            <w:r w:rsidRPr="0074284F">
              <w:rPr>
                <w:rStyle w:val="normaltextrun"/>
                <w:sz w:val="20"/>
                <w:szCs w:val="20"/>
                <w:lang w:val="en-US"/>
              </w:rPr>
              <w:t xml:space="preserve"> </w:t>
            </w:r>
            <w:proofErr w:type="gramStart"/>
            <w:r w:rsidRPr="0074284F">
              <w:rPr>
                <w:rStyle w:val="normaltextrun"/>
                <w:sz w:val="20"/>
                <w:szCs w:val="20"/>
                <w:lang w:val="en-US"/>
              </w:rPr>
              <w:t>take into account</w:t>
            </w:r>
            <w:proofErr w:type="gramEnd"/>
            <w:r w:rsidRPr="0074284F">
              <w:rPr>
                <w:rStyle w:val="normaltextrun"/>
                <w:sz w:val="20"/>
                <w:szCs w:val="20"/>
                <w:lang w:val="en-US"/>
              </w:rPr>
              <w:t xml:space="preserve"> that the driver may not </w:t>
            </w:r>
            <w:proofErr w:type="gramStart"/>
            <w:r w:rsidRPr="0074284F">
              <w:rPr>
                <w:rStyle w:val="normaltextrun"/>
                <w:sz w:val="20"/>
                <w:szCs w:val="20"/>
                <w:lang w:val="en-US"/>
              </w:rPr>
              <w:t>had</w:t>
            </w:r>
            <w:proofErr w:type="gramEnd"/>
            <w:r w:rsidRPr="0074284F">
              <w:rPr>
                <w:rStyle w:val="normaltextrun"/>
                <w:sz w:val="20"/>
                <w:szCs w:val="20"/>
                <w:lang w:val="en-US"/>
              </w:rPr>
              <w:t xml:space="preserve"> the possibility to perceive or may not be aware of the surrounding traffic and therefore needs additional time to safely control the vehicle. </w:t>
            </w:r>
            <w:r w:rsidRPr="000360D6">
              <w:rPr>
                <w:rStyle w:val="normaltextrun"/>
                <w:b/>
                <w:bCs/>
                <w:sz w:val="20"/>
                <w:szCs w:val="20"/>
                <w:lang w:val="en-US"/>
              </w:rPr>
              <w:t xml:space="preserve">The manufacturer shall explain to the TA the strategies implemented to ensure drivers' </w:t>
            </w:r>
            <w:proofErr w:type="gramStart"/>
            <w:r w:rsidRPr="000360D6">
              <w:rPr>
                <w:rStyle w:val="normaltextrun"/>
                <w:b/>
                <w:bCs/>
                <w:sz w:val="20"/>
                <w:szCs w:val="20"/>
                <w:lang w:val="en-US"/>
              </w:rPr>
              <w:t>visual averseness</w:t>
            </w:r>
            <w:proofErr w:type="gramEnd"/>
            <w:r w:rsidRPr="000360D6">
              <w:rPr>
                <w:rStyle w:val="normaltextrun"/>
                <w:b/>
                <w:bCs/>
                <w:sz w:val="20"/>
                <w:szCs w:val="20"/>
                <w:lang w:val="en-US"/>
              </w:rPr>
              <w:t xml:space="preserve"> and engagement in relation to the expected SIM.]</w:t>
            </w:r>
          </w:p>
          <w:p w14:paraId="3229A5F6" w14:textId="77777777" w:rsidR="00BD4FE0" w:rsidRPr="0074284F" w:rsidRDefault="00BD4FE0" w:rsidP="00616906">
            <w:pPr>
              <w:rPr>
                <w:sz w:val="20"/>
                <w:szCs w:val="20"/>
                <w:lang w:val="en-US"/>
              </w:rPr>
            </w:pPr>
          </w:p>
          <w:p w14:paraId="262AF87C" w14:textId="66BE1952" w:rsidR="00BD4FE0" w:rsidRPr="0074284F" w:rsidRDefault="00BD4FE0" w:rsidP="00616906">
            <w:pPr>
              <w:rPr>
                <w:sz w:val="20"/>
                <w:szCs w:val="20"/>
              </w:rPr>
            </w:pPr>
            <w:r w:rsidRPr="0074284F">
              <w:rPr>
                <w:sz w:val="20"/>
                <w:szCs w:val="20"/>
                <w:highlight w:val="green"/>
              </w:rPr>
              <w:t>OICA/CLEPA</w:t>
            </w:r>
          </w:p>
          <w:p w14:paraId="45A51DA3" w14:textId="002ADCC7" w:rsidR="00BD4FE0" w:rsidRPr="0074284F" w:rsidRDefault="00BD4FE0" w:rsidP="00E41F6B">
            <w:pPr>
              <w:adjustRightInd w:val="0"/>
              <w:snapToGrid w:val="0"/>
              <w:spacing w:after="120"/>
              <w:ind w:right="57"/>
              <w:jc w:val="both"/>
              <w:rPr>
                <w:sz w:val="20"/>
                <w:szCs w:val="20"/>
                <w:lang w:val="en-US"/>
              </w:rPr>
            </w:pPr>
            <w:r w:rsidRPr="0074284F">
              <w:rPr>
                <w:b/>
                <w:bCs/>
                <w:sz w:val="20"/>
                <w:szCs w:val="20"/>
              </w:rPr>
              <w:t xml:space="preserve">[In addition to 5.3.6.2. while performing system-initiated manoeuvres whilst </w:t>
            </w:r>
            <w:r w:rsidRPr="0074284F">
              <w:rPr>
                <w:b/>
                <w:bCs/>
                <w:sz w:val="20"/>
                <w:szCs w:val="20"/>
                <w:lang w:val="en-US" w:eastAsia="ja-JP"/>
              </w:rPr>
              <w:t xml:space="preserve">withholding HORs or performing </w:t>
            </w:r>
            <w:r w:rsidRPr="0074284F">
              <w:rPr>
                <w:b/>
                <w:bCs/>
                <w:sz w:val="20"/>
                <w:szCs w:val="20"/>
              </w:rPr>
              <w:t xml:space="preserve">system-initiated manoeuvres </w:t>
            </w:r>
            <w:r w:rsidRPr="0074284F">
              <w:rPr>
                <w:b/>
                <w:bCs/>
                <w:sz w:val="20"/>
                <w:szCs w:val="20"/>
                <w:lang w:val="en-US" w:eastAsia="ja-JP"/>
              </w:rPr>
              <w:t xml:space="preserve">in non-highway the system shall be designed to ensure controllability and consider drivers’ visual engagement with task-relevant areas in accordance with the system’s capabilities and within the defined system boundaries. </w:t>
            </w:r>
            <w:r w:rsidRPr="0074284F">
              <w:rPr>
                <w:b/>
                <w:bCs/>
                <w:strike/>
                <w:color w:val="EE0000"/>
                <w:sz w:val="20"/>
                <w:szCs w:val="20"/>
                <w:lang w:val="en-US" w:eastAsia="ja-JP"/>
              </w:rPr>
              <w:t xml:space="preserve">The system shall </w:t>
            </w:r>
            <w:proofErr w:type="gramStart"/>
            <w:r w:rsidRPr="0074284F">
              <w:rPr>
                <w:b/>
                <w:bCs/>
                <w:strike/>
                <w:color w:val="EE0000"/>
                <w:sz w:val="20"/>
                <w:szCs w:val="20"/>
                <w:lang w:val="en-US" w:eastAsia="ja-JP"/>
              </w:rPr>
              <w:t>take into account</w:t>
            </w:r>
            <w:proofErr w:type="gramEnd"/>
            <w:r w:rsidRPr="0074284F">
              <w:rPr>
                <w:b/>
                <w:bCs/>
                <w:strike/>
                <w:color w:val="EE0000"/>
                <w:sz w:val="20"/>
                <w:szCs w:val="20"/>
                <w:lang w:val="en-US" w:eastAsia="ja-JP"/>
              </w:rPr>
              <w:t xml:space="preserve"> that the driver may not </w:t>
            </w:r>
            <w:proofErr w:type="gramStart"/>
            <w:r w:rsidRPr="0074284F">
              <w:rPr>
                <w:b/>
                <w:bCs/>
                <w:strike/>
                <w:color w:val="EE0000"/>
                <w:sz w:val="20"/>
                <w:szCs w:val="20"/>
                <w:lang w:val="en-US" w:eastAsia="ja-JP"/>
              </w:rPr>
              <w:t>had</w:t>
            </w:r>
            <w:proofErr w:type="gramEnd"/>
            <w:r w:rsidRPr="0074284F">
              <w:rPr>
                <w:b/>
                <w:bCs/>
                <w:strike/>
                <w:color w:val="EE0000"/>
                <w:sz w:val="20"/>
                <w:szCs w:val="20"/>
                <w:lang w:val="en-US" w:eastAsia="ja-JP"/>
              </w:rPr>
              <w:t xml:space="preserve"> the possibility to perceive or may not be aware of the surrounding traffic and therefore needs additional time to safely control the vehicle.</w:t>
            </w:r>
            <w:r w:rsidRPr="0074284F">
              <w:rPr>
                <w:b/>
                <w:bCs/>
                <w:sz w:val="20"/>
                <w:szCs w:val="20"/>
                <w:lang w:val="en-US" w:eastAsia="ja-JP"/>
              </w:rPr>
              <w:t>]</w:t>
            </w:r>
          </w:p>
        </w:tc>
        <w:tc>
          <w:tcPr>
            <w:tcW w:w="5415" w:type="dxa"/>
            <w:shd w:val="clear" w:color="auto" w:fill="92D050"/>
          </w:tcPr>
          <w:p w14:paraId="6A6ED0BA" w14:textId="55456A87" w:rsidR="00354376" w:rsidRPr="0074284F" w:rsidRDefault="00926E04" w:rsidP="00145A29">
            <w:pPr>
              <w:rPr>
                <w:sz w:val="20"/>
                <w:szCs w:val="20"/>
                <w:lang w:val="en-US"/>
              </w:rPr>
            </w:pPr>
            <w:r w:rsidRPr="008A33D5">
              <w:rPr>
                <w:rStyle w:val="Strong"/>
                <w:b w:val="0"/>
                <w:bCs w:val="0"/>
                <w:color w:val="000000"/>
                <w:sz w:val="20"/>
                <w:szCs w:val="20"/>
                <w:lang w:val="en-US"/>
              </w:rPr>
              <w:t xml:space="preserve">5.3.6.2.1. </w:t>
            </w:r>
            <w:r w:rsidRPr="008A33D5">
              <w:rPr>
                <w:rStyle w:val="normaltextrun"/>
                <w:b/>
                <w:bCs/>
                <w:strike/>
                <w:color w:val="000000"/>
                <w:sz w:val="20"/>
                <w:szCs w:val="20"/>
                <w:lang w:val="en-US"/>
              </w:rPr>
              <w:t xml:space="preserve">[In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8A33D5">
              <w:rPr>
                <w:rStyle w:val="normaltextrun"/>
                <w:b/>
                <w:bCs/>
                <w:strike/>
                <w:color w:val="000000"/>
                <w:sz w:val="20"/>
                <w:szCs w:val="20"/>
                <w:lang w:val="en-US"/>
              </w:rPr>
              <w:t>take into account</w:t>
            </w:r>
            <w:proofErr w:type="gramEnd"/>
            <w:r w:rsidRPr="008A33D5">
              <w:rPr>
                <w:rStyle w:val="normaltextrun"/>
                <w:b/>
                <w:bCs/>
                <w:strike/>
                <w:color w:val="000000"/>
                <w:sz w:val="20"/>
                <w:szCs w:val="20"/>
                <w:lang w:val="en-US"/>
              </w:rPr>
              <w:t xml:space="preserve"> that the driver may not </w:t>
            </w:r>
            <w:proofErr w:type="gramStart"/>
            <w:r w:rsidRPr="008A33D5">
              <w:rPr>
                <w:rStyle w:val="normaltextrun"/>
                <w:b/>
                <w:bCs/>
                <w:strike/>
                <w:color w:val="000000"/>
                <w:sz w:val="20"/>
                <w:szCs w:val="20"/>
                <w:lang w:val="en-US"/>
              </w:rPr>
              <w:t>had</w:t>
            </w:r>
            <w:proofErr w:type="gramEnd"/>
            <w:r w:rsidRPr="008A33D5">
              <w:rPr>
                <w:rStyle w:val="normaltextrun"/>
                <w:b/>
                <w:bCs/>
                <w:strike/>
                <w:color w:val="000000"/>
                <w:sz w:val="20"/>
                <w:szCs w:val="20"/>
                <w:lang w:val="en-US"/>
              </w:rPr>
              <w:t xml:space="preserve"> the possibility to perceive or may not be aware of the surrounding traffic and therefore needs additional time to safely control the vehicle.]</w:t>
            </w:r>
          </w:p>
        </w:tc>
      </w:tr>
      <w:tr w:rsidR="00C049F2" w:rsidRPr="0074284F" w14:paraId="18ABE569" w14:textId="3B6AE812" w:rsidTr="007A3CDE">
        <w:trPr>
          <w:divId w:val="1045132979"/>
        </w:trPr>
        <w:tc>
          <w:tcPr>
            <w:tcW w:w="2284" w:type="dxa"/>
            <w:tcMar>
              <w:top w:w="75" w:type="dxa"/>
              <w:left w:w="75" w:type="dxa"/>
              <w:bottom w:w="75" w:type="dxa"/>
              <w:right w:w="75" w:type="dxa"/>
            </w:tcMar>
            <w:hideMark/>
          </w:tcPr>
          <w:p w14:paraId="461A2675" w14:textId="77777777" w:rsidR="00145A29" w:rsidRPr="0074284F" w:rsidRDefault="00145A29" w:rsidP="00145A29">
            <w:pPr>
              <w:pStyle w:val="NormalWeb"/>
              <w:rPr>
                <w:sz w:val="20"/>
                <w:szCs w:val="20"/>
              </w:rPr>
            </w:pPr>
            <w:r w:rsidRPr="0074284F">
              <w:rPr>
                <w:sz w:val="20"/>
                <w:szCs w:val="20"/>
              </w:rPr>
              <w:t>5.3.7.2.1.1.</w:t>
            </w:r>
          </w:p>
        </w:tc>
        <w:tc>
          <w:tcPr>
            <w:tcW w:w="5895" w:type="dxa"/>
            <w:tcMar>
              <w:top w:w="75" w:type="dxa"/>
              <w:left w:w="75" w:type="dxa"/>
              <w:bottom w:w="75" w:type="dxa"/>
              <w:right w:w="75" w:type="dxa"/>
            </w:tcMar>
            <w:hideMark/>
          </w:tcPr>
          <w:p w14:paraId="74421E0F" w14:textId="12A069C8" w:rsidR="00145A29" w:rsidRPr="0074284F" w:rsidRDefault="00145A29" w:rsidP="00145A29">
            <w:pPr>
              <w:pStyle w:val="NormalWeb"/>
              <w:rPr>
                <w:sz w:val="20"/>
                <w:szCs w:val="20"/>
                <w:lang w:val="en-US"/>
              </w:rPr>
            </w:pPr>
            <w:r w:rsidRPr="0074284F">
              <w:rPr>
                <w:rStyle w:val="Strong"/>
                <w:sz w:val="20"/>
                <w:szCs w:val="20"/>
                <w:lang w:val="en-US"/>
              </w:rPr>
              <w:t xml:space="preserve">[Unless exempted according to paragraph 5.3.7.2.1.1.1.] </w:t>
            </w:r>
            <w:r w:rsidRPr="0074284F">
              <w:rPr>
                <w:sz w:val="20"/>
                <w:szCs w:val="20"/>
                <w:lang w:val="en-US"/>
              </w:rPr>
              <w:t> </w:t>
            </w:r>
            <w:r w:rsidRPr="0074284F">
              <w:rPr>
                <w:rStyle w:val="Strong"/>
                <w:sz w:val="20"/>
                <w:szCs w:val="20"/>
                <w:lang w:val="en-US"/>
              </w:rPr>
              <w:t>a</w:t>
            </w:r>
            <w:r w:rsidRPr="0074284F">
              <w:rPr>
                <w:sz w:val="20"/>
                <w:szCs w:val="20"/>
                <w:lang w:val="en-US"/>
              </w:rPr>
              <w:t xml:space="preserve"> manoeuvre shall only be initiated if the driver is not detected to be disengaged, and  </w:t>
            </w:r>
          </w:p>
          <w:p w14:paraId="27881133" w14:textId="77777777" w:rsidR="00145A29" w:rsidRPr="0074284F" w:rsidRDefault="00145A29" w:rsidP="00145A29">
            <w:pPr>
              <w:numPr>
                <w:ilvl w:val="0"/>
                <w:numId w:val="1"/>
              </w:numPr>
              <w:spacing w:before="100" w:beforeAutospacing="1" w:after="100" w:afterAutospacing="1"/>
              <w:rPr>
                <w:rFonts w:eastAsia="Times New Roman"/>
                <w:sz w:val="20"/>
                <w:szCs w:val="20"/>
                <w:lang w:val="en-US"/>
              </w:rPr>
            </w:pPr>
            <w:r w:rsidRPr="0074284F">
              <w:rPr>
                <w:rFonts w:eastAsia="Times New Roman"/>
                <w:sz w:val="20"/>
                <w:szCs w:val="20"/>
                <w:lang w:val="en-US"/>
              </w:rPr>
              <w:t>has commanded the system to perform the manoeuvre for a driver-initiated manoeuvre; or  </w:t>
            </w:r>
          </w:p>
          <w:p w14:paraId="2A088CCC" w14:textId="77777777" w:rsidR="00145A29" w:rsidRPr="0074284F" w:rsidRDefault="00145A29" w:rsidP="00145A29">
            <w:pPr>
              <w:numPr>
                <w:ilvl w:val="0"/>
                <w:numId w:val="2"/>
              </w:numPr>
              <w:spacing w:before="100" w:beforeAutospacing="1" w:after="100" w:afterAutospacing="1"/>
              <w:rPr>
                <w:rFonts w:eastAsia="Times New Roman"/>
                <w:sz w:val="20"/>
                <w:szCs w:val="20"/>
                <w:lang w:val="en-US"/>
              </w:rPr>
            </w:pPr>
            <w:r w:rsidRPr="0074284F">
              <w:rPr>
                <w:rFonts w:eastAsia="Times New Roman"/>
                <w:sz w:val="20"/>
                <w:szCs w:val="20"/>
                <w:lang w:val="en-US"/>
              </w:rPr>
              <w:t>has acknowledged the system’s intention as needed for a driver-confirmed manoeuvre; or </w:t>
            </w:r>
          </w:p>
          <w:p w14:paraId="250E3B96" w14:textId="77777777" w:rsidR="00145A29" w:rsidRPr="0074284F" w:rsidRDefault="00145A29" w:rsidP="00145A29">
            <w:pPr>
              <w:numPr>
                <w:ilvl w:val="0"/>
                <w:numId w:val="3"/>
              </w:numPr>
              <w:spacing w:before="100" w:beforeAutospacing="1" w:after="100" w:afterAutospacing="1"/>
              <w:rPr>
                <w:rFonts w:eastAsia="Times New Roman"/>
                <w:sz w:val="20"/>
                <w:szCs w:val="20"/>
                <w:lang w:val="en-US"/>
              </w:rPr>
            </w:pPr>
            <w:r w:rsidRPr="0074284F">
              <w:rPr>
                <w:rFonts w:eastAsia="Times New Roman"/>
                <w:sz w:val="20"/>
                <w:szCs w:val="20"/>
                <w:lang w:val="en-US"/>
              </w:rPr>
              <w:t>is given sufficient notice to react for a system-initiated manoeuvre. </w:t>
            </w:r>
          </w:p>
          <w:p w14:paraId="2E10BC4A" w14:textId="77777777" w:rsidR="00145A29" w:rsidRPr="0074284F" w:rsidRDefault="00145A29" w:rsidP="00145A29">
            <w:pPr>
              <w:pStyle w:val="NormalWeb"/>
              <w:rPr>
                <w:sz w:val="20"/>
                <w:szCs w:val="20"/>
                <w:lang w:val="en-US"/>
              </w:rPr>
            </w:pPr>
            <w:r w:rsidRPr="0074284F">
              <w:rPr>
                <w:sz w:val="20"/>
                <w:szCs w:val="20"/>
                <w:lang w:val="en-US"/>
              </w:rPr>
              <w:t>Motoric disengagement may not be considered when HORs are being withheld by the system. </w:t>
            </w:r>
          </w:p>
          <w:p w14:paraId="48C3C9E4" w14:textId="58FEBE68" w:rsidR="00145A29" w:rsidRPr="0074284F" w:rsidRDefault="00145A29" w:rsidP="00145A29">
            <w:pPr>
              <w:pStyle w:val="NormalWeb"/>
              <w:rPr>
                <w:sz w:val="20"/>
                <w:szCs w:val="20"/>
                <w:lang w:val="en-US"/>
              </w:rPr>
            </w:pPr>
            <w:r w:rsidRPr="0074284F">
              <w:rPr>
                <w:rStyle w:val="Strong"/>
                <w:sz w:val="20"/>
                <w:szCs w:val="20"/>
                <w:lang w:val="en-US"/>
              </w:rPr>
              <w:t>[The SIM shall not be initiated while the assessment of driver disengagement is still pending - that is, before the DMS has confirmed the driver is either disengaged or not disengaged.</w:t>
            </w:r>
            <w:r w:rsidRPr="0074284F">
              <w:rPr>
                <w:rStyle w:val="Strong"/>
                <w:b w:val="0"/>
                <w:bCs w:val="0"/>
                <w:sz w:val="20"/>
                <w:szCs w:val="20"/>
                <w:lang w:val="en-US"/>
              </w:rPr>
              <w:t>]</w:t>
            </w:r>
          </w:p>
        </w:tc>
        <w:tc>
          <w:tcPr>
            <w:tcW w:w="6361" w:type="dxa"/>
            <w:tcMar>
              <w:top w:w="75" w:type="dxa"/>
              <w:left w:w="75" w:type="dxa"/>
              <w:bottom w:w="75" w:type="dxa"/>
              <w:right w:w="75" w:type="dxa"/>
            </w:tcMar>
            <w:hideMark/>
          </w:tcPr>
          <w:p w14:paraId="51AEFB50" w14:textId="77777777" w:rsidR="00616906" w:rsidRPr="0074284F" w:rsidRDefault="00616906" w:rsidP="00616906">
            <w:pPr>
              <w:rPr>
                <w:sz w:val="20"/>
                <w:szCs w:val="20"/>
                <w:lang w:val="en-US"/>
              </w:rPr>
            </w:pPr>
            <w:r w:rsidRPr="0074284F">
              <w:rPr>
                <w:sz w:val="20"/>
                <w:szCs w:val="20"/>
                <w:highlight w:val="green"/>
                <w:lang w:val="en-US"/>
              </w:rPr>
              <w:t>EME:</w:t>
            </w:r>
          </w:p>
          <w:p w14:paraId="40EC1E07" w14:textId="147946DA" w:rsidR="00616906" w:rsidRPr="0074284F" w:rsidRDefault="00616906" w:rsidP="00616906">
            <w:pPr>
              <w:pStyle w:val="NormalWeb"/>
              <w:rPr>
                <w:sz w:val="20"/>
                <w:szCs w:val="20"/>
                <w:lang w:val="en-US"/>
              </w:rPr>
            </w:pPr>
            <w:r w:rsidRPr="0074284F">
              <w:rPr>
                <w:rStyle w:val="Strong"/>
                <w:sz w:val="20"/>
                <w:szCs w:val="20"/>
                <w:lang w:val="en-US"/>
              </w:rPr>
              <w:t>[Unless exempted according to paragraph 5.3.7.2.1.1.1.] a</w:t>
            </w:r>
            <w:r w:rsidRPr="0074284F">
              <w:rPr>
                <w:sz w:val="20"/>
                <w:szCs w:val="20"/>
                <w:lang w:val="en-US"/>
              </w:rPr>
              <w:t xml:space="preserve"> manoeuvre shall only be initiated if the driver is not detected to be disengaged, and  </w:t>
            </w:r>
          </w:p>
          <w:p w14:paraId="3D48D6F3" w14:textId="77777777" w:rsidR="00616906" w:rsidRPr="0074284F" w:rsidRDefault="00616906" w:rsidP="00616906">
            <w:pPr>
              <w:numPr>
                <w:ilvl w:val="0"/>
                <w:numId w:val="11"/>
              </w:numPr>
              <w:spacing w:before="100" w:beforeAutospacing="1" w:after="100" w:afterAutospacing="1"/>
              <w:rPr>
                <w:rFonts w:eastAsia="Times New Roman"/>
                <w:sz w:val="20"/>
                <w:szCs w:val="20"/>
                <w:lang w:val="en-US"/>
              </w:rPr>
            </w:pPr>
            <w:r w:rsidRPr="0074284F">
              <w:rPr>
                <w:rFonts w:eastAsia="Times New Roman"/>
                <w:sz w:val="20"/>
                <w:szCs w:val="20"/>
                <w:lang w:val="en-US"/>
              </w:rPr>
              <w:t>has commanded the system to perform the manoeuvre for a driver-initiated manoeuvre; or  </w:t>
            </w:r>
          </w:p>
          <w:p w14:paraId="2E6AEB0A" w14:textId="77777777" w:rsidR="00616906" w:rsidRPr="0074284F" w:rsidRDefault="00616906" w:rsidP="00616906">
            <w:pPr>
              <w:numPr>
                <w:ilvl w:val="0"/>
                <w:numId w:val="11"/>
              </w:numPr>
              <w:spacing w:before="100" w:beforeAutospacing="1" w:after="100" w:afterAutospacing="1"/>
              <w:rPr>
                <w:rFonts w:eastAsia="Times New Roman"/>
                <w:sz w:val="20"/>
                <w:szCs w:val="20"/>
                <w:lang w:val="en-US"/>
              </w:rPr>
            </w:pPr>
            <w:r w:rsidRPr="0074284F">
              <w:rPr>
                <w:rFonts w:eastAsia="Times New Roman"/>
                <w:sz w:val="20"/>
                <w:szCs w:val="20"/>
                <w:lang w:val="en-US"/>
              </w:rPr>
              <w:t>has acknowledged the system’s intention as needed for a driver-confirmed manoeuvre; or </w:t>
            </w:r>
          </w:p>
          <w:p w14:paraId="56C7B267" w14:textId="77777777" w:rsidR="00616906" w:rsidRPr="0074284F" w:rsidRDefault="00616906" w:rsidP="00616906">
            <w:pPr>
              <w:numPr>
                <w:ilvl w:val="0"/>
                <w:numId w:val="11"/>
              </w:numPr>
              <w:spacing w:before="100" w:beforeAutospacing="1" w:after="100" w:afterAutospacing="1"/>
              <w:rPr>
                <w:rFonts w:eastAsia="Times New Roman"/>
                <w:sz w:val="20"/>
                <w:szCs w:val="20"/>
                <w:lang w:val="en-US"/>
              </w:rPr>
            </w:pPr>
            <w:r w:rsidRPr="0074284F">
              <w:rPr>
                <w:rFonts w:eastAsia="Times New Roman"/>
                <w:sz w:val="20"/>
                <w:szCs w:val="20"/>
                <w:lang w:val="en-US"/>
              </w:rPr>
              <w:t>is given sufficient notice to react for a system-initiated manoeuvre. </w:t>
            </w:r>
          </w:p>
          <w:p w14:paraId="4613F61B" w14:textId="718ED62F" w:rsidR="00616906" w:rsidRPr="0074284F" w:rsidRDefault="00616906" w:rsidP="000360D6">
            <w:pPr>
              <w:spacing w:before="100" w:beforeAutospacing="1" w:after="100" w:afterAutospacing="1"/>
              <w:rPr>
                <w:rFonts w:eastAsia="Times New Roman"/>
                <w:sz w:val="20"/>
                <w:szCs w:val="20"/>
                <w:highlight w:val="yellow"/>
                <w:lang w:val="en-US"/>
              </w:rPr>
            </w:pPr>
            <w:r w:rsidRPr="0074284F">
              <w:rPr>
                <w:rFonts w:eastAsia="Calibri" w:cs="Arial"/>
                <w:b/>
                <w:bCs/>
                <w:sz w:val="20"/>
                <w:szCs w:val="20"/>
                <w:highlight w:val="yellow"/>
                <w:lang w:val="en-US"/>
              </w:rPr>
              <w:t xml:space="preserve">[point b and c may be covered by requirements listed in </w:t>
            </w:r>
            <w:r w:rsidRPr="0074284F">
              <w:rPr>
                <w:rFonts w:eastAsia="Calibri"/>
                <w:b/>
                <w:bCs/>
                <w:sz w:val="20"/>
                <w:szCs w:val="20"/>
                <w:highlight w:val="yellow"/>
                <w:lang w:val="en-US"/>
              </w:rPr>
              <w:t>5.3.6.1.2. and 5.3.6.2.1.]</w:t>
            </w:r>
          </w:p>
          <w:p w14:paraId="06D537BD" w14:textId="77777777" w:rsidR="00616906" w:rsidRPr="0074284F" w:rsidRDefault="00616906" w:rsidP="00616906">
            <w:pPr>
              <w:pStyle w:val="NormalWeb"/>
              <w:rPr>
                <w:sz w:val="20"/>
                <w:szCs w:val="20"/>
                <w:lang w:val="en-US"/>
              </w:rPr>
            </w:pPr>
            <w:r w:rsidRPr="0074284F">
              <w:rPr>
                <w:sz w:val="20"/>
                <w:szCs w:val="20"/>
                <w:lang w:val="en-US"/>
              </w:rPr>
              <w:t>Motoric disengagement may not be considered when HORs are being withheld by the system. </w:t>
            </w:r>
          </w:p>
          <w:p w14:paraId="3CC7FD8A" w14:textId="77777777" w:rsidR="00616906" w:rsidRPr="0074284F" w:rsidRDefault="00616906" w:rsidP="00616906">
            <w:pPr>
              <w:pStyle w:val="NormalWeb"/>
              <w:rPr>
                <w:strike/>
                <w:sz w:val="20"/>
                <w:szCs w:val="20"/>
                <w:lang w:val="en-US"/>
              </w:rPr>
            </w:pPr>
            <w:proofErr w:type="gramStart"/>
            <w:r w:rsidRPr="0074284F">
              <w:rPr>
                <w:rStyle w:val="Strong"/>
                <w:strike/>
                <w:sz w:val="20"/>
                <w:szCs w:val="20"/>
                <w:highlight w:val="yellow"/>
                <w:lang w:val="en-US"/>
              </w:rPr>
              <w:t>[ The</w:t>
            </w:r>
            <w:proofErr w:type="gramEnd"/>
            <w:r w:rsidRPr="0074284F">
              <w:rPr>
                <w:rStyle w:val="Strong"/>
                <w:strike/>
                <w:sz w:val="20"/>
                <w:szCs w:val="20"/>
                <w:highlight w:val="yellow"/>
                <w:lang w:val="en-US"/>
              </w:rPr>
              <w:t xml:space="preserve"> SIM shall not be initiated while the assessment of driver disengagement is still pending - that is, before the DMS has confirmed the driver is either disengaged or not disengaged.</w:t>
            </w:r>
            <w:r w:rsidRPr="0074284F">
              <w:rPr>
                <w:rStyle w:val="Strong"/>
                <w:b w:val="0"/>
                <w:bCs w:val="0"/>
                <w:strike/>
                <w:sz w:val="20"/>
                <w:szCs w:val="20"/>
                <w:highlight w:val="yellow"/>
                <w:lang w:val="en-US"/>
              </w:rPr>
              <w:t>]</w:t>
            </w:r>
          </w:p>
          <w:p w14:paraId="5CD4F44E" w14:textId="77777777" w:rsidR="00145A29" w:rsidRPr="0074284F" w:rsidRDefault="00675809" w:rsidP="00145A29">
            <w:pPr>
              <w:rPr>
                <w:sz w:val="20"/>
                <w:szCs w:val="20"/>
                <w:lang w:val="en-US"/>
              </w:rPr>
            </w:pPr>
            <w:r w:rsidRPr="0074284F">
              <w:rPr>
                <w:sz w:val="20"/>
                <w:szCs w:val="20"/>
                <w:highlight w:val="green"/>
                <w:lang w:val="en-US"/>
              </w:rPr>
              <w:t>OICA/CLEPA</w:t>
            </w:r>
          </w:p>
          <w:p w14:paraId="70AD3C8F" w14:textId="4EAF5B77" w:rsidR="00675809" w:rsidRPr="0074284F" w:rsidRDefault="00BF5B8D" w:rsidP="00E41F6B">
            <w:pPr>
              <w:spacing w:before="100" w:beforeAutospacing="1" w:after="100" w:afterAutospacing="1"/>
              <w:ind w:right="57"/>
              <w:jc w:val="both"/>
              <w:rPr>
                <w:color w:val="000000" w:themeColor="text1"/>
                <w:sz w:val="20"/>
                <w:szCs w:val="20"/>
                <w:lang w:val="en-US" w:eastAsia="en-US"/>
              </w:rPr>
            </w:pPr>
            <w:bookmarkStart w:id="2" w:name="OLE_LINK27"/>
            <w:r w:rsidRPr="0074284F">
              <w:rPr>
                <w:color w:val="000000" w:themeColor="text1"/>
                <w:sz w:val="20"/>
                <w:szCs w:val="20"/>
                <w:lang w:val="en-US" w:eastAsia="en-US"/>
              </w:rPr>
              <w:t xml:space="preserve">5.3.7.2.1.1 </w:t>
            </w:r>
            <w:r w:rsidR="00675809" w:rsidRPr="0074284F">
              <w:rPr>
                <w:color w:val="000000" w:themeColor="text1"/>
                <w:sz w:val="20"/>
                <w:szCs w:val="20"/>
                <w:lang w:val="en-US" w:eastAsia="en-US"/>
              </w:rPr>
              <w:t xml:space="preserve">A manoeuvre shall </w:t>
            </w:r>
            <w:r w:rsidR="00675809" w:rsidRPr="0074284F">
              <w:rPr>
                <w:sz w:val="20"/>
                <w:szCs w:val="20"/>
                <w:lang w:val="en-US" w:eastAsia="en-US"/>
              </w:rPr>
              <w:t xml:space="preserve">only be initiated </w:t>
            </w:r>
            <w:r w:rsidR="00675809" w:rsidRPr="0074284F">
              <w:rPr>
                <w:color w:val="000000" w:themeColor="text1"/>
                <w:sz w:val="20"/>
                <w:szCs w:val="20"/>
                <w:lang w:val="en-US" w:eastAsia="en-US"/>
              </w:rPr>
              <w:t xml:space="preserve">if the driver is not </w:t>
            </w:r>
            <w:r w:rsidR="00675809" w:rsidRPr="0074284F">
              <w:rPr>
                <w:strike/>
                <w:color w:val="EE0000"/>
                <w:sz w:val="20"/>
                <w:szCs w:val="20"/>
                <w:lang w:val="en-US" w:eastAsia="en-US"/>
              </w:rPr>
              <w:t xml:space="preserve">detected </w:t>
            </w:r>
            <w:r w:rsidR="00675809" w:rsidRPr="0074284F">
              <w:rPr>
                <w:b/>
                <w:bCs/>
                <w:color w:val="EE0000"/>
                <w:sz w:val="20"/>
                <w:szCs w:val="20"/>
                <w:lang w:val="en-US" w:eastAsia="en-US"/>
              </w:rPr>
              <w:t>deemed</w:t>
            </w:r>
            <w:r w:rsidR="00675809" w:rsidRPr="0074284F">
              <w:rPr>
                <w:color w:val="000000" w:themeColor="text1"/>
                <w:sz w:val="20"/>
                <w:szCs w:val="20"/>
                <w:lang w:val="en-US" w:eastAsia="en-US"/>
              </w:rPr>
              <w:t xml:space="preserve"> to be disengaged, </w:t>
            </w:r>
            <w:r w:rsidR="00675809" w:rsidRPr="0074284F">
              <w:rPr>
                <w:b/>
                <w:bCs/>
                <w:color w:val="EE0000"/>
                <w:sz w:val="20"/>
                <w:szCs w:val="20"/>
                <w:lang w:val="en-US" w:eastAsia="en-US"/>
              </w:rPr>
              <w:t>within the meaning of this regulation (i.e. as defined in 5.5.4.2.7.2.),</w:t>
            </w:r>
            <w:r w:rsidR="00675809" w:rsidRPr="0074284F">
              <w:rPr>
                <w:color w:val="000000" w:themeColor="text1"/>
                <w:sz w:val="20"/>
                <w:szCs w:val="20"/>
                <w:lang w:val="en-US" w:eastAsia="en-US"/>
              </w:rPr>
              <w:t xml:space="preserve"> </w:t>
            </w:r>
            <w:r w:rsidR="00675809" w:rsidRPr="0074284F">
              <w:rPr>
                <w:b/>
                <w:bCs/>
                <w:color w:val="EE0000"/>
                <w:sz w:val="20"/>
                <w:szCs w:val="20"/>
                <w:lang w:val="en-US" w:eastAsia="en-US"/>
              </w:rPr>
              <w:t>for more than [3] s immediately ahead of its start</w:t>
            </w:r>
            <w:r w:rsidR="00675809" w:rsidRPr="0074284F">
              <w:rPr>
                <w:color w:val="000000" w:themeColor="text1"/>
                <w:sz w:val="20"/>
                <w:szCs w:val="20"/>
                <w:lang w:val="en-US" w:eastAsia="en-US"/>
              </w:rPr>
              <w:t>, and </w:t>
            </w:r>
          </w:p>
          <w:p w14:paraId="1C33514B" w14:textId="77777777" w:rsidR="00675809" w:rsidRPr="0074284F" w:rsidRDefault="00675809" w:rsidP="00E41F6B">
            <w:pPr>
              <w:spacing w:before="100" w:beforeAutospacing="1" w:after="100" w:afterAutospacing="1"/>
              <w:ind w:right="57"/>
              <w:jc w:val="both"/>
              <w:rPr>
                <w:color w:val="000000" w:themeColor="text1"/>
                <w:sz w:val="20"/>
                <w:szCs w:val="20"/>
                <w:lang w:val="en-US" w:eastAsia="en-US"/>
              </w:rPr>
            </w:pPr>
            <w:r w:rsidRPr="0074284F">
              <w:rPr>
                <w:color w:val="000000" w:themeColor="text1"/>
                <w:sz w:val="20"/>
                <w:szCs w:val="20"/>
                <w:lang w:val="en-US" w:eastAsia="en-US"/>
              </w:rPr>
              <w:t>a) has commanded the system to perform the manoeuvre for a driver-initiated manoeuvre; or </w:t>
            </w:r>
          </w:p>
          <w:p w14:paraId="4866ACCC" w14:textId="77777777" w:rsidR="00675809" w:rsidRPr="0074284F" w:rsidRDefault="00675809" w:rsidP="00E41F6B">
            <w:pPr>
              <w:spacing w:before="100" w:beforeAutospacing="1" w:after="100" w:afterAutospacing="1"/>
              <w:ind w:right="57"/>
              <w:jc w:val="both"/>
              <w:rPr>
                <w:color w:val="000000" w:themeColor="text1"/>
                <w:sz w:val="20"/>
                <w:szCs w:val="20"/>
                <w:lang w:val="en-US" w:eastAsia="en-US"/>
              </w:rPr>
            </w:pPr>
            <w:r w:rsidRPr="0074284F">
              <w:rPr>
                <w:color w:val="000000" w:themeColor="text1"/>
                <w:sz w:val="20"/>
                <w:szCs w:val="20"/>
                <w:lang w:val="en-US" w:eastAsia="en-US"/>
              </w:rPr>
              <w:t>b) has acknowledged the system’s intention as needed for a driver-confirmed manoeuvre; or</w:t>
            </w:r>
          </w:p>
          <w:p w14:paraId="79FB3126" w14:textId="33E8164C" w:rsidR="00675809" w:rsidRPr="0074284F" w:rsidRDefault="00675809" w:rsidP="00E41F6B">
            <w:pPr>
              <w:spacing w:before="100" w:beforeAutospacing="1" w:after="100" w:afterAutospacing="1"/>
              <w:ind w:right="57"/>
              <w:jc w:val="both"/>
              <w:rPr>
                <w:color w:val="000000" w:themeColor="text1"/>
                <w:sz w:val="20"/>
                <w:szCs w:val="20"/>
                <w:lang w:val="en-US" w:eastAsia="en-US"/>
              </w:rPr>
            </w:pPr>
            <w:r w:rsidRPr="0074284F">
              <w:rPr>
                <w:color w:val="000000" w:themeColor="text1"/>
                <w:sz w:val="20"/>
                <w:szCs w:val="20"/>
                <w:lang w:val="en-US" w:eastAsia="en-US"/>
              </w:rPr>
              <w:t>c) is given sufficient notice to react for a system-initiated manoeuvre.</w:t>
            </w:r>
          </w:p>
          <w:p w14:paraId="34997711" w14:textId="77777777" w:rsidR="00675809" w:rsidRPr="0074284F" w:rsidRDefault="00675809" w:rsidP="00E41F6B">
            <w:pPr>
              <w:spacing w:before="100" w:beforeAutospacing="1" w:after="100" w:afterAutospacing="1"/>
              <w:ind w:right="57"/>
              <w:jc w:val="both"/>
              <w:rPr>
                <w:color w:val="000000" w:themeColor="text1"/>
                <w:sz w:val="20"/>
                <w:szCs w:val="20"/>
                <w:lang w:val="en-US" w:eastAsia="en-US"/>
              </w:rPr>
            </w:pPr>
            <w:r w:rsidRPr="0074284F">
              <w:rPr>
                <w:color w:val="000000" w:themeColor="text1"/>
                <w:sz w:val="20"/>
                <w:szCs w:val="20"/>
                <w:lang w:val="en-US" w:eastAsia="en-US"/>
              </w:rPr>
              <w:t>Motoric disengagement may not be considered when HORs are being withheld by the system. </w:t>
            </w:r>
          </w:p>
          <w:p w14:paraId="2499BAE5" w14:textId="77777777" w:rsidR="00675809" w:rsidRPr="0074284F" w:rsidRDefault="00675809" w:rsidP="00E41F6B">
            <w:pPr>
              <w:spacing w:before="100" w:beforeAutospacing="1" w:after="100" w:afterAutospacing="1"/>
              <w:ind w:right="57"/>
              <w:jc w:val="both"/>
              <w:rPr>
                <w:strike/>
                <w:color w:val="EE0000"/>
                <w:sz w:val="20"/>
                <w:szCs w:val="20"/>
                <w:lang w:val="en-US" w:eastAsia="en-US"/>
              </w:rPr>
            </w:pPr>
            <w:proofErr w:type="gramStart"/>
            <w:r w:rsidRPr="0074284F">
              <w:rPr>
                <w:b/>
                <w:bCs/>
                <w:strike/>
                <w:color w:val="EE0000"/>
                <w:sz w:val="20"/>
                <w:szCs w:val="20"/>
                <w:lang w:val="en-US" w:eastAsia="en-US"/>
              </w:rPr>
              <w:t>[ The</w:t>
            </w:r>
            <w:proofErr w:type="gramEnd"/>
            <w:r w:rsidRPr="0074284F">
              <w:rPr>
                <w:b/>
                <w:bCs/>
                <w:strike/>
                <w:color w:val="EE0000"/>
                <w:sz w:val="20"/>
                <w:szCs w:val="20"/>
                <w:lang w:val="en-US" w:eastAsia="en-US"/>
              </w:rPr>
              <w:t xml:space="preserve"> SIM shall not be initiated while the assessment of driver disengagement is still pending - that is, before the DMS has confirmed the driver is either disengaged or not disengaged</w:t>
            </w:r>
            <w:proofErr w:type="gramStart"/>
            <w:r w:rsidRPr="0074284F">
              <w:rPr>
                <w:b/>
                <w:bCs/>
                <w:strike/>
                <w:color w:val="EE0000"/>
                <w:sz w:val="20"/>
                <w:szCs w:val="20"/>
                <w:lang w:val="en-US" w:eastAsia="en-US"/>
              </w:rPr>
              <w:t>.</w:t>
            </w:r>
            <w:r w:rsidRPr="0074284F">
              <w:rPr>
                <w:strike/>
                <w:color w:val="EE0000"/>
                <w:sz w:val="20"/>
                <w:szCs w:val="20"/>
                <w:lang w:val="en-US" w:eastAsia="en-US"/>
              </w:rPr>
              <w:t xml:space="preserve"> ]</w:t>
            </w:r>
            <w:bookmarkEnd w:id="2"/>
            <w:proofErr w:type="gramEnd"/>
          </w:p>
          <w:p w14:paraId="38A3B71D" w14:textId="77777777" w:rsidR="00BF5B8D" w:rsidRPr="0074284F" w:rsidRDefault="00BF5B8D" w:rsidP="00E41F6B">
            <w:pPr>
              <w:adjustRightInd w:val="0"/>
              <w:snapToGrid w:val="0"/>
              <w:spacing w:after="120"/>
              <w:ind w:right="57"/>
              <w:jc w:val="both"/>
              <w:rPr>
                <w:rFonts w:eastAsia="Calibri" w:cs="Arial"/>
                <w:b/>
                <w:bCs/>
                <w:color w:val="EE0000"/>
                <w:sz w:val="20"/>
                <w:szCs w:val="20"/>
                <w:lang w:val="en-US"/>
              </w:rPr>
            </w:pPr>
            <w:r w:rsidRPr="0074284F">
              <w:rPr>
                <w:rFonts w:eastAsia="Calibri" w:cs="Arial"/>
                <w:b/>
                <w:bCs/>
                <w:color w:val="EE0000"/>
                <w:sz w:val="20"/>
                <w:szCs w:val="20"/>
                <w:lang w:val="en-US"/>
              </w:rPr>
              <w:t>5.3.7.2.1.1.1.</w:t>
            </w:r>
            <w:r w:rsidRPr="0074284F">
              <w:rPr>
                <w:rFonts w:eastAsia="Calibri" w:cs="Arial"/>
                <w:b/>
                <w:bCs/>
                <w:color w:val="EE0000"/>
                <w:sz w:val="20"/>
                <w:szCs w:val="20"/>
                <w:lang w:val="en-US"/>
              </w:rPr>
              <w:tab/>
              <w:t xml:space="preserve">Notwithstanding the provisions of paragraph 5.3.7.2.1.1., a manoeuvre may be started when it is considered to </w:t>
            </w:r>
            <w:proofErr w:type="spellStart"/>
            <w:r w:rsidRPr="0074284F">
              <w:rPr>
                <w:rFonts w:eastAsia="Calibri" w:cs="Arial"/>
                <w:b/>
                <w:bCs/>
                <w:color w:val="EE0000"/>
                <w:sz w:val="20"/>
                <w:szCs w:val="20"/>
                <w:lang w:val="en-US"/>
              </w:rPr>
              <w:t>minimise</w:t>
            </w:r>
            <w:proofErr w:type="spellEnd"/>
            <w:r w:rsidRPr="0074284F">
              <w:rPr>
                <w:rFonts w:eastAsia="Calibri" w:cs="Arial"/>
                <w:b/>
                <w:bCs/>
                <w:color w:val="EE0000"/>
                <w:sz w:val="20"/>
                <w:szCs w:val="20"/>
                <w:lang w:val="en-US"/>
              </w:rPr>
              <w:t xml:space="preserve"> the risk of an imminent collision.</w:t>
            </w:r>
          </w:p>
          <w:p w14:paraId="7BB497CB" w14:textId="77777777" w:rsidR="00BF5B8D" w:rsidRPr="0074284F" w:rsidRDefault="00BF5B8D" w:rsidP="00E41F6B">
            <w:pPr>
              <w:adjustRightInd w:val="0"/>
              <w:snapToGrid w:val="0"/>
              <w:spacing w:after="120"/>
              <w:ind w:right="57"/>
              <w:jc w:val="both"/>
              <w:rPr>
                <w:rFonts w:eastAsia="Calibri" w:cs="Arial"/>
                <w:b/>
                <w:bCs/>
                <w:color w:val="EE0000"/>
                <w:sz w:val="20"/>
                <w:szCs w:val="20"/>
                <w:lang w:val="en-US"/>
              </w:rPr>
            </w:pPr>
            <w:r w:rsidRPr="0074284F">
              <w:rPr>
                <w:rFonts w:eastAsia="Calibri" w:cs="Arial"/>
                <w:b/>
                <w:bCs/>
                <w:color w:val="EE0000"/>
                <w:sz w:val="20"/>
                <w:szCs w:val="20"/>
                <w:lang w:val="en-US"/>
              </w:rPr>
              <w:t xml:space="preserve">5.3.7.2.1.1.2. In this case the system shall aim to continue to respect the provisions of X, Y, Z but is permitted to deviate from them, provided the manoeuvre remains controllable for the driver and other road users. </w:t>
            </w:r>
          </w:p>
          <w:p w14:paraId="5A3032CB" w14:textId="77777777" w:rsidR="00BF5B8D" w:rsidRPr="0074284F" w:rsidRDefault="00BF5B8D" w:rsidP="00E41F6B">
            <w:pPr>
              <w:adjustRightInd w:val="0"/>
              <w:snapToGrid w:val="0"/>
              <w:spacing w:after="120"/>
              <w:ind w:right="57"/>
              <w:jc w:val="both"/>
              <w:rPr>
                <w:rFonts w:eastAsia="Calibri" w:cs="Arial"/>
                <w:b/>
                <w:bCs/>
                <w:color w:val="EE0000"/>
                <w:sz w:val="20"/>
                <w:szCs w:val="20"/>
                <w:lang w:val="en-US"/>
              </w:rPr>
            </w:pPr>
            <w:r w:rsidRPr="0074284F">
              <w:rPr>
                <w:rFonts w:eastAsia="Calibri" w:cs="Arial"/>
                <w:b/>
                <w:bCs/>
                <w:color w:val="EE0000"/>
                <w:sz w:val="20"/>
                <w:szCs w:val="20"/>
                <w:lang w:val="en-US"/>
              </w:rPr>
              <w:t xml:space="preserve">5.3.7.2.1.1.3. A manoeuvre to avoid an imminent risk of collision shall be indicated to the driver in an unambiguous way. </w:t>
            </w:r>
          </w:p>
          <w:p w14:paraId="1A250134" w14:textId="3639616D" w:rsidR="00BF5B8D" w:rsidRPr="0074284F" w:rsidRDefault="00BF5B8D" w:rsidP="00E41F6B">
            <w:pPr>
              <w:adjustRightInd w:val="0"/>
              <w:snapToGrid w:val="0"/>
              <w:spacing w:after="120"/>
              <w:ind w:right="57"/>
              <w:jc w:val="both"/>
              <w:rPr>
                <w:strike/>
                <w:color w:val="EE0000"/>
                <w:sz w:val="20"/>
                <w:szCs w:val="20"/>
                <w:lang w:val="en-US" w:eastAsia="en-US"/>
              </w:rPr>
            </w:pPr>
            <w:r w:rsidRPr="0074284F">
              <w:rPr>
                <w:rFonts w:eastAsia="Calibri" w:cs="Arial"/>
                <w:b/>
                <w:bCs/>
                <w:color w:val="EE0000"/>
                <w:sz w:val="20"/>
                <w:szCs w:val="20"/>
                <w:lang w:val="en-US"/>
              </w:rPr>
              <w:t>5.3.7.2.1.1.4.</w:t>
            </w:r>
            <w:r w:rsidRPr="0074284F">
              <w:rPr>
                <w:rFonts w:eastAsia="Calibri" w:cs="Arial"/>
                <w:b/>
                <w:bCs/>
                <w:color w:val="EE0000"/>
                <w:sz w:val="20"/>
                <w:szCs w:val="20"/>
                <w:lang w:val="en-US"/>
              </w:rPr>
              <w:tab/>
              <w:t xml:space="preserve">Notwithstanding the provisions of 5.3.7.2.1.1., a </w:t>
            </w:r>
            <w:proofErr w:type="spellStart"/>
            <w:r w:rsidRPr="0074284F">
              <w:rPr>
                <w:rFonts w:eastAsia="Calibri" w:cs="Arial"/>
                <w:b/>
                <w:bCs/>
                <w:color w:val="EE0000"/>
                <w:sz w:val="20"/>
                <w:szCs w:val="20"/>
                <w:lang w:val="en-US"/>
              </w:rPr>
              <w:t>manoevre</w:t>
            </w:r>
            <w:proofErr w:type="spellEnd"/>
            <w:r w:rsidRPr="0074284F">
              <w:rPr>
                <w:rFonts w:eastAsia="Calibri" w:cs="Arial"/>
                <w:b/>
                <w:bCs/>
                <w:color w:val="EE0000"/>
                <w:sz w:val="20"/>
                <w:szCs w:val="20"/>
                <w:lang w:val="en-US"/>
              </w:rPr>
              <w:t xml:space="preserve"> may be started as part of the driver unavailability response </w:t>
            </w:r>
            <w:proofErr w:type="gramStart"/>
            <w:r w:rsidRPr="0074284F">
              <w:rPr>
                <w:rFonts w:eastAsia="Calibri" w:cs="Arial"/>
                <w:b/>
                <w:bCs/>
                <w:color w:val="EE0000"/>
                <w:sz w:val="20"/>
                <w:szCs w:val="20"/>
                <w:lang w:val="en-US"/>
              </w:rPr>
              <w:t>in order to</w:t>
            </w:r>
            <w:proofErr w:type="gramEnd"/>
            <w:r w:rsidRPr="0074284F">
              <w:rPr>
                <w:rFonts w:eastAsia="Calibri" w:cs="Arial"/>
                <w:b/>
                <w:bCs/>
                <w:color w:val="EE0000"/>
                <w:sz w:val="20"/>
                <w:szCs w:val="20"/>
                <w:lang w:val="en-US"/>
              </w:rPr>
              <w:t xml:space="preserve"> minimize the risk to vehicle occupants and other road users. </w:t>
            </w:r>
          </w:p>
        </w:tc>
        <w:tc>
          <w:tcPr>
            <w:tcW w:w="5415" w:type="dxa"/>
          </w:tcPr>
          <w:p w14:paraId="71B4FB41" w14:textId="77777777" w:rsidR="00145A29" w:rsidRPr="001218FE" w:rsidRDefault="00B8189D" w:rsidP="00B8189D">
            <w:pPr>
              <w:rPr>
                <w:sz w:val="20"/>
                <w:szCs w:val="20"/>
              </w:rPr>
            </w:pPr>
            <w:r w:rsidRPr="001218FE">
              <w:rPr>
                <w:sz w:val="20"/>
                <w:szCs w:val="20"/>
                <w:highlight w:val="yellow"/>
                <w:lang w:val="en-US"/>
              </w:rPr>
              <w:t xml:space="preserve">&lt; </w:t>
            </w:r>
            <w:r w:rsidR="004B19B6" w:rsidRPr="001218FE">
              <w:rPr>
                <w:sz w:val="20"/>
                <w:szCs w:val="20"/>
                <w:highlight w:val="yellow"/>
                <w:lang w:val="en-US"/>
              </w:rPr>
              <w:t>JRC</w:t>
            </w:r>
            <w:r w:rsidR="00FC1075" w:rsidRPr="001218FE">
              <w:rPr>
                <w:sz w:val="20"/>
                <w:szCs w:val="20"/>
                <w:highlight w:val="yellow"/>
                <w:lang w:val="en-US"/>
              </w:rPr>
              <w:t xml:space="preserve"> and please all others</w:t>
            </w:r>
            <w:r w:rsidR="004B19B6" w:rsidRPr="001218FE">
              <w:rPr>
                <w:sz w:val="20"/>
                <w:szCs w:val="20"/>
                <w:highlight w:val="yellow"/>
                <w:lang w:val="en-US"/>
              </w:rPr>
              <w:t xml:space="preserve"> will check OICA/CLEPA proposal </w:t>
            </w:r>
            <w:r w:rsidRPr="001218FE">
              <w:rPr>
                <w:sz w:val="20"/>
                <w:szCs w:val="20"/>
                <w:highlight w:val="yellow"/>
                <w:lang w:val="en-US"/>
              </w:rPr>
              <w:t xml:space="preserve">with respect to </w:t>
            </w:r>
            <w:r w:rsidR="004B19B6" w:rsidRPr="001218FE">
              <w:rPr>
                <w:sz w:val="20"/>
                <w:szCs w:val="20"/>
                <w:highlight w:val="yellow"/>
                <w:lang w:val="en-US"/>
              </w:rPr>
              <w:t>5</w:t>
            </w:r>
            <w:r w:rsidR="004B19B6" w:rsidRPr="001218FE">
              <w:rPr>
                <w:sz w:val="20"/>
                <w:szCs w:val="20"/>
                <w:highlight w:val="yellow"/>
              </w:rPr>
              <w:t>.3.7.2.3.5 (f)</w:t>
            </w:r>
            <w:r w:rsidRPr="001218FE">
              <w:rPr>
                <w:sz w:val="20"/>
                <w:szCs w:val="20"/>
                <w:highlight w:val="yellow"/>
              </w:rPr>
              <w:t xml:space="preserve"> &gt;</w:t>
            </w:r>
          </w:p>
          <w:p w14:paraId="7A74F039" w14:textId="77777777" w:rsidR="00927017" w:rsidRPr="001218FE" w:rsidRDefault="00927017" w:rsidP="00B8189D">
            <w:pPr>
              <w:rPr>
                <w:sz w:val="20"/>
                <w:szCs w:val="20"/>
                <w:lang w:val="en-US"/>
              </w:rPr>
            </w:pPr>
          </w:p>
          <w:p w14:paraId="3E9DF0A0" w14:textId="77777777" w:rsidR="001218FE" w:rsidRPr="00F5469C" w:rsidRDefault="001218FE" w:rsidP="001218FE">
            <w:pPr>
              <w:spacing w:line="259" w:lineRule="auto"/>
              <w:rPr>
                <w:sz w:val="20"/>
                <w:szCs w:val="20"/>
                <w:highlight w:val="green"/>
              </w:rPr>
            </w:pPr>
            <w:r w:rsidRPr="00F5469C">
              <w:rPr>
                <w:sz w:val="20"/>
                <w:szCs w:val="20"/>
                <w:highlight w:val="green"/>
              </w:rPr>
              <w:t xml:space="preserve">5.3.7.2.1.1 A manoeuvre shall only be initiated if the driver is not </w:t>
            </w:r>
            <w:r w:rsidRPr="00F5469C">
              <w:rPr>
                <w:b/>
                <w:bCs/>
                <w:sz w:val="20"/>
                <w:szCs w:val="20"/>
                <w:highlight w:val="green"/>
              </w:rPr>
              <w:t>deemed</w:t>
            </w:r>
            <w:r w:rsidRPr="00F5469C">
              <w:rPr>
                <w:sz w:val="20"/>
                <w:szCs w:val="20"/>
                <w:highlight w:val="green"/>
              </w:rPr>
              <w:t xml:space="preserve"> to be disengaged </w:t>
            </w:r>
            <w:r w:rsidRPr="00F5469C">
              <w:rPr>
                <w:b/>
                <w:bCs/>
                <w:sz w:val="20"/>
                <w:szCs w:val="20"/>
                <w:highlight w:val="green"/>
              </w:rPr>
              <w:t xml:space="preserve">(as specified in 5.5.4.2.4. </w:t>
            </w:r>
            <w:r w:rsidRPr="001218FE">
              <w:rPr>
                <w:b/>
                <w:bCs/>
                <w:sz w:val="20"/>
                <w:szCs w:val="20"/>
                <w:highlight w:val="green"/>
              </w:rPr>
              <w:t>and</w:t>
            </w:r>
            <w:r w:rsidRPr="00F5469C">
              <w:rPr>
                <w:b/>
                <w:bCs/>
                <w:sz w:val="20"/>
                <w:szCs w:val="20"/>
                <w:highlight w:val="green"/>
              </w:rPr>
              <w:t xml:space="preserve"> 5.5.4.2.5.)</w:t>
            </w:r>
            <w:r w:rsidRPr="00F5469C">
              <w:rPr>
                <w:sz w:val="20"/>
                <w:szCs w:val="20"/>
                <w:highlight w:val="green"/>
              </w:rPr>
              <w:t> </w:t>
            </w:r>
            <w:r w:rsidRPr="00F5469C">
              <w:rPr>
                <w:b/>
                <w:bCs/>
                <w:sz w:val="20"/>
                <w:szCs w:val="20"/>
                <w:highlight w:val="green"/>
              </w:rPr>
              <w:t>for more than 2s immediately prior to its start</w:t>
            </w:r>
            <w:r w:rsidRPr="00F5469C">
              <w:rPr>
                <w:sz w:val="20"/>
                <w:szCs w:val="20"/>
                <w:highlight w:val="green"/>
              </w:rPr>
              <w:t>, and </w:t>
            </w:r>
          </w:p>
          <w:p w14:paraId="4C24F9EC" w14:textId="77777777" w:rsidR="001218FE" w:rsidRPr="00F5469C" w:rsidRDefault="001218FE" w:rsidP="001218FE">
            <w:pPr>
              <w:spacing w:line="259" w:lineRule="auto"/>
              <w:rPr>
                <w:sz w:val="20"/>
                <w:szCs w:val="20"/>
                <w:highlight w:val="green"/>
              </w:rPr>
            </w:pPr>
            <w:r w:rsidRPr="00F5469C">
              <w:rPr>
                <w:sz w:val="20"/>
                <w:szCs w:val="20"/>
                <w:highlight w:val="green"/>
              </w:rPr>
              <w:t>a) has commanded the system to perform the manoeuvre for a driver-initiated manoeuvre; or </w:t>
            </w:r>
          </w:p>
          <w:p w14:paraId="4194BDBB" w14:textId="77777777" w:rsidR="001218FE" w:rsidRPr="00F5469C" w:rsidRDefault="001218FE" w:rsidP="001218FE">
            <w:pPr>
              <w:spacing w:line="259" w:lineRule="auto"/>
              <w:rPr>
                <w:sz w:val="20"/>
                <w:szCs w:val="20"/>
                <w:highlight w:val="green"/>
              </w:rPr>
            </w:pPr>
            <w:r w:rsidRPr="00F5469C">
              <w:rPr>
                <w:sz w:val="20"/>
                <w:szCs w:val="20"/>
                <w:highlight w:val="green"/>
              </w:rPr>
              <w:t>b) has acknowledged the system’s intention as needed for a driver-confirmed manoeuvre; or</w:t>
            </w:r>
          </w:p>
          <w:p w14:paraId="023F9776" w14:textId="77777777" w:rsidR="001218FE" w:rsidRPr="00F5469C" w:rsidRDefault="001218FE" w:rsidP="001218FE">
            <w:pPr>
              <w:spacing w:line="259" w:lineRule="auto"/>
              <w:rPr>
                <w:sz w:val="20"/>
                <w:szCs w:val="20"/>
                <w:highlight w:val="green"/>
              </w:rPr>
            </w:pPr>
            <w:r w:rsidRPr="00F5469C">
              <w:rPr>
                <w:sz w:val="20"/>
                <w:szCs w:val="20"/>
                <w:highlight w:val="green"/>
              </w:rPr>
              <w:t>c) is given sufficient notice to react for a system-initiated manoeuvre.</w:t>
            </w:r>
          </w:p>
          <w:p w14:paraId="5CA24C41" w14:textId="77777777" w:rsidR="001218FE" w:rsidRPr="00F5469C" w:rsidRDefault="001218FE" w:rsidP="001218FE">
            <w:pPr>
              <w:spacing w:line="259" w:lineRule="auto"/>
              <w:rPr>
                <w:sz w:val="20"/>
                <w:szCs w:val="20"/>
              </w:rPr>
            </w:pPr>
            <w:r w:rsidRPr="00F5469C">
              <w:rPr>
                <w:sz w:val="20"/>
                <w:szCs w:val="20"/>
                <w:highlight w:val="green"/>
              </w:rPr>
              <w:t>Motoric disengagement may not be considered when HORs are being withheld by the system.</w:t>
            </w:r>
            <w:r w:rsidRPr="00F5469C">
              <w:rPr>
                <w:sz w:val="20"/>
                <w:szCs w:val="20"/>
              </w:rPr>
              <w:t> </w:t>
            </w:r>
          </w:p>
          <w:p w14:paraId="595430E8" w14:textId="77777777" w:rsidR="001218FE" w:rsidRPr="001218FE" w:rsidRDefault="001218FE" w:rsidP="001218FE">
            <w:pPr>
              <w:rPr>
                <w:b/>
                <w:bCs/>
                <w:sz w:val="20"/>
                <w:szCs w:val="20"/>
              </w:rPr>
            </w:pPr>
          </w:p>
          <w:p w14:paraId="0DE51637" w14:textId="77777777" w:rsidR="001218FE" w:rsidRPr="00F5469C" w:rsidRDefault="001218FE" w:rsidP="001218FE">
            <w:pPr>
              <w:rPr>
                <w:sz w:val="20"/>
                <w:szCs w:val="20"/>
              </w:rPr>
            </w:pPr>
            <w:r w:rsidRPr="00F5469C">
              <w:rPr>
                <w:b/>
                <w:bCs/>
                <w:sz w:val="20"/>
                <w:szCs w:val="20"/>
                <w:highlight w:val="green"/>
              </w:rPr>
              <w:t xml:space="preserve">5.3.7.2.1.1.1.      Notwithstanding the provisions of paragraph 5.3.7.2.1.1., a system-initiated manoeuvre may be initiated </w:t>
            </w:r>
            <w:r w:rsidRPr="001218FE">
              <w:rPr>
                <w:b/>
                <w:bCs/>
                <w:sz w:val="20"/>
                <w:szCs w:val="20"/>
                <w:highlight w:val="green"/>
              </w:rPr>
              <w:t>[</w:t>
            </w:r>
            <w:r w:rsidRPr="00F5469C">
              <w:rPr>
                <w:b/>
                <w:bCs/>
                <w:sz w:val="20"/>
                <w:szCs w:val="20"/>
                <w:highlight w:val="green"/>
              </w:rPr>
              <w:t xml:space="preserve">before </w:t>
            </w:r>
            <w:r w:rsidRPr="001218FE">
              <w:rPr>
                <w:b/>
                <w:bCs/>
                <w:sz w:val="20"/>
                <w:szCs w:val="20"/>
                <w:highlight w:val="green"/>
              </w:rPr>
              <w:t xml:space="preserve">an initial </w:t>
            </w:r>
            <w:r w:rsidRPr="00F5469C">
              <w:rPr>
                <w:b/>
                <w:bCs/>
                <w:sz w:val="20"/>
                <w:szCs w:val="20"/>
                <w:highlight w:val="green"/>
              </w:rPr>
              <w:t>driver disengagement warning is given</w:t>
            </w:r>
            <w:r w:rsidRPr="001218FE">
              <w:rPr>
                <w:b/>
                <w:bCs/>
                <w:sz w:val="20"/>
                <w:szCs w:val="20"/>
                <w:highlight w:val="green"/>
              </w:rPr>
              <w:t>]</w:t>
            </w:r>
            <w:r w:rsidRPr="00F5469C">
              <w:rPr>
                <w:b/>
                <w:bCs/>
                <w:sz w:val="20"/>
                <w:szCs w:val="20"/>
                <w:highlight w:val="green"/>
              </w:rPr>
              <w:t xml:space="preserve"> when it is considered </w:t>
            </w:r>
            <w:r w:rsidRPr="001218FE">
              <w:rPr>
                <w:b/>
                <w:bCs/>
                <w:sz w:val="20"/>
                <w:szCs w:val="20"/>
                <w:highlight w:val="green"/>
              </w:rPr>
              <w:t xml:space="preserve">to mitigate the risk of an imminent </w:t>
            </w:r>
            <w:r w:rsidRPr="00F5469C">
              <w:rPr>
                <w:b/>
                <w:bCs/>
                <w:sz w:val="20"/>
                <w:szCs w:val="20"/>
                <w:highlight w:val="green"/>
              </w:rPr>
              <w:t>collision.</w:t>
            </w:r>
          </w:p>
          <w:p w14:paraId="2891FEF8" w14:textId="77777777" w:rsidR="001218FE" w:rsidRPr="00F5469C" w:rsidRDefault="001218FE" w:rsidP="001218FE">
            <w:pPr>
              <w:spacing w:line="259" w:lineRule="auto"/>
              <w:rPr>
                <w:b/>
                <w:bCs/>
                <w:sz w:val="20"/>
                <w:szCs w:val="20"/>
              </w:rPr>
            </w:pPr>
            <w:r w:rsidRPr="00F5469C">
              <w:rPr>
                <w:b/>
                <w:bCs/>
                <w:sz w:val="20"/>
                <w:szCs w:val="20"/>
                <w:highlight w:val="green"/>
              </w:rPr>
              <w:t xml:space="preserve">5.3.7.2.1.1.2.  Where the </w:t>
            </w:r>
            <w:r w:rsidRPr="001218FE">
              <w:rPr>
                <w:b/>
                <w:bCs/>
                <w:sz w:val="20"/>
                <w:szCs w:val="20"/>
                <w:highlight w:val="green"/>
              </w:rPr>
              <w:t xml:space="preserve">system-initiated </w:t>
            </w:r>
            <w:r w:rsidRPr="00F5469C">
              <w:rPr>
                <w:b/>
                <w:bCs/>
                <w:sz w:val="20"/>
                <w:szCs w:val="20"/>
                <w:highlight w:val="green"/>
              </w:rPr>
              <w:t xml:space="preserve">manoeuvre is performed according to 5.3.7.2.1.1.1. </w:t>
            </w:r>
            <w:r w:rsidRPr="001218FE">
              <w:rPr>
                <w:b/>
                <w:bCs/>
                <w:sz w:val="20"/>
                <w:szCs w:val="20"/>
                <w:highlight w:val="yellow"/>
              </w:rPr>
              <w:t>[a DCA shall be issued and]</w:t>
            </w:r>
            <w:r w:rsidRPr="001218FE">
              <w:rPr>
                <w:b/>
                <w:bCs/>
                <w:sz w:val="20"/>
                <w:szCs w:val="20"/>
                <w:highlight w:val="green"/>
              </w:rPr>
              <w:t xml:space="preserve"> </w:t>
            </w:r>
            <w:r w:rsidRPr="00F5469C">
              <w:rPr>
                <w:b/>
                <w:bCs/>
                <w:sz w:val="20"/>
                <w:szCs w:val="20"/>
                <w:highlight w:val="green"/>
              </w:rPr>
              <w:t>the circumstances as to when this happens shall be described and justified to the Type Approval Authority and shall be assessed according to Annex 3.</w:t>
            </w:r>
          </w:p>
          <w:p w14:paraId="03EF3269" w14:textId="77777777" w:rsidR="001218FE" w:rsidRPr="00F5469C" w:rsidRDefault="001218FE" w:rsidP="001218FE">
            <w:pPr>
              <w:spacing w:line="259" w:lineRule="auto"/>
              <w:rPr>
                <w:b/>
                <w:bCs/>
                <w:sz w:val="20"/>
                <w:szCs w:val="20"/>
              </w:rPr>
            </w:pPr>
          </w:p>
          <w:p w14:paraId="0A6D901C" w14:textId="77777777" w:rsidR="001218FE" w:rsidRPr="001218FE" w:rsidRDefault="001218FE" w:rsidP="001218FE">
            <w:pPr>
              <w:rPr>
                <w:b/>
                <w:bCs/>
                <w:sz w:val="20"/>
                <w:szCs w:val="20"/>
              </w:rPr>
            </w:pPr>
            <w:r w:rsidRPr="00F5469C">
              <w:rPr>
                <w:b/>
                <w:bCs/>
                <w:sz w:val="20"/>
                <w:szCs w:val="20"/>
                <w:highlight w:val="green"/>
              </w:rPr>
              <w:t xml:space="preserve">5.3.7.3.4.  A </w:t>
            </w:r>
            <w:r w:rsidRPr="001218FE">
              <w:rPr>
                <w:b/>
                <w:bCs/>
                <w:sz w:val="20"/>
                <w:szCs w:val="20"/>
                <w:highlight w:val="green"/>
              </w:rPr>
              <w:t xml:space="preserve">system-initiated </w:t>
            </w:r>
            <w:r w:rsidRPr="00F5469C">
              <w:rPr>
                <w:b/>
                <w:bCs/>
                <w:sz w:val="20"/>
                <w:szCs w:val="20"/>
                <w:highlight w:val="green"/>
              </w:rPr>
              <w:t xml:space="preserve">manoeuvre may be performed at any time as part of the driver unavailability response </w:t>
            </w:r>
            <w:proofErr w:type="gramStart"/>
            <w:r w:rsidRPr="00F5469C">
              <w:rPr>
                <w:b/>
                <w:bCs/>
                <w:sz w:val="20"/>
                <w:szCs w:val="20"/>
                <w:highlight w:val="green"/>
              </w:rPr>
              <w:t>in order to</w:t>
            </w:r>
            <w:proofErr w:type="gramEnd"/>
            <w:r w:rsidRPr="00F5469C">
              <w:rPr>
                <w:b/>
                <w:bCs/>
                <w:sz w:val="20"/>
                <w:szCs w:val="20"/>
                <w:highlight w:val="green"/>
              </w:rPr>
              <w:t xml:space="preserve"> </w:t>
            </w:r>
            <w:r w:rsidRPr="001218FE">
              <w:rPr>
                <w:b/>
                <w:bCs/>
                <w:sz w:val="20"/>
                <w:szCs w:val="20"/>
                <w:highlight w:val="green"/>
              </w:rPr>
              <w:t>mitigate</w:t>
            </w:r>
            <w:r w:rsidRPr="00F5469C">
              <w:rPr>
                <w:b/>
                <w:bCs/>
                <w:sz w:val="20"/>
                <w:szCs w:val="20"/>
                <w:highlight w:val="green"/>
              </w:rPr>
              <w:t xml:space="preserve"> risk irrespective of the disengagement of the driver or warnings given</w:t>
            </w:r>
            <w:r w:rsidRPr="00F5469C">
              <w:rPr>
                <w:b/>
                <w:bCs/>
                <w:sz w:val="20"/>
                <w:szCs w:val="20"/>
                <w:highlight w:val="yellow"/>
              </w:rPr>
              <w:t xml:space="preserve">. This shall only happen after driver reengagement strategies have failed or if there is an imminent risk of collision. </w:t>
            </w:r>
            <w:r w:rsidRPr="001218FE">
              <w:rPr>
                <w:b/>
                <w:bCs/>
                <w:sz w:val="20"/>
                <w:szCs w:val="20"/>
                <w:highlight w:val="green"/>
              </w:rPr>
              <w:t>T</w:t>
            </w:r>
            <w:r w:rsidRPr="00F5469C">
              <w:rPr>
                <w:b/>
                <w:bCs/>
                <w:sz w:val="20"/>
                <w:szCs w:val="20"/>
                <w:highlight w:val="green"/>
              </w:rPr>
              <w:t>he circumstances as to when this happens shall be described and justified to the Type Approval Authority</w:t>
            </w:r>
            <w:r w:rsidRPr="001218FE">
              <w:rPr>
                <w:b/>
                <w:bCs/>
                <w:sz w:val="20"/>
                <w:szCs w:val="20"/>
              </w:rPr>
              <w:t>.</w:t>
            </w:r>
          </w:p>
          <w:p w14:paraId="7AD04FEB" w14:textId="0D16CC07" w:rsidR="00A208F9" w:rsidRPr="00F5469C" w:rsidRDefault="00A208F9" w:rsidP="00A208F9">
            <w:pPr>
              <w:spacing w:line="259" w:lineRule="auto"/>
              <w:rPr>
                <w:b/>
                <w:bCs/>
                <w:sz w:val="20"/>
                <w:szCs w:val="20"/>
              </w:rPr>
            </w:pPr>
          </w:p>
          <w:p w14:paraId="3F8D06D3" w14:textId="480FCA65" w:rsidR="00927017" w:rsidRPr="00A208F9" w:rsidRDefault="00927017" w:rsidP="00927017">
            <w:pPr>
              <w:rPr>
                <w:sz w:val="20"/>
                <w:szCs w:val="20"/>
              </w:rPr>
            </w:pPr>
          </w:p>
        </w:tc>
      </w:tr>
      <w:tr w:rsidR="00C049F2" w:rsidRPr="0074284F" w14:paraId="6ADF495A" w14:textId="6B6257AA" w:rsidTr="007A3CDE">
        <w:trPr>
          <w:divId w:val="1045132979"/>
        </w:trPr>
        <w:tc>
          <w:tcPr>
            <w:tcW w:w="2284" w:type="dxa"/>
            <w:tcMar>
              <w:top w:w="75" w:type="dxa"/>
              <w:left w:w="75" w:type="dxa"/>
              <w:bottom w:w="75" w:type="dxa"/>
              <w:right w:w="75" w:type="dxa"/>
            </w:tcMar>
            <w:hideMark/>
          </w:tcPr>
          <w:p w14:paraId="158CA57E" w14:textId="77777777" w:rsidR="00145A29" w:rsidRPr="0074284F" w:rsidRDefault="00145A29" w:rsidP="00145A29">
            <w:pPr>
              <w:pStyle w:val="NormalWeb"/>
              <w:rPr>
                <w:sz w:val="20"/>
                <w:szCs w:val="20"/>
              </w:rPr>
            </w:pPr>
            <w:r w:rsidRPr="0074284F">
              <w:rPr>
                <w:sz w:val="20"/>
                <w:szCs w:val="20"/>
              </w:rPr>
              <w:t>5.3.7.2.1.1.1.</w:t>
            </w:r>
          </w:p>
        </w:tc>
        <w:tc>
          <w:tcPr>
            <w:tcW w:w="5895" w:type="dxa"/>
            <w:tcMar>
              <w:top w:w="75" w:type="dxa"/>
              <w:left w:w="75" w:type="dxa"/>
              <w:bottom w:w="75" w:type="dxa"/>
              <w:right w:w="75" w:type="dxa"/>
            </w:tcMar>
            <w:hideMark/>
          </w:tcPr>
          <w:p w14:paraId="4FB59D07" w14:textId="77777777" w:rsidR="00145A29" w:rsidRPr="0074284F" w:rsidRDefault="00145A29" w:rsidP="00145A29">
            <w:pPr>
              <w:pStyle w:val="NormalWeb"/>
              <w:rPr>
                <w:sz w:val="20"/>
                <w:szCs w:val="20"/>
                <w:lang w:val="en-US"/>
              </w:rPr>
            </w:pPr>
            <w:proofErr w:type="gramStart"/>
            <w:r w:rsidRPr="0074284F">
              <w:rPr>
                <w:rStyle w:val="Strong"/>
                <w:sz w:val="20"/>
                <w:szCs w:val="20"/>
                <w:lang w:val="en-US"/>
              </w:rPr>
              <w:t>[ A</w:t>
            </w:r>
            <w:proofErr w:type="gramEnd"/>
            <w:r w:rsidRPr="0074284F">
              <w:rPr>
                <w:rStyle w:val="Strong"/>
                <w:sz w:val="20"/>
                <w:szCs w:val="20"/>
                <w:lang w:val="en-US"/>
              </w:rPr>
              <w:t xml:space="preserve"> manoeuvre is permitted to be initiated by the system although the driver is detected to be disengaged while not being provided with a disengagement warning yet under any of the following circumstances</w:t>
            </w:r>
            <w:r w:rsidRPr="0074284F">
              <w:rPr>
                <w:sz w:val="20"/>
                <w:szCs w:val="20"/>
                <w:lang w:val="en-US"/>
              </w:rPr>
              <w:t> </w:t>
            </w:r>
          </w:p>
          <w:p w14:paraId="0555EF9C" w14:textId="77777777" w:rsidR="00145A29" w:rsidRPr="0074284F" w:rsidRDefault="00145A29" w:rsidP="00145A29">
            <w:pPr>
              <w:pStyle w:val="NormalWeb"/>
              <w:rPr>
                <w:sz w:val="20"/>
                <w:szCs w:val="20"/>
                <w:lang w:val="en-US"/>
              </w:rPr>
            </w:pPr>
            <w:r w:rsidRPr="0074284F">
              <w:rPr>
                <w:rStyle w:val="Strong"/>
                <w:sz w:val="20"/>
                <w:szCs w:val="20"/>
                <w:lang w:val="en-US"/>
              </w:rPr>
              <w:t>(a) operation of the vehicle cannot be continued in the current lane (e.g. due to lane closure or the lane being blocked)</w:t>
            </w:r>
            <w:r w:rsidRPr="0074284F">
              <w:rPr>
                <w:sz w:val="20"/>
                <w:szCs w:val="20"/>
                <w:lang w:val="en-US"/>
              </w:rPr>
              <w:t> </w:t>
            </w:r>
          </w:p>
          <w:p w14:paraId="4CD5F3E3" w14:textId="77777777" w:rsidR="00145A29" w:rsidRPr="0074284F" w:rsidRDefault="00145A29" w:rsidP="00145A29">
            <w:pPr>
              <w:pStyle w:val="NormalWeb"/>
              <w:rPr>
                <w:sz w:val="20"/>
                <w:szCs w:val="20"/>
                <w:lang w:val="en-US"/>
              </w:rPr>
            </w:pPr>
            <w:r w:rsidRPr="0074284F">
              <w:rPr>
                <w:rStyle w:val="Strong"/>
                <w:sz w:val="20"/>
                <w:szCs w:val="20"/>
                <w:lang w:val="en-US"/>
              </w:rPr>
              <w:t>(b) the manoeuvre is considered to minimize the risk of a collision</w:t>
            </w:r>
            <w:r w:rsidRPr="0074284F">
              <w:rPr>
                <w:sz w:val="20"/>
                <w:szCs w:val="20"/>
                <w:lang w:val="en-US"/>
              </w:rPr>
              <w:t> </w:t>
            </w:r>
          </w:p>
          <w:p w14:paraId="46FA187E" w14:textId="77777777" w:rsidR="00145A29" w:rsidRPr="0074284F" w:rsidRDefault="00145A29" w:rsidP="00145A29">
            <w:pPr>
              <w:pStyle w:val="NormalWeb"/>
              <w:rPr>
                <w:sz w:val="20"/>
                <w:szCs w:val="20"/>
                <w:lang w:val="en-US"/>
              </w:rPr>
            </w:pPr>
            <w:r w:rsidRPr="0074284F">
              <w:rPr>
                <w:rStyle w:val="Strong"/>
                <w:sz w:val="20"/>
                <w:szCs w:val="20"/>
                <w:lang w:val="en-US"/>
              </w:rPr>
              <w:t xml:space="preserve">(c) not initiating the manoeuvre would make the system reach a system boundary and require termination of assistance. </w:t>
            </w:r>
            <w:r w:rsidRPr="0074284F">
              <w:rPr>
                <w:sz w:val="20"/>
                <w:szCs w:val="20"/>
                <w:lang w:val="en-US"/>
              </w:rPr>
              <w:t> </w:t>
            </w:r>
          </w:p>
          <w:p w14:paraId="038A6920" w14:textId="77777777" w:rsidR="00145A29" w:rsidRPr="0074284F" w:rsidRDefault="00145A29" w:rsidP="00145A29">
            <w:pPr>
              <w:pStyle w:val="NormalWeb"/>
              <w:rPr>
                <w:sz w:val="20"/>
                <w:szCs w:val="20"/>
                <w:lang w:val="en-US"/>
              </w:rPr>
            </w:pPr>
            <w:r w:rsidRPr="0074284F">
              <w:rPr>
                <w:rStyle w:val="Strong"/>
                <w:sz w:val="20"/>
                <w:szCs w:val="20"/>
                <w:lang w:val="en-US"/>
              </w:rPr>
              <w:t xml:space="preserve">In </w:t>
            </w:r>
            <w:proofErr w:type="gramStart"/>
            <w:r w:rsidRPr="0074284F">
              <w:rPr>
                <w:rStyle w:val="Strong"/>
                <w:sz w:val="20"/>
                <w:szCs w:val="20"/>
                <w:lang w:val="en-US"/>
              </w:rPr>
              <w:t>addition</w:t>
            </w:r>
            <w:proofErr w:type="gramEnd"/>
            <w:r w:rsidRPr="0074284F">
              <w:rPr>
                <w:rStyle w:val="Strong"/>
                <w:sz w:val="20"/>
                <w:szCs w:val="20"/>
                <w:lang w:val="en-US"/>
              </w:rPr>
              <w:t xml:space="preserve"> the system shall apply strategies to re-engage the driver as soon as the disengagement is detected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6FEFB1CF" w14:textId="77777777" w:rsidR="00145A29" w:rsidRPr="0074284F" w:rsidRDefault="00145A29" w:rsidP="00145A29">
            <w:pPr>
              <w:pStyle w:val="NormalWeb"/>
              <w:rPr>
                <w:sz w:val="20"/>
                <w:szCs w:val="20"/>
                <w:lang w:val="en-US"/>
              </w:rPr>
            </w:pPr>
            <w:r w:rsidRPr="0074284F">
              <w:rPr>
                <w:rStyle w:val="Strong"/>
                <w:color w:val="000000"/>
                <w:sz w:val="20"/>
                <w:szCs w:val="20"/>
                <w:lang w:val="en-US"/>
              </w:rPr>
              <w:t> </w:t>
            </w:r>
          </w:p>
        </w:tc>
        <w:tc>
          <w:tcPr>
            <w:tcW w:w="6361" w:type="dxa"/>
            <w:tcMar>
              <w:top w:w="75" w:type="dxa"/>
              <w:left w:w="75" w:type="dxa"/>
              <w:bottom w:w="75" w:type="dxa"/>
              <w:right w:w="75" w:type="dxa"/>
            </w:tcMar>
            <w:hideMark/>
          </w:tcPr>
          <w:p w14:paraId="555E36F7" w14:textId="0CF98AE8" w:rsidR="00BF5B8D" w:rsidRPr="0074284F" w:rsidRDefault="00BF5B8D" w:rsidP="00BF5B8D">
            <w:pPr>
              <w:rPr>
                <w:sz w:val="20"/>
                <w:szCs w:val="20"/>
                <w:lang w:val="en-US"/>
              </w:rPr>
            </w:pPr>
            <w:r w:rsidRPr="0074284F">
              <w:rPr>
                <w:sz w:val="20"/>
                <w:szCs w:val="20"/>
                <w:highlight w:val="green"/>
                <w:lang w:val="en-US"/>
              </w:rPr>
              <w:t>OICA/CLEPA</w:t>
            </w:r>
            <w:r w:rsidRPr="0074284F">
              <w:rPr>
                <w:sz w:val="20"/>
                <w:szCs w:val="20"/>
                <w:lang w:val="en-US"/>
              </w:rPr>
              <w:t xml:space="preserve"> (deleted and replaced – see proposal </w:t>
            </w:r>
            <w:r w:rsidRPr="0074284F">
              <w:rPr>
                <w:sz w:val="20"/>
                <w:szCs w:val="20"/>
              </w:rPr>
              <w:t>5.3.7.2.1.1)</w:t>
            </w:r>
          </w:p>
          <w:p w14:paraId="161C43B5" w14:textId="77777777" w:rsidR="00BF5B8D" w:rsidRPr="0074284F" w:rsidRDefault="00BF5B8D" w:rsidP="00616906">
            <w:pPr>
              <w:rPr>
                <w:sz w:val="20"/>
                <w:szCs w:val="20"/>
                <w:lang w:val="en-US"/>
              </w:rPr>
            </w:pPr>
          </w:p>
          <w:p w14:paraId="308D231B" w14:textId="1916ADF5" w:rsidR="00616906" w:rsidRPr="0074284F" w:rsidRDefault="00616906" w:rsidP="00616906">
            <w:pPr>
              <w:rPr>
                <w:sz w:val="20"/>
                <w:szCs w:val="20"/>
                <w:lang w:val="en-US"/>
              </w:rPr>
            </w:pPr>
            <w:r w:rsidRPr="0074284F">
              <w:rPr>
                <w:sz w:val="20"/>
                <w:szCs w:val="20"/>
                <w:highlight w:val="green"/>
                <w:lang w:val="en-US"/>
              </w:rPr>
              <w:t>EME:</w:t>
            </w:r>
          </w:p>
          <w:p w14:paraId="3188995A" w14:textId="77777777" w:rsidR="00616906" w:rsidRPr="0074284F" w:rsidRDefault="00616906" w:rsidP="00616906">
            <w:pPr>
              <w:pStyle w:val="NormalWeb"/>
              <w:rPr>
                <w:sz w:val="20"/>
                <w:szCs w:val="20"/>
                <w:lang w:val="en-US"/>
              </w:rPr>
            </w:pPr>
            <w:r w:rsidRPr="0074284F">
              <w:rPr>
                <w:rStyle w:val="Strong"/>
                <w:sz w:val="20"/>
                <w:szCs w:val="20"/>
                <w:lang w:val="en-US"/>
              </w:rPr>
              <w:t xml:space="preserve">[A manoeuvre is permitted to be initiated by the system although the driver is detected to be disengaged </w:t>
            </w:r>
            <w:r w:rsidRPr="0074284F">
              <w:rPr>
                <w:rStyle w:val="Strong"/>
                <w:strike/>
                <w:sz w:val="20"/>
                <w:szCs w:val="20"/>
                <w:highlight w:val="yellow"/>
                <w:lang w:val="en-US"/>
              </w:rPr>
              <w:t>while not being provided with a disengagement warning yet</w:t>
            </w:r>
            <w:r w:rsidRPr="0074284F">
              <w:rPr>
                <w:rStyle w:val="Strong"/>
                <w:sz w:val="20"/>
                <w:szCs w:val="20"/>
                <w:lang w:val="en-US"/>
              </w:rPr>
              <w:t xml:space="preserve"> under any of the following circumstances</w:t>
            </w:r>
            <w:r w:rsidRPr="0074284F">
              <w:rPr>
                <w:sz w:val="20"/>
                <w:szCs w:val="20"/>
                <w:lang w:val="en-US"/>
              </w:rPr>
              <w:t> </w:t>
            </w:r>
          </w:p>
          <w:p w14:paraId="606FE3AA" w14:textId="77777777" w:rsidR="00616906" w:rsidRPr="0074284F" w:rsidRDefault="00616906" w:rsidP="00616906">
            <w:pPr>
              <w:pStyle w:val="NormalWeb"/>
              <w:rPr>
                <w:sz w:val="20"/>
                <w:szCs w:val="20"/>
                <w:lang w:val="en-US"/>
              </w:rPr>
            </w:pPr>
            <w:r w:rsidRPr="0074284F">
              <w:rPr>
                <w:rStyle w:val="Strong"/>
                <w:sz w:val="20"/>
                <w:szCs w:val="20"/>
                <w:lang w:val="en-US"/>
              </w:rPr>
              <w:t>(a) operation of the vehicle cannot be continued in the current lane (e.g. due to lane closure or the lane being blocked)</w:t>
            </w:r>
            <w:r w:rsidRPr="0074284F">
              <w:rPr>
                <w:sz w:val="20"/>
                <w:szCs w:val="20"/>
                <w:lang w:val="en-US"/>
              </w:rPr>
              <w:t> </w:t>
            </w:r>
          </w:p>
          <w:p w14:paraId="3F7DE605" w14:textId="77777777" w:rsidR="00616906" w:rsidRPr="0074284F" w:rsidRDefault="00616906" w:rsidP="00616906">
            <w:pPr>
              <w:pStyle w:val="NormalWeb"/>
              <w:rPr>
                <w:sz w:val="20"/>
                <w:szCs w:val="20"/>
                <w:lang w:val="en-US"/>
              </w:rPr>
            </w:pPr>
            <w:r w:rsidRPr="0074284F">
              <w:rPr>
                <w:rStyle w:val="Strong"/>
                <w:sz w:val="20"/>
                <w:szCs w:val="20"/>
                <w:lang w:val="en-US"/>
              </w:rPr>
              <w:t>(b) the manoeuvre is considered to minimize the risk of a collision</w:t>
            </w:r>
            <w:r w:rsidRPr="0074284F">
              <w:rPr>
                <w:sz w:val="20"/>
                <w:szCs w:val="20"/>
                <w:lang w:val="en-US"/>
              </w:rPr>
              <w:t> </w:t>
            </w:r>
          </w:p>
          <w:p w14:paraId="5BEE31EB" w14:textId="77777777" w:rsidR="00616906" w:rsidRPr="0074284F" w:rsidRDefault="00616906" w:rsidP="00616906">
            <w:pPr>
              <w:pStyle w:val="NormalWeb"/>
              <w:rPr>
                <w:sz w:val="20"/>
                <w:szCs w:val="20"/>
                <w:lang w:val="en-US"/>
              </w:rPr>
            </w:pPr>
            <w:r w:rsidRPr="0074284F">
              <w:rPr>
                <w:rStyle w:val="Strong"/>
                <w:sz w:val="20"/>
                <w:szCs w:val="20"/>
                <w:lang w:val="en-US"/>
              </w:rPr>
              <w:t xml:space="preserve">(c) not initiating the manoeuvre would make the system reach a system boundary and require termination of assistance. </w:t>
            </w:r>
            <w:r w:rsidRPr="0074284F">
              <w:rPr>
                <w:sz w:val="20"/>
                <w:szCs w:val="20"/>
                <w:lang w:val="en-US"/>
              </w:rPr>
              <w:t> </w:t>
            </w:r>
          </w:p>
          <w:p w14:paraId="5BFDF7FC" w14:textId="77777777" w:rsidR="00616906" w:rsidRPr="0074284F" w:rsidRDefault="00616906" w:rsidP="00616906">
            <w:pPr>
              <w:pStyle w:val="NormalWeb"/>
              <w:rPr>
                <w:sz w:val="20"/>
                <w:szCs w:val="20"/>
                <w:lang w:val="en-US"/>
              </w:rPr>
            </w:pPr>
            <w:r w:rsidRPr="0074284F">
              <w:rPr>
                <w:rFonts w:eastAsia="Calibri" w:cs="Arial"/>
                <w:b/>
                <w:bCs/>
                <w:sz w:val="20"/>
                <w:szCs w:val="20"/>
                <w:highlight w:val="yellow"/>
                <w:lang w:val="en-US"/>
              </w:rPr>
              <w:t>[d) Not performing the manoeuvre could result in unpredictable and unnatural behavior on the roadway</w:t>
            </w:r>
          </w:p>
          <w:p w14:paraId="21107A6D" w14:textId="77777777" w:rsidR="00616906" w:rsidRPr="0074284F" w:rsidRDefault="00616906" w:rsidP="00616906">
            <w:pPr>
              <w:pStyle w:val="NormalWeb"/>
              <w:rPr>
                <w:rStyle w:val="Strong"/>
                <w:b w:val="0"/>
                <w:bCs w:val="0"/>
                <w:sz w:val="20"/>
                <w:szCs w:val="20"/>
                <w:lang w:val="en-US"/>
              </w:rPr>
            </w:pPr>
            <w:r w:rsidRPr="0074284F">
              <w:rPr>
                <w:rStyle w:val="Strong"/>
                <w:sz w:val="20"/>
                <w:szCs w:val="20"/>
                <w:lang w:val="en-US"/>
              </w:rPr>
              <w:t xml:space="preserve">In </w:t>
            </w:r>
            <w:proofErr w:type="gramStart"/>
            <w:r w:rsidRPr="0074284F">
              <w:rPr>
                <w:rStyle w:val="Strong"/>
                <w:sz w:val="20"/>
                <w:szCs w:val="20"/>
                <w:lang w:val="en-US"/>
              </w:rPr>
              <w:t>addition</w:t>
            </w:r>
            <w:proofErr w:type="gramEnd"/>
            <w:r w:rsidRPr="0074284F">
              <w:rPr>
                <w:rStyle w:val="Strong"/>
                <w:sz w:val="20"/>
                <w:szCs w:val="20"/>
                <w:lang w:val="en-US"/>
              </w:rPr>
              <w:t xml:space="preserve"> the system shall apply strategies to re-engage the driver as soon as the disengagement is detected.</w:t>
            </w:r>
            <w:r w:rsidRPr="0074284F">
              <w:rPr>
                <w:rStyle w:val="Strong"/>
                <w:b w:val="0"/>
                <w:bCs w:val="0"/>
                <w:sz w:val="20"/>
                <w:szCs w:val="20"/>
                <w:lang w:val="en-US"/>
              </w:rPr>
              <w:t>]</w:t>
            </w:r>
          </w:p>
          <w:p w14:paraId="73FC0045" w14:textId="78098A6D" w:rsidR="00145A29" w:rsidRPr="0074284F" w:rsidRDefault="00145A29" w:rsidP="00616906">
            <w:pPr>
              <w:pStyle w:val="NormalWeb"/>
              <w:rPr>
                <w:sz w:val="20"/>
                <w:szCs w:val="20"/>
                <w:lang w:val="en-US"/>
              </w:rPr>
            </w:pPr>
            <w:r w:rsidRPr="0074284F">
              <w:rPr>
                <w:rStyle w:val="Strong"/>
                <w:sz w:val="20"/>
                <w:szCs w:val="20"/>
                <w:highlight w:val="green"/>
                <w:lang w:val="en-US"/>
              </w:rPr>
              <w:t>J</w:t>
            </w:r>
            <w:r w:rsidRPr="0074284F">
              <w:rPr>
                <w:rStyle w:val="Strong"/>
                <w:sz w:val="20"/>
                <w:szCs w:val="20"/>
                <w:highlight w:val="green"/>
              </w:rPr>
              <w:t>RC:</w:t>
            </w:r>
            <w:r w:rsidRPr="0074284F">
              <w:rPr>
                <w:rStyle w:val="Strong"/>
                <w:sz w:val="20"/>
                <w:szCs w:val="20"/>
              </w:rPr>
              <w:br/>
            </w:r>
            <w:r w:rsidRPr="0074284F">
              <w:rPr>
                <w:rStyle w:val="Strong"/>
                <w:sz w:val="20"/>
                <w:szCs w:val="20"/>
                <w:lang w:val="en-US"/>
              </w:rPr>
              <w:t xml:space="preserve">A manoeuvre </w:t>
            </w:r>
            <w:proofErr w:type="gramStart"/>
            <w:r w:rsidRPr="0074284F">
              <w:rPr>
                <w:rStyle w:val="Strong"/>
                <w:sz w:val="20"/>
                <w:szCs w:val="20"/>
                <w:lang w:val="en-US"/>
              </w:rPr>
              <w:t>is permitted</w:t>
            </w:r>
            <w:proofErr w:type="gramEnd"/>
            <w:r w:rsidRPr="0074284F">
              <w:rPr>
                <w:rStyle w:val="Strong"/>
                <w:sz w:val="20"/>
                <w:szCs w:val="20"/>
                <w:lang w:val="en-US"/>
              </w:rPr>
              <w:t xml:space="preserve"> to be initiated by the system although the driver is detected to be disengaged while not being provided with a disengagement warning yet under the following </w:t>
            </w:r>
            <w:r w:rsidRPr="0074284F">
              <w:rPr>
                <w:rStyle w:val="Strong"/>
                <w:sz w:val="20"/>
                <w:szCs w:val="20"/>
                <w:u w:val="single"/>
                <w:lang w:val="en-US"/>
              </w:rPr>
              <w:t>circumstances:</w:t>
            </w:r>
          </w:p>
          <w:p w14:paraId="25A34D3B" w14:textId="77777777" w:rsidR="00145A29" w:rsidRPr="0074284F" w:rsidRDefault="00145A29" w:rsidP="00145A29">
            <w:pPr>
              <w:pStyle w:val="NormalWeb"/>
              <w:rPr>
                <w:sz w:val="20"/>
                <w:szCs w:val="20"/>
                <w:lang w:val="en-US"/>
              </w:rPr>
            </w:pPr>
            <w:r w:rsidRPr="0074284F">
              <w:rPr>
                <w:rStyle w:val="Strong"/>
                <w:sz w:val="20"/>
                <w:szCs w:val="20"/>
                <w:u w:val="single"/>
                <w:lang w:val="en-US"/>
              </w:rPr>
              <w:t>a) drivers have been disengaged for no longer than 2s</w:t>
            </w:r>
          </w:p>
          <w:p w14:paraId="04D69526" w14:textId="77777777" w:rsidR="00145A29" w:rsidRPr="0074284F" w:rsidRDefault="00145A29" w:rsidP="00145A29">
            <w:pPr>
              <w:pStyle w:val="NormalWeb"/>
              <w:rPr>
                <w:sz w:val="20"/>
                <w:szCs w:val="20"/>
                <w:lang w:val="en-US"/>
              </w:rPr>
            </w:pPr>
            <w:r w:rsidRPr="0074284F">
              <w:rPr>
                <w:rStyle w:val="Strong"/>
                <w:sz w:val="20"/>
                <w:szCs w:val="20"/>
                <w:u w:val="single"/>
                <w:lang w:val="en-US"/>
              </w:rPr>
              <w:t>b) the manoeuvre is considered to minimize the risk of a collision and cannot be avoided by only longitudinal control.</w:t>
            </w:r>
          </w:p>
          <w:p w14:paraId="5CBC8DDF" w14:textId="77777777" w:rsidR="00145A29" w:rsidRPr="0074284F" w:rsidRDefault="00145A29" w:rsidP="00145A29">
            <w:pPr>
              <w:pStyle w:val="NormalWeb"/>
              <w:rPr>
                <w:sz w:val="20"/>
                <w:szCs w:val="20"/>
                <w:lang w:val="en-US"/>
              </w:rPr>
            </w:pPr>
            <w:r w:rsidRPr="0074284F">
              <w:rPr>
                <w:rStyle w:val="Strong"/>
                <w:sz w:val="20"/>
                <w:szCs w:val="20"/>
                <w:lang w:val="en-US"/>
              </w:rPr>
              <w:t xml:space="preserve">In </w:t>
            </w:r>
            <w:proofErr w:type="gramStart"/>
            <w:r w:rsidRPr="0074284F">
              <w:rPr>
                <w:rStyle w:val="Strong"/>
                <w:sz w:val="20"/>
                <w:szCs w:val="20"/>
                <w:lang w:val="en-US"/>
              </w:rPr>
              <w:t>addition</w:t>
            </w:r>
            <w:proofErr w:type="gramEnd"/>
            <w:r w:rsidRPr="0074284F">
              <w:rPr>
                <w:rStyle w:val="Strong"/>
                <w:sz w:val="20"/>
                <w:szCs w:val="20"/>
                <w:lang w:val="en-US"/>
              </w:rPr>
              <w:t xml:space="preserve"> the system shall apply strategies to re-engage the driver as soon as the disengagement is detected and issue a DCA and strike out</w:t>
            </w:r>
            <w:proofErr w:type="gramStart"/>
            <w:r w:rsidRPr="0074284F">
              <w:rPr>
                <w:rStyle w:val="Strong"/>
                <w:sz w:val="20"/>
                <w:szCs w:val="20"/>
                <w:lang w:val="en-US"/>
              </w:rPr>
              <w:t>.</w:t>
            </w:r>
            <w:r w:rsidRPr="0074284F">
              <w:rPr>
                <w:sz w:val="20"/>
                <w:szCs w:val="20"/>
                <w:lang w:val="en-US"/>
              </w:rPr>
              <w:t> ]</w:t>
            </w:r>
            <w:proofErr w:type="gramEnd"/>
          </w:p>
          <w:p w14:paraId="489B7D8D" w14:textId="2105C00D" w:rsidR="004B51AC" w:rsidRPr="0074284F" w:rsidRDefault="004B51AC" w:rsidP="004B51AC">
            <w:pPr>
              <w:rPr>
                <w:sz w:val="20"/>
                <w:szCs w:val="20"/>
                <w:lang w:val="en-US"/>
              </w:rPr>
            </w:pPr>
            <w:r w:rsidRPr="0074284F">
              <w:rPr>
                <w:sz w:val="20"/>
                <w:szCs w:val="20"/>
                <w:highlight w:val="green"/>
                <w:lang w:val="en-US"/>
              </w:rPr>
              <w:t>Japan</w:t>
            </w:r>
            <w:r w:rsidRPr="0074284F">
              <w:rPr>
                <w:sz w:val="20"/>
                <w:szCs w:val="20"/>
                <w:lang w:val="en-US"/>
              </w:rPr>
              <w:t xml:space="preserve"> </w:t>
            </w:r>
          </w:p>
          <w:p w14:paraId="59855373" w14:textId="1260A77A" w:rsidR="004B51AC" w:rsidRPr="0074284F" w:rsidRDefault="004B51AC" w:rsidP="004B51AC">
            <w:pPr>
              <w:pStyle w:val="NormalWeb"/>
              <w:rPr>
                <w:sz w:val="20"/>
                <w:szCs w:val="20"/>
                <w:lang w:val="en-US"/>
              </w:rPr>
            </w:pPr>
            <w:r w:rsidRPr="0074284F">
              <w:rPr>
                <w:sz w:val="20"/>
                <w:szCs w:val="20"/>
              </w:rPr>
              <w:t>Japan would like to know the reason why item (c) is necessary in addition to item (a) and (b).  We have concern that item (c) makes the situations too wide in which a manoeuvre is permitted to be initiated by the system although the driver is detected to be disengaged.</w:t>
            </w:r>
          </w:p>
        </w:tc>
        <w:tc>
          <w:tcPr>
            <w:tcW w:w="5415" w:type="dxa"/>
          </w:tcPr>
          <w:p w14:paraId="0E7EC122" w14:textId="47F75F63" w:rsidR="00145A29" w:rsidRPr="0074284F" w:rsidRDefault="001218FE" w:rsidP="00145A29">
            <w:pPr>
              <w:rPr>
                <w:sz w:val="20"/>
                <w:szCs w:val="20"/>
                <w:lang w:val="en-US"/>
              </w:rPr>
            </w:pPr>
            <w:r w:rsidRPr="001218FE">
              <w:rPr>
                <w:sz w:val="20"/>
                <w:szCs w:val="20"/>
                <w:highlight w:val="green"/>
                <w:lang w:val="en-US"/>
              </w:rPr>
              <w:t>Can be deleted – is replaced</w:t>
            </w:r>
          </w:p>
        </w:tc>
      </w:tr>
      <w:tr w:rsidR="00C049F2" w:rsidRPr="0074284F" w14:paraId="4B87626B" w14:textId="016AB4EE" w:rsidTr="009F29BA">
        <w:trPr>
          <w:divId w:val="1045132979"/>
        </w:trPr>
        <w:tc>
          <w:tcPr>
            <w:tcW w:w="2284" w:type="dxa"/>
            <w:tcMar>
              <w:top w:w="75" w:type="dxa"/>
              <w:left w:w="75" w:type="dxa"/>
              <w:bottom w:w="75" w:type="dxa"/>
              <w:right w:w="75" w:type="dxa"/>
            </w:tcMar>
            <w:hideMark/>
          </w:tcPr>
          <w:p w14:paraId="130DF517" w14:textId="77777777" w:rsidR="00145A29" w:rsidRPr="0074284F" w:rsidRDefault="00145A29" w:rsidP="00145A29">
            <w:pPr>
              <w:pStyle w:val="NormalWeb"/>
              <w:rPr>
                <w:sz w:val="20"/>
                <w:szCs w:val="20"/>
              </w:rPr>
            </w:pPr>
            <w:r w:rsidRPr="0074284F">
              <w:rPr>
                <w:sz w:val="20"/>
                <w:szCs w:val="20"/>
              </w:rPr>
              <w:t>5.3.7.2.1.13.</w:t>
            </w:r>
          </w:p>
        </w:tc>
        <w:tc>
          <w:tcPr>
            <w:tcW w:w="5895" w:type="dxa"/>
            <w:tcMar>
              <w:top w:w="75" w:type="dxa"/>
              <w:left w:w="75" w:type="dxa"/>
              <w:bottom w:w="75" w:type="dxa"/>
              <w:right w:w="75" w:type="dxa"/>
            </w:tcMar>
            <w:hideMark/>
          </w:tcPr>
          <w:p w14:paraId="19801C58" w14:textId="77777777" w:rsidR="00145A29" w:rsidRPr="0074284F" w:rsidRDefault="00145A29" w:rsidP="00145A29">
            <w:pPr>
              <w:pStyle w:val="NormalWeb"/>
              <w:rPr>
                <w:sz w:val="20"/>
                <w:szCs w:val="20"/>
                <w:lang w:val="en-US"/>
              </w:rPr>
            </w:pPr>
            <w:proofErr w:type="gramStart"/>
            <w:r w:rsidRPr="0074284F">
              <w:rPr>
                <w:rStyle w:val="normaltextrun"/>
                <w:b/>
                <w:bCs/>
                <w:color w:val="000000"/>
                <w:sz w:val="20"/>
                <w:szCs w:val="20"/>
                <w:lang w:val="en-US"/>
              </w:rPr>
              <w:t>[ The</w:t>
            </w:r>
            <w:proofErr w:type="gramEnd"/>
            <w:r w:rsidRPr="0074284F">
              <w:rPr>
                <w:rStyle w:val="normaltextrun"/>
                <w:b/>
                <w:bCs/>
                <w:color w:val="000000"/>
                <w:sz w:val="20"/>
                <w:szCs w:val="20"/>
                <w:lang w:val="en-US"/>
              </w:rPr>
              <w:t xml:space="preserve"> manufacturer shall describe in the safety concept the </w:t>
            </w:r>
            <w:proofErr w:type="gramStart"/>
            <w:r w:rsidRPr="0074284F">
              <w:rPr>
                <w:rStyle w:val="normaltextrun"/>
                <w:b/>
                <w:bCs/>
                <w:color w:val="000000"/>
                <w:sz w:val="20"/>
                <w:szCs w:val="20"/>
                <w:lang w:val="en-US"/>
              </w:rPr>
              <w:t>system</w:t>
            </w:r>
            <w:proofErr w:type="gramEnd"/>
            <w:r w:rsidRPr="0074284F">
              <w:rPr>
                <w:rStyle w:val="normaltextrun"/>
                <w:b/>
                <w:bCs/>
                <w:color w:val="000000"/>
                <w:sz w:val="20"/>
                <w:szCs w:val="20"/>
                <w:lang w:val="en-US"/>
              </w:rPr>
              <w:t xml:space="preserve"> </w:t>
            </w:r>
            <w:proofErr w:type="spellStart"/>
            <w:r w:rsidRPr="0074284F">
              <w:rPr>
                <w:rStyle w:val="normaltextrun"/>
                <w:b/>
                <w:bCs/>
                <w:color w:val="000000"/>
                <w:sz w:val="20"/>
                <w:szCs w:val="20"/>
                <w:lang w:val="en-US"/>
              </w:rPr>
              <w:t>behaviour</w:t>
            </w:r>
            <w:proofErr w:type="spellEnd"/>
            <w:r w:rsidRPr="0074284F">
              <w:rPr>
                <w:rStyle w:val="normaltextrun"/>
                <w:b/>
                <w:bCs/>
                <w:color w:val="000000"/>
                <w:sz w:val="20"/>
                <w:szCs w:val="20"/>
                <w:lang w:val="en-US"/>
              </w:rPr>
              <w:t xml:space="preserve"> in case the driver is detected to be disengaged during a manoeuvre (e.g., initiation of a risk mitigation function, full execution of the manoeuvre, stop the vehicle).]</w:t>
            </w:r>
          </w:p>
        </w:tc>
        <w:tc>
          <w:tcPr>
            <w:tcW w:w="6361" w:type="dxa"/>
            <w:tcMar>
              <w:top w:w="75" w:type="dxa"/>
              <w:left w:w="75" w:type="dxa"/>
              <w:bottom w:w="75" w:type="dxa"/>
              <w:right w:w="75" w:type="dxa"/>
            </w:tcMar>
            <w:hideMark/>
          </w:tcPr>
          <w:p w14:paraId="63B34EF5" w14:textId="77777777" w:rsidR="00145A29" w:rsidRPr="0074284F" w:rsidRDefault="00145A29" w:rsidP="00145A29">
            <w:pPr>
              <w:rPr>
                <w:rStyle w:val="normaltextrun"/>
                <w:rFonts w:eastAsia="Times New Roman"/>
                <w:b/>
                <w:bCs/>
                <w:sz w:val="20"/>
                <w:szCs w:val="20"/>
                <w:lang w:val="en-US"/>
              </w:rPr>
            </w:pPr>
            <w:r w:rsidRPr="0074284F">
              <w:rPr>
                <w:rStyle w:val="normaltextrun"/>
                <w:b/>
                <w:bCs/>
                <w:color w:val="000000"/>
                <w:sz w:val="20"/>
                <w:szCs w:val="20"/>
                <w:highlight w:val="green"/>
                <w:lang w:val="en-US"/>
              </w:rPr>
              <w:t>J</w:t>
            </w:r>
            <w:r w:rsidRPr="0074284F">
              <w:rPr>
                <w:rStyle w:val="normaltextrun"/>
                <w:b/>
                <w:bCs/>
                <w:color w:val="000000"/>
                <w:sz w:val="20"/>
                <w:szCs w:val="20"/>
                <w:highlight w:val="green"/>
              </w:rPr>
              <w:t>RC:</w:t>
            </w:r>
            <w:r w:rsidRPr="0074284F">
              <w:rPr>
                <w:rStyle w:val="normaltextrun"/>
                <w:b/>
                <w:bCs/>
                <w:color w:val="000000"/>
                <w:sz w:val="20"/>
                <w:szCs w:val="20"/>
              </w:rPr>
              <w:br/>
            </w:r>
            <w:r w:rsidRPr="0074284F">
              <w:rPr>
                <w:rStyle w:val="normaltextrun"/>
                <w:rFonts w:eastAsia="Times New Roman"/>
                <w:b/>
                <w:bCs/>
                <w:sz w:val="20"/>
                <w:szCs w:val="20"/>
                <w:lang w:val="en-US"/>
              </w:rPr>
              <w:t xml:space="preserve">The manufacturer shall describe in the safety concept the system </w:t>
            </w:r>
            <w:proofErr w:type="spellStart"/>
            <w:r w:rsidRPr="0074284F">
              <w:rPr>
                <w:rStyle w:val="normaltextrun"/>
                <w:rFonts w:eastAsia="Times New Roman"/>
                <w:b/>
                <w:bCs/>
                <w:sz w:val="20"/>
                <w:szCs w:val="20"/>
                <w:lang w:val="en-US"/>
              </w:rPr>
              <w:t>behaviour</w:t>
            </w:r>
            <w:proofErr w:type="spellEnd"/>
            <w:r w:rsidRPr="0074284F">
              <w:rPr>
                <w:rStyle w:val="normaltextrun"/>
                <w:rFonts w:eastAsia="Times New Roman"/>
                <w:b/>
                <w:bCs/>
                <w:sz w:val="20"/>
                <w:szCs w:val="20"/>
                <w:lang w:val="en-US"/>
              </w:rPr>
              <w:t xml:space="preserve"> in case the driver is detected to be disengaged during a manoeuvre (e.g., initiation of a risk mitigation function, full execution of the manoeuvre, stop the vehicle and the implemented penalizing strategies).</w:t>
            </w:r>
          </w:p>
          <w:p w14:paraId="3453E277" w14:textId="77777777" w:rsidR="00145A29" w:rsidRPr="0074284F" w:rsidRDefault="00145A29" w:rsidP="00145A29">
            <w:pPr>
              <w:rPr>
                <w:rStyle w:val="normaltextrun"/>
                <w:rFonts w:eastAsia="Times New Roman"/>
                <w:b/>
                <w:bCs/>
                <w:sz w:val="20"/>
                <w:szCs w:val="20"/>
                <w:lang w:val="en-US"/>
              </w:rPr>
            </w:pPr>
          </w:p>
          <w:p w14:paraId="62CC1D28" w14:textId="24E58936" w:rsidR="00145A29" w:rsidRPr="0074284F" w:rsidRDefault="00145A29" w:rsidP="00145A29">
            <w:pPr>
              <w:rPr>
                <w:sz w:val="20"/>
                <w:szCs w:val="20"/>
                <w:lang w:val="en-US"/>
              </w:rPr>
            </w:pPr>
            <w:r w:rsidRPr="0074284F">
              <w:rPr>
                <w:rStyle w:val="normaltextrun"/>
                <w:b/>
                <w:bCs/>
                <w:color w:val="000000"/>
                <w:sz w:val="20"/>
                <w:szCs w:val="20"/>
                <w:highlight w:val="green"/>
                <w:lang w:val="en-US"/>
              </w:rPr>
              <w:t>UK:</w:t>
            </w:r>
            <w:r w:rsidRPr="0074284F">
              <w:rPr>
                <w:rStyle w:val="normaltextrun"/>
                <w:b/>
                <w:bCs/>
                <w:color w:val="000000"/>
                <w:sz w:val="20"/>
                <w:szCs w:val="20"/>
                <w:lang w:val="en-US"/>
              </w:rPr>
              <w:br/>
              <w:t xml:space="preserve">[The manufacturer shall describe in the safety concept the </w:t>
            </w:r>
            <w:proofErr w:type="gramStart"/>
            <w:r w:rsidRPr="0074284F">
              <w:rPr>
                <w:rStyle w:val="normaltextrun"/>
                <w:b/>
                <w:bCs/>
                <w:color w:val="000000"/>
                <w:sz w:val="20"/>
                <w:szCs w:val="20"/>
                <w:lang w:val="en-US"/>
              </w:rPr>
              <w:t>system</w:t>
            </w:r>
            <w:proofErr w:type="gramEnd"/>
            <w:r w:rsidRPr="0074284F">
              <w:rPr>
                <w:rStyle w:val="normaltextrun"/>
                <w:b/>
                <w:bCs/>
                <w:color w:val="000000"/>
                <w:sz w:val="20"/>
                <w:szCs w:val="20"/>
                <w:lang w:val="en-US"/>
              </w:rPr>
              <w:t xml:space="preserve"> </w:t>
            </w:r>
            <w:proofErr w:type="spellStart"/>
            <w:r w:rsidRPr="0074284F">
              <w:rPr>
                <w:rStyle w:val="normaltextrun"/>
                <w:b/>
                <w:bCs/>
                <w:color w:val="000000"/>
                <w:sz w:val="20"/>
                <w:szCs w:val="20"/>
                <w:lang w:val="en-US"/>
              </w:rPr>
              <w:t>behaviour</w:t>
            </w:r>
            <w:proofErr w:type="spellEnd"/>
            <w:r w:rsidRPr="0074284F">
              <w:rPr>
                <w:rStyle w:val="normaltextrun"/>
                <w:b/>
                <w:bCs/>
                <w:color w:val="000000"/>
                <w:sz w:val="20"/>
                <w:szCs w:val="20"/>
                <w:lang w:val="en-US"/>
              </w:rPr>
              <w:t xml:space="preserve"> in case the driver is detected to be disengaged during a manoeuvre (e.g., </w:t>
            </w:r>
            <w:r w:rsidRPr="0074284F">
              <w:rPr>
                <w:rStyle w:val="normaltextrun"/>
                <w:b/>
                <w:bCs/>
                <w:strike/>
                <w:color w:val="000000"/>
                <w:sz w:val="20"/>
                <w:szCs w:val="20"/>
                <w:lang w:val="en-US"/>
              </w:rPr>
              <w:t>initiation of a risk mitigation function,</w:t>
            </w:r>
            <w:r w:rsidRPr="0074284F">
              <w:rPr>
                <w:rStyle w:val="normaltextrun"/>
                <w:b/>
                <w:bCs/>
                <w:color w:val="FF0000"/>
                <w:sz w:val="20"/>
                <w:szCs w:val="20"/>
                <w:lang w:val="en-US"/>
              </w:rPr>
              <w:t xml:space="preserve"> aborting the manoeuvre, </w:t>
            </w:r>
            <w:r w:rsidRPr="0074284F">
              <w:rPr>
                <w:rStyle w:val="normaltextrun"/>
                <w:b/>
                <w:bCs/>
                <w:color w:val="000000"/>
                <w:sz w:val="20"/>
                <w:szCs w:val="20"/>
                <w:lang w:val="en-US"/>
              </w:rPr>
              <w:t xml:space="preserve">full execution of the manoeuvre, </w:t>
            </w:r>
            <w:r w:rsidRPr="0074284F">
              <w:rPr>
                <w:rStyle w:val="normaltextrun"/>
                <w:b/>
                <w:bCs/>
                <w:strike/>
                <w:color w:val="000000"/>
                <w:sz w:val="20"/>
                <w:szCs w:val="20"/>
                <w:lang w:val="en-US"/>
              </w:rPr>
              <w:t>stop</w:t>
            </w:r>
            <w:r w:rsidRPr="0074284F">
              <w:rPr>
                <w:rStyle w:val="normaltextrun"/>
                <w:b/>
                <w:bCs/>
                <w:color w:val="000000"/>
                <w:sz w:val="20"/>
                <w:szCs w:val="20"/>
                <w:lang w:val="en-US"/>
              </w:rPr>
              <w:t xml:space="preserve"> </w:t>
            </w:r>
            <w:r w:rsidRPr="0074284F">
              <w:rPr>
                <w:rStyle w:val="normaltextrun"/>
                <w:b/>
                <w:bCs/>
                <w:color w:val="FF0000"/>
                <w:sz w:val="20"/>
                <w:szCs w:val="20"/>
                <w:lang w:val="en-US"/>
              </w:rPr>
              <w:t>bringing</w:t>
            </w:r>
            <w:r w:rsidRPr="0074284F">
              <w:rPr>
                <w:rStyle w:val="normaltextrun"/>
                <w:b/>
                <w:bCs/>
                <w:color w:val="000000"/>
                <w:sz w:val="20"/>
                <w:szCs w:val="20"/>
                <w:lang w:val="en-US"/>
              </w:rPr>
              <w:t xml:space="preserve"> the vehicle </w:t>
            </w:r>
            <w:r w:rsidRPr="0074284F">
              <w:rPr>
                <w:rStyle w:val="normaltextrun"/>
                <w:b/>
                <w:bCs/>
                <w:color w:val="FF0000"/>
                <w:sz w:val="20"/>
                <w:szCs w:val="20"/>
                <w:lang w:val="en-US"/>
              </w:rPr>
              <w:t>to a safe stop</w:t>
            </w:r>
            <w:r w:rsidRPr="0074284F">
              <w:rPr>
                <w:rStyle w:val="normaltextrun"/>
                <w:b/>
                <w:bCs/>
                <w:color w:val="000000"/>
                <w:sz w:val="20"/>
                <w:szCs w:val="20"/>
                <w:lang w:val="en-US"/>
              </w:rPr>
              <w:t>).]</w:t>
            </w:r>
          </w:p>
        </w:tc>
        <w:tc>
          <w:tcPr>
            <w:tcW w:w="5415" w:type="dxa"/>
            <w:shd w:val="clear" w:color="auto" w:fill="92D050"/>
          </w:tcPr>
          <w:p w14:paraId="3BD00C03" w14:textId="77777777" w:rsidR="00145A29" w:rsidRPr="009F29BA" w:rsidRDefault="00644B21" w:rsidP="00145A29">
            <w:pPr>
              <w:rPr>
                <w:rStyle w:val="normaltextrun"/>
                <w:b/>
                <w:bCs/>
                <w:sz w:val="20"/>
                <w:szCs w:val="20"/>
                <w:lang w:val="en-US"/>
              </w:rPr>
            </w:pPr>
            <w:r w:rsidRPr="009F29BA">
              <w:rPr>
                <w:rStyle w:val="normaltextrun"/>
                <w:b/>
                <w:bCs/>
                <w:sz w:val="20"/>
                <w:szCs w:val="20"/>
                <w:lang w:val="en-US"/>
              </w:rPr>
              <w:t xml:space="preserve">The manufacturer shall describe in the safety concept the </w:t>
            </w:r>
            <w:proofErr w:type="gramStart"/>
            <w:r w:rsidRPr="009F29BA">
              <w:rPr>
                <w:rStyle w:val="normaltextrun"/>
                <w:b/>
                <w:bCs/>
                <w:sz w:val="20"/>
                <w:szCs w:val="20"/>
                <w:lang w:val="en-US"/>
              </w:rPr>
              <w:t>system</w:t>
            </w:r>
            <w:proofErr w:type="gramEnd"/>
            <w:r w:rsidRPr="009F29BA">
              <w:rPr>
                <w:rStyle w:val="normaltextrun"/>
                <w:b/>
                <w:bCs/>
                <w:sz w:val="20"/>
                <w:szCs w:val="20"/>
                <w:lang w:val="en-US"/>
              </w:rPr>
              <w:t xml:space="preserve"> </w:t>
            </w:r>
            <w:proofErr w:type="spellStart"/>
            <w:r w:rsidRPr="009F29BA">
              <w:rPr>
                <w:rStyle w:val="normaltextrun"/>
                <w:b/>
                <w:bCs/>
                <w:sz w:val="20"/>
                <w:szCs w:val="20"/>
                <w:lang w:val="en-US"/>
              </w:rPr>
              <w:t>behaviour</w:t>
            </w:r>
            <w:proofErr w:type="spellEnd"/>
            <w:r w:rsidRPr="009F29BA">
              <w:rPr>
                <w:rStyle w:val="normaltextrun"/>
                <w:b/>
                <w:bCs/>
                <w:sz w:val="20"/>
                <w:szCs w:val="20"/>
                <w:lang w:val="en-US"/>
              </w:rPr>
              <w:t xml:space="preserve"> in case the driver is detected to be disengaged during a manoeuvre (e.g., aborting the manoeuvre, full execution of the manoeuvre, bringing the vehicle to a safe stop)</w:t>
            </w:r>
          </w:p>
          <w:p w14:paraId="37699048" w14:textId="77777777" w:rsidR="003D0490" w:rsidRDefault="003D0490" w:rsidP="003D0490">
            <w:pPr>
              <w:rPr>
                <w:sz w:val="20"/>
                <w:szCs w:val="20"/>
              </w:rPr>
            </w:pPr>
            <w:r w:rsidRPr="009F29BA">
              <w:rPr>
                <w:sz w:val="20"/>
                <w:szCs w:val="20"/>
                <w:highlight w:val="cyan"/>
              </w:rPr>
              <w:t>&lt;relevant for all series&gt;</w:t>
            </w:r>
          </w:p>
          <w:p w14:paraId="0B8B2A63" w14:textId="49AD56B4" w:rsidR="003D0490" w:rsidRPr="00644B21" w:rsidRDefault="003D0490" w:rsidP="00145A29">
            <w:pPr>
              <w:rPr>
                <w:rStyle w:val="normaltextrun"/>
                <w:b/>
                <w:bCs/>
                <w:sz w:val="20"/>
                <w:szCs w:val="20"/>
                <w:lang w:val="en-US"/>
              </w:rPr>
            </w:pPr>
          </w:p>
        </w:tc>
      </w:tr>
      <w:tr w:rsidR="00C049F2" w:rsidRPr="0074284F" w14:paraId="0738BC1A" w14:textId="575BDB75" w:rsidTr="009F29BA">
        <w:trPr>
          <w:divId w:val="1045132979"/>
        </w:trPr>
        <w:tc>
          <w:tcPr>
            <w:tcW w:w="2284" w:type="dxa"/>
            <w:tcMar>
              <w:top w:w="75" w:type="dxa"/>
              <w:left w:w="75" w:type="dxa"/>
              <w:bottom w:w="75" w:type="dxa"/>
              <w:right w:w="75" w:type="dxa"/>
            </w:tcMar>
          </w:tcPr>
          <w:p w14:paraId="5CBF7EDD" w14:textId="0CF039F0" w:rsidR="00145A29" w:rsidRPr="0074284F" w:rsidRDefault="00145A29" w:rsidP="00145A29">
            <w:pPr>
              <w:pStyle w:val="NormalWeb"/>
              <w:rPr>
                <w:sz w:val="20"/>
                <w:szCs w:val="20"/>
              </w:rPr>
            </w:pPr>
            <w:r w:rsidRPr="0074284F">
              <w:rPr>
                <w:sz w:val="20"/>
                <w:szCs w:val="20"/>
                <w:highlight w:val="yellow"/>
              </w:rPr>
              <w:t>5.3.7.2.3.1.</w:t>
            </w:r>
            <w:r w:rsidRPr="0074284F">
              <w:rPr>
                <w:sz w:val="20"/>
                <w:szCs w:val="20"/>
              </w:rPr>
              <w:t xml:space="preserve"> </w:t>
            </w:r>
          </w:p>
        </w:tc>
        <w:tc>
          <w:tcPr>
            <w:tcW w:w="5895" w:type="dxa"/>
            <w:tcMar>
              <w:top w:w="75" w:type="dxa"/>
              <w:left w:w="75" w:type="dxa"/>
              <w:bottom w:w="75" w:type="dxa"/>
              <w:right w:w="75" w:type="dxa"/>
            </w:tcMar>
          </w:tcPr>
          <w:p w14:paraId="3972CBC3" w14:textId="1716CD71" w:rsidR="00145A29" w:rsidRPr="0074284F" w:rsidRDefault="00145A29" w:rsidP="00145A29">
            <w:pPr>
              <w:pStyle w:val="NormalWeb"/>
              <w:rPr>
                <w:rStyle w:val="normaltextrun"/>
                <w:color w:val="000000"/>
                <w:sz w:val="20"/>
                <w:szCs w:val="20"/>
                <w:lang w:val="en-US"/>
              </w:rPr>
            </w:pPr>
            <w:r w:rsidRPr="0074284F">
              <w:rPr>
                <w:color w:val="000000"/>
                <w:sz w:val="20"/>
                <w:szCs w:val="20"/>
              </w:rPr>
              <w:t>The requirements outlined in paragraph 5.5.4.1.8. and subparagraphs shall apply. In addition, the system shall be designed to ensure that the driver has sufficient time to confirm that the system may proceed with the manoeuvre, as appropriate.</w:t>
            </w:r>
          </w:p>
        </w:tc>
        <w:tc>
          <w:tcPr>
            <w:tcW w:w="6361" w:type="dxa"/>
            <w:tcMar>
              <w:top w:w="75" w:type="dxa"/>
              <w:left w:w="75" w:type="dxa"/>
              <w:bottom w:w="75" w:type="dxa"/>
              <w:right w:w="75" w:type="dxa"/>
            </w:tcMar>
          </w:tcPr>
          <w:p w14:paraId="4721923D" w14:textId="77777777" w:rsidR="00145A29" w:rsidRPr="0074284F" w:rsidRDefault="00145A29" w:rsidP="00145A29">
            <w:pPr>
              <w:rPr>
                <w:color w:val="000000"/>
                <w:sz w:val="20"/>
                <w:szCs w:val="20"/>
              </w:rPr>
            </w:pPr>
            <w:r w:rsidRPr="0074284F">
              <w:rPr>
                <w:color w:val="000000"/>
                <w:sz w:val="20"/>
                <w:szCs w:val="20"/>
                <w:highlight w:val="green"/>
              </w:rPr>
              <w:t>UK:</w:t>
            </w:r>
          </w:p>
          <w:p w14:paraId="03FFCBC3" w14:textId="36E2CE44" w:rsidR="004B51AC" w:rsidRPr="00E41F6B" w:rsidRDefault="00145A29" w:rsidP="004B51AC">
            <w:pPr>
              <w:rPr>
                <w:rStyle w:val="normaltextrun"/>
                <w:sz w:val="20"/>
                <w:szCs w:val="20"/>
              </w:rPr>
            </w:pPr>
            <w:r w:rsidRPr="0074284F">
              <w:rPr>
                <w:color w:val="000000"/>
                <w:sz w:val="20"/>
                <w:szCs w:val="20"/>
              </w:rPr>
              <w:t xml:space="preserve">The </w:t>
            </w:r>
            <w:r w:rsidRPr="0074284F">
              <w:rPr>
                <w:strike/>
                <w:color w:val="000000"/>
                <w:sz w:val="20"/>
                <w:szCs w:val="20"/>
              </w:rPr>
              <w:t>requirements outlined in paragraph 5.5.4.1.8. and subparagraphs shall apply. In addition, the</w:t>
            </w:r>
            <w:r w:rsidRPr="0074284F">
              <w:rPr>
                <w:color w:val="000000"/>
                <w:sz w:val="20"/>
                <w:szCs w:val="20"/>
              </w:rPr>
              <w:t xml:space="preserve"> system shall be designed to ensure that the driver has sufficient time to confirm that the system may proceed with the manoeuvre, as </w:t>
            </w:r>
            <w:r w:rsidRPr="0074284F">
              <w:rPr>
                <w:sz w:val="20"/>
                <w:szCs w:val="20"/>
              </w:rPr>
              <w:t>appropriate.</w:t>
            </w:r>
          </w:p>
        </w:tc>
        <w:tc>
          <w:tcPr>
            <w:tcW w:w="5415" w:type="dxa"/>
            <w:shd w:val="clear" w:color="auto" w:fill="92D050"/>
          </w:tcPr>
          <w:p w14:paraId="5BC11D6D" w14:textId="1A92B43E" w:rsidR="00644B21" w:rsidRPr="009F29BA" w:rsidRDefault="00644B21" w:rsidP="00644B21">
            <w:pPr>
              <w:rPr>
                <w:sz w:val="20"/>
                <w:szCs w:val="20"/>
              </w:rPr>
            </w:pPr>
            <w:r w:rsidRPr="009F29BA">
              <w:rPr>
                <w:color w:val="000000"/>
                <w:sz w:val="20"/>
                <w:szCs w:val="20"/>
              </w:rPr>
              <w:t xml:space="preserve">The system shall be designed to ensure that the driver has sufficient time to confirm that the system may proceed with the manoeuvre, as </w:t>
            </w:r>
            <w:r w:rsidRPr="009F29BA">
              <w:rPr>
                <w:sz w:val="20"/>
                <w:szCs w:val="20"/>
              </w:rPr>
              <w:t>appropriate.</w:t>
            </w:r>
          </w:p>
          <w:p w14:paraId="209DAB47" w14:textId="693C9D79" w:rsidR="003D0490" w:rsidRDefault="003D0490" w:rsidP="00644B21">
            <w:pPr>
              <w:rPr>
                <w:sz w:val="20"/>
                <w:szCs w:val="20"/>
              </w:rPr>
            </w:pPr>
            <w:r w:rsidRPr="009F29BA">
              <w:rPr>
                <w:sz w:val="20"/>
                <w:szCs w:val="20"/>
                <w:highlight w:val="cyan"/>
              </w:rPr>
              <w:t>&lt;relevant for all series&gt;</w:t>
            </w:r>
          </w:p>
          <w:p w14:paraId="2F6F9794" w14:textId="74C24CE6" w:rsidR="00145A29" w:rsidRPr="0074284F" w:rsidRDefault="00145A29" w:rsidP="00145A29">
            <w:pPr>
              <w:rPr>
                <w:color w:val="000000"/>
                <w:sz w:val="20"/>
                <w:szCs w:val="20"/>
              </w:rPr>
            </w:pPr>
          </w:p>
        </w:tc>
      </w:tr>
      <w:tr w:rsidR="00C049F2" w:rsidRPr="0074284F" w14:paraId="6233CD6C" w14:textId="45D0BF61" w:rsidTr="007A3CDE">
        <w:trPr>
          <w:divId w:val="1045132979"/>
        </w:trPr>
        <w:tc>
          <w:tcPr>
            <w:tcW w:w="2284" w:type="dxa"/>
            <w:tcMar>
              <w:top w:w="75" w:type="dxa"/>
              <w:left w:w="75" w:type="dxa"/>
              <w:bottom w:w="75" w:type="dxa"/>
              <w:right w:w="75" w:type="dxa"/>
            </w:tcMar>
            <w:hideMark/>
          </w:tcPr>
          <w:p w14:paraId="23D78960" w14:textId="77777777" w:rsidR="00145A29" w:rsidRPr="0074284F" w:rsidRDefault="00145A29" w:rsidP="00145A29">
            <w:pPr>
              <w:pStyle w:val="NormalWeb"/>
              <w:rPr>
                <w:sz w:val="20"/>
                <w:szCs w:val="20"/>
              </w:rPr>
            </w:pPr>
            <w:r w:rsidRPr="0074284F">
              <w:rPr>
                <w:sz w:val="20"/>
                <w:szCs w:val="20"/>
              </w:rPr>
              <w:t>5.3.7.2.4.2.</w:t>
            </w:r>
          </w:p>
        </w:tc>
        <w:tc>
          <w:tcPr>
            <w:tcW w:w="5895" w:type="dxa"/>
            <w:tcMar>
              <w:top w:w="75" w:type="dxa"/>
              <w:left w:w="75" w:type="dxa"/>
              <w:bottom w:w="75" w:type="dxa"/>
              <w:right w:w="75" w:type="dxa"/>
            </w:tcMar>
            <w:hideMark/>
          </w:tcPr>
          <w:p w14:paraId="1EBDEDEF" w14:textId="67D0E5AF" w:rsidR="00145A29" w:rsidRPr="0074284F" w:rsidRDefault="00145A29" w:rsidP="00145A29">
            <w:pPr>
              <w:pStyle w:val="NormalWeb"/>
              <w:rPr>
                <w:sz w:val="20"/>
                <w:szCs w:val="20"/>
                <w:lang w:val="en-US"/>
              </w:rPr>
            </w:pPr>
            <w:r w:rsidRPr="0074284F">
              <w:rPr>
                <w:rStyle w:val="normaltextrun"/>
                <w:color w:val="000000"/>
                <w:sz w:val="20"/>
                <w:szCs w:val="20"/>
                <w:lang w:val="en-US"/>
              </w:rPr>
              <w:t>A manoeuvre shall not be initiated if system has presented an EOR to the driver in the 7 seconds leading up to the initiation of the manoeuvre,</w:t>
            </w:r>
            <w:r w:rsidR="003D0490">
              <w:rPr>
                <w:rStyle w:val="normaltextrun"/>
                <w:color w:val="000000"/>
                <w:sz w:val="20"/>
                <w:szCs w:val="20"/>
                <w:lang w:val="en-US"/>
              </w:rPr>
              <w:t xml:space="preserve"> </w:t>
            </w:r>
            <w:proofErr w:type="gramStart"/>
            <w:r w:rsidRPr="0074284F">
              <w:rPr>
                <w:rStyle w:val="normaltextrun"/>
                <w:color w:val="000000"/>
                <w:sz w:val="20"/>
                <w:szCs w:val="20"/>
                <w:lang w:val="en-US"/>
              </w:rPr>
              <w:t xml:space="preserve">[ </w:t>
            </w:r>
            <w:r w:rsidRPr="0074284F">
              <w:rPr>
                <w:rStyle w:val="Strong"/>
                <w:color w:val="000000"/>
                <w:sz w:val="20"/>
                <w:szCs w:val="20"/>
                <w:lang w:val="en-US"/>
              </w:rPr>
              <w:t>unless</w:t>
            </w:r>
            <w:proofErr w:type="gramEnd"/>
            <w:r w:rsidRPr="0074284F">
              <w:rPr>
                <w:rStyle w:val="normaltextrun"/>
                <w:b/>
                <w:bCs/>
                <w:color w:val="000000"/>
                <w:sz w:val="20"/>
                <w:szCs w:val="20"/>
                <w:lang w:val="en-US"/>
              </w:rPr>
              <w:t xml:space="preserve"> an exemption according to paragraph 5.3.7.2.</w:t>
            </w:r>
            <w:proofErr w:type="gramStart"/>
            <w:r w:rsidRPr="0074284F">
              <w:rPr>
                <w:rStyle w:val="normaltextrun"/>
                <w:b/>
                <w:bCs/>
                <w:color w:val="000000"/>
                <w:sz w:val="20"/>
                <w:szCs w:val="20"/>
                <w:lang w:val="en-US"/>
              </w:rPr>
              <w:t>1.1.1</w:t>
            </w:r>
            <w:proofErr w:type="gramEnd"/>
            <w:r w:rsidRPr="0074284F">
              <w:rPr>
                <w:rStyle w:val="normaltextrun"/>
                <w:b/>
                <w:bCs/>
                <w:color w:val="000000"/>
                <w:sz w:val="20"/>
                <w:szCs w:val="20"/>
                <w:lang w:val="en-US"/>
              </w:rPr>
              <w:t>. applies. ]</w:t>
            </w:r>
          </w:p>
        </w:tc>
        <w:tc>
          <w:tcPr>
            <w:tcW w:w="6361" w:type="dxa"/>
            <w:tcMar>
              <w:top w:w="75" w:type="dxa"/>
              <w:left w:w="75" w:type="dxa"/>
              <w:bottom w:w="75" w:type="dxa"/>
              <w:right w:w="75" w:type="dxa"/>
            </w:tcMar>
            <w:hideMark/>
          </w:tcPr>
          <w:p w14:paraId="39588065" w14:textId="77777777" w:rsidR="00BF5B8D" w:rsidRPr="0074284F" w:rsidRDefault="00BF5B8D" w:rsidP="00BF5B8D">
            <w:pPr>
              <w:spacing w:after="120"/>
              <w:ind w:right="1134"/>
              <w:jc w:val="both"/>
              <w:rPr>
                <w:rFonts w:eastAsia="Calibri" w:cs="Arial"/>
                <w:sz w:val="20"/>
                <w:szCs w:val="20"/>
              </w:rPr>
            </w:pPr>
            <w:r w:rsidRPr="0074284F">
              <w:rPr>
                <w:rFonts w:eastAsia="Calibri" w:cs="Arial"/>
                <w:sz w:val="20"/>
                <w:szCs w:val="20"/>
                <w:highlight w:val="green"/>
              </w:rPr>
              <w:t>OICA/CLEPA</w:t>
            </w:r>
          </w:p>
          <w:p w14:paraId="1873128D" w14:textId="3259C7F3" w:rsidR="00145A29" w:rsidRPr="0074284F" w:rsidRDefault="00BF5B8D" w:rsidP="00BF5B8D">
            <w:pPr>
              <w:spacing w:after="120"/>
              <w:ind w:right="1134"/>
              <w:jc w:val="both"/>
              <w:rPr>
                <w:rFonts w:eastAsia="Calibri" w:cs="Arial"/>
                <w:b/>
                <w:bCs/>
                <w:strike/>
                <w:color w:val="EE0000"/>
                <w:sz w:val="20"/>
                <w:szCs w:val="20"/>
              </w:rPr>
            </w:pPr>
            <w:r w:rsidRPr="0074284F">
              <w:rPr>
                <w:rFonts w:eastAsia="Calibri" w:cs="Arial"/>
                <w:strike/>
                <w:color w:val="EE0000"/>
                <w:sz w:val="20"/>
                <w:szCs w:val="20"/>
              </w:rPr>
              <w:t xml:space="preserve">5.3.7.2.4.2.  </w:t>
            </w:r>
            <w:r w:rsidRPr="0074284F">
              <w:rPr>
                <w:rFonts w:eastAsia="Calibri" w:cs="Arial"/>
                <w:strike/>
                <w:color w:val="EE0000"/>
                <w:sz w:val="20"/>
                <w:szCs w:val="20"/>
                <w:lang w:val="en-US"/>
              </w:rPr>
              <w:tab/>
            </w:r>
            <w:r w:rsidRPr="0074284F">
              <w:rPr>
                <w:rFonts w:eastAsia="Calibri" w:cs="Arial"/>
                <w:strike/>
                <w:color w:val="EE0000"/>
                <w:sz w:val="20"/>
                <w:szCs w:val="20"/>
              </w:rPr>
              <w:t>A manoeuvre shall not be initiated if system has presented an EOR to the driver in the 7 seconds leading up to the initiation of the manoeuvre</w:t>
            </w:r>
            <w:r w:rsidRPr="0074284F">
              <w:rPr>
                <w:rFonts w:eastAsia="Calibri" w:cs="Arial"/>
                <w:b/>
                <w:bCs/>
                <w:strike/>
                <w:color w:val="EE0000"/>
                <w:sz w:val="20"/>
                <w:szCs w:val="20"/>
              </w:rPr>
              <w:t>, [unless an exemption according to paragraph 5.3.7.2.1.1.1. applies.]</w:t>
            </w:r>
          </w:p>
          <w:p w14:paraId="775DBD4B" w14:textId="3FD386F2" w:rsidR="00BF5B8D" w:rsidRPr="0074284F" w:rsidRDefault="00BF5B8D" w:rsidP="00BF5B8D">
            <w:pPr>
              <w:spacing w:after="120"/>
              <w:ind w:right="1134"/>
              <w:jc w:val="both"/>
              <w:rPr>
                <w:rFonts w:eastAsia="Calibri" w:cs="Arial"/>
                <w:color w:val="EE0000"/>
                <w:sz w:val="20"/>
                <w:szCs w:val="20"/>
              </w:rPr>
            </w:pPr>
            <w:r w:rsidRPr="0074284F">
              <w:rPr>
                <w:rFonts w:eastAsia="Calibri" w:cs="Arial"/>
                <w:color w:val="0070C0"/>
                <w:sz w:val="20"/>
                <w:szCs w:val="20"/>
              </w:rPr>
              <w:t>&lt;renumbering of 5.3.7.2.4.2ff. needed&gt;</w:t>
            </w:r>
          </w:p>
        </w:tc>
        <w:tc>
          <w:tcPr>
            <w:tcW w:w="5415" w:type="dxa"/>
          </w:tcPr>
          <w:p w14:paraId="3A254707" w14:textId="77777777" w:rsidR="003D0490" w:rsidRDefault="001218FE" w:rsidP="003D0490">
            <w:pPr>
              <w:rPr>
                <w:rStyle w:val="normaltextrun"/>
                <w:b/>
                <w:bCs/>
                <w:strike/>
                <w:color w:val="000000"/>
                <w:sz w:val="20"/>
                <w:szCs w:val="20"/>
                <w:lang w:val="en-US"/>
              </w:rPr>
            </w:pPr>
            <w:r w:rsidRPr="001218FE">
              <w:rPr>
                <w:rStyle w:val="normaltextrun"/>
                <w:strike/>
                <w:color w:val="000000"/>
                <w:sz w:val="20"/>
                <w:szCs w:val="20"/>
                <w:highlight w:val="green"/>
                <w:lang w:val="en-US"/>
              </w:rPr>
              <w:t xml:space="preserve">A manoeuvre shall not be initiated if system has presented an EOR to the driver in the 7 seconds leading up to the initiation of the manoeuvre, </w:t>
            </w:r>
            <w:proofErr w:type="gramStart"/>
            <w:r w:rsidRPr="001218FE">
              <w:rPr>
                <w:rStyle w:val="normaltextrun"/>
                <w:strike/>
                <w:color w:val="000000"/>
                <w:sz w:val="20"/>
                <w:szCs w:val="20"/>
                <w:highlight w:val="green"/>
                <w:lang w:val="en-US"/>
              </w:rPr>
              <w:t xml:space="preserve">[ </w:t>
            </w:r>
            <w:r w:rsidRPr="001218FE">
              <w:rPr>
                <w:rStyle w:val="Strong"/>
                <w:strike/>
                <w:color w:val="000000"/>
                <w:sz w:val="20"/>
                <w:szCs w:val="20"/>
                <w:highlight w:val="green"/>
                <w:lang w:val="en-US"/>
              </w:rPr>
              <w:t>unless</w:t>
            </w:r>
            <w:proofErr w:type="gramEnd"/>
            <w:r w:rsidRPr="001218FE">
              <w:rPr>
                <w:rStyle w:val="normaltextrun"/>
                <w:b/>
                <w:bCs/>
                <w:strike/>
                <w:color w:val="000000"/>
                <w:sz w:val="20"/>
                <w:szCs w:val="20"/>
                <w:highlight w:val="green"/>
                <w:lang w:val="en-US"/>
              </w:rPr>
              <w:t xml:space="preserve"> an exemption according to paragraph 5.3.7.2.</w:t>
            </w:r>
            <w:proofErr w:type="gramStart"/>
            <w:r w:rsidRPr="001218FE">
              <w:rPr>
                <w:rStyle w:val="normaltextrun"/>
                <w:b/>
                <w:bCs/>
                <w:strike/>
                <w:color w:val="000000"/>
                <w:sz w:val="20"/>
                <w:szCs w:val="20"/>
                <w:highlight w:val="green"/>
                <w:lang w:val="en-US"/>
              </w:rPr>
              <w:t>1.1.1</w:t>
            </w:r>
            <w:proofErr w:type="gramEnd"/>
            <w:r w:rsidRPr="001218FE">
              <w:rPr>
                <w:rStyle w:val="normaltextrun"/>
                <w:b/>
                <w:bCs/>
                <w:strike/>
                <w:color w:val="000000"/>
                <w:sz w:val="20"/>
                <w:szCs w:val="20"/>
                <w:highlight w:val="green"/>
                <w:lang w:val="en-US"/>
              </w:rPr>
              <w:t>. applies</w:t>
            </w:r>
            <w:proofErr w:type="gramStart"/>
            <w:r w:rsidRPr="001218FE">
              <w:rPr>
                <w:rStyle w:val="normaltextrun"/>
                <w:b/>
                <w:bCs/>
                <w:strike/>
                <w:color w:val="000000"/>
                <w:sz w:val="20"/>
                <w:szCs w:val="20"/>
                <w:highlight w:val="green"/>
                <w:lang w:val="en-US"/>
              </w:rPr>
              <w:t>. ]</w:t>
            </w:r>
            <w:proofErr w:type="gramEnd"/>
          </w:p>
          <w:p w14:paraId="6F881973" w14:textId="20D455EA" w:rsidR="001218FE" w:rsidRPr="001218FE" w:rsidRDefault="001218FE" w:rsidP="003D0490">
            <w:pPr>
              <w:rPr>
                <w:sz w:val="20"/>
                <w:szCs w:val="20"/>
                <w:lang w:val="en-US"/>
              </w:rPr>
            </w:pPr>
          </w:p>
        </w:tc>
      </w:tr>
      <w:tr w:rsidR="00C049F2" w:rsidRPr="0074284F" w14:paraId="07F69747" w14:textId="7569AA3E" w:rsidTr="009F29BA">
        <w:trPr>
          <w:divId w:val="1045132979"/>
        </w:trPr>
        <w:tc>
          <w:tcPr>
            <w:tcW w:w="2284" w:type="dxa"/>
            <w:tcMar>
              <w:top w:w="75" w:type="dxa"/>
              <w:left w:w="75" w:type="dxa"/>
              <w:bottom w:w="75" w:type="dxa"/>
              <w:right w:w="75" w:type="dxa"/>
            </w:tcMar>
            <w:hideMark/>
          </w:tcPr>
          <w:p w14:paraId="785C86B7" w14:textId="0DD69E2E" w:rsidR="00145A29" w:rsidRPr="0074284F" w:rsidRDefault="00145A29" w:rsidP="00145A29">
            <w:pPr>
              <w:pStyle w:val="NormalWeb"/>
              <w:rPr>
                <w:sz w:val="20"/>
                <w:szCs w:val="20"/>
              </w:rPr>
            </w:pPr>
            <w:r w:rsidRPr="0074284F">
              <w:rPr>
                <w:sz w:val="20"/>
                <w:szCs w:val="20"/>
              </w:rPr>
              <w:t>5.3.7.2.4.</w:t>
            </w:r>
            <w:r w:rsidR="0092582C">
              <w:rPr>
                <w:sz w:val="20"/>
                <w:szCs w:val="20"/>
              </w:rPr>
              <w:t>9</w:t>
            </w:r>
            <w:r w:rsidRPr="0074284F">
              <w:rPr>
                <w:sz w:val="20"/>
                <w:szCs w:val="20"/>
              </w:rPr>
              <w:t>.</w:t>
            </w:r>
          </w:p>
        </w:tc>
        <w:tc>
          <w:tcPr>
            <w:tcW w:w="5895" w:type="dxa"/>
            <w:tcMar>
              <w:top w:w="75" w:type="dxa"/>
              <w:left w:w="75" w:type="dxa"/>
              <w:bottom w:w="75" w:type="dxa"/>
              <w:right w:w="75" w:type="dxa"/>
            </w:tcMar>
            <w:hideMark/>
          </w:tcPr>
          <w:p w14:paraId="10A91C8F" w14:textId="77777777" w:rsidR="00145A29" w:rsidRPr="0074284F" w:rsidRDefault="00145A29" w:rsidP="00145A29">
            <w:pPr>
              <w:pStyle w:val="NormalWeb"/>
              <w:rPr>
                <w:sz w:val="20"/>
                <w:szCs w:val="20"/>
                <w:lang w:val="en-US"/>
              </w:rPr>
            </w:pPr>
            <w:proofErr w:type="gramStart"/>
            <w:r w:rsidRPr="0074284F">
              <w:rPr>
                <w:rStyle w:val="Strong"/>
                <w:sz w:val="20"/>
                <w:szCs w:val="20"/>
                <w:lang w:val="en-US"/>
              </w:rPr>
              <w:t>[ If</w:t>
            </w:r>
            <w:proofErr w:type="gramEnd"/>
            <w:r w:rsidRPr="0074284F">
              <w:rPr>
                <w:rStyle w:val="Strong"/>
                <w:sz w:val="20"/>
                <w:szCs w:val="20"/>
                <w:lang w:val="en-US"/>
              </w:rPr>
              <w:t xml:space="preserve"> the system is designed to perform system-initiated </w:t>
            </w:r>
            <w:proofErr w:type="spellStart"/>
            <w:r w:rsidRPr="0074284F">
              <w:rPr>
                <w:rStyle w:val="Strong"/>
                <w:sz w:val="20"/>
                <w:szCs w:val="20"/>
                <w:lang w:val="en-US"/>
              </w:rPr>
              <w:t>manoeuvres</w:t>
            </w:r>
            <w:proofErr w:type="spellEnd"/>
            <w:r w:rsidRPr="0074284F">
              <w:rPr>
                <w:rStyle w:val="Strong"/>
                <w:sz w:val="20"/>
                <w:szCs w:val="20"/>
                <w:lang w:val="en-US"/>
              </w:rPr>
              <w:t> </w:t>
            </w:r>
            <w:r w:rsidRPr="0074284F">
              <w:rPr>
                <w:sz w:val="20"/>
                <w:szCs w:val="20"/>
                <w:lang w:val="en-US"/>
              </w:rPr>
              <w:t> </w:t>
            </w:r>
          </w:p>
          <w:p w14:paraId="42B95A03" w14:textId="77777777" w:rsidR="00145A29" w:rsidRPr="0074284F" w:rsidRDefault="00145A29" w:rsidP="00145A29">
            <w:pPr>
              <w:numPr>
                <w:ilvl w:val="0"/>
                <w:numId w:val="4"/>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on any other road than a highway, or </w:t>
            </w:r>
            <w:r w:rsidRPr="0074284F">
              <w:rPr>
                <w:rFonts w:eastAsia="Times New Roman"/>
                <w:sz w:val="20"/>
                <w:szCs w:val="20"/>
                <w:lang w:val="en-US"/>
              </w:rPr>
              <w:t> </w:t>
            </w:r>
          </w:p>
          <w:p w14:paraId="5BBF0A8B" w14:textId="77777777" w:rsidR="00145A29" w:rsidRPr="0074284F" w:rsidRDefault="00145A29" w:rsidP="00145A29">
            <w:pPr>
              <w:numPr>
                <w:ilvl w:val="0"/>
                <w:numId w:val="5"/>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while the system is withholding HORs on a highway according to par. 5.5.4.2.6.5., </w:t>
            </w:r>
            <w:r w:rsidRPr="0074284F">
              <w:rPr>
                <w:rFonts w:eastAsia="Times New Roman"/>
                <w:sz w:val="20"/>
                <w:szCs w:val="20"/>
                <w:lang w:val="en-US"/>
              </w:rPr>
              <w:t> </w:t>
            </w:r>
          </w:p>
          <w:p w14:paraId="7F3488CA" w14:textId="6BE8171D" w:rsidR="00145A29" w:rsidRPr="0074284F" w:rsidRDefault="00145A29" w:rsidP="004B51AC">
            <w:pPr>
              <w:pStyle w:val="NormalWeb"/>
              <w:rPr>
                <w:sz w:val="20"/>
                <w:szCs w:val="20"/>
              </w:rPr>
            </w:pPr>
            <w:r w:rsidRPr="0074284F">
              <w:rPr>
                <w:rStyle w:val="Strong"/>
                <w:sz w:val="20"/>
                <w:szCs w:val="20"/>
                <w:lang w:val="en-US"/>
              </w:rPr>
              <w:t xml:space="preserve">in addition to applying all relevant requirements of this Regulation the safety of the system shall additionally be assessed according to par. </w:t>
            </w:r>
            <w:r w:rsidRPr="0074284F">
              <w:rPr>
                <w:rStyle w:val="Strong"/>
                <w:sz w:val="20"/>
                <w:szCs w:val="20"/>
              </w:rPr>
              <w:t>X Appendix 4 to Annex 3.</w:t>
            </w:r>
            <w:r w:rsidRPr="0074284F">
              <w:rPr>
                <w:rStyle w:val="Strong"/>
                <w:b w:val="0"/>
                <w:bCs w:val="0"/>
                <w:sz w:val="20"/>
                <w:szCs w:val="20"/>
              </w:rPr>
              <w:t xml:space="preserve"> ]</w:t>
            </w:r>
          </w:p>
        </w:tc>
        <w:tc>
          <w:tcPr>
            <w:tcW w:w="6361" w:type="dxa"/>
            <w:tcMar>
              <w:top w:w="75" w:type="dxa"/>
              <w:left w:w="75" w:type="dxa"/>
              <w:bottom w:w="75" w:type="dxa"/>
              <w:right w:w="75" w:type="dxa"/>
            </w:tcMar>
            <w:hideMark/>
          </w:tcPr>
          <w:p w14:paraId="084E8434" w14:textId="77777777" w:rsidR="004B51AC" w:rsidRPr="0074284F" w:rsidRDefault="00145A29" w:rsidP="00145A29">
            <w:pPr>
              <w:spacing w:before="100" w:beforeAutospacing="1" w:after="100" w:afterAutospacing="1"/>
              <w:rPr>
                <w:sz w:val="20"/>
                <w:szCs w:val="20"/>
              </w:rPr>
            </w:pPr>
            <w:r w:rsidRPr="0074284F">
              <w:rPr>
                <w:sz w:val="20"/>
                <w:szCs w:val="20"/>
                <w:highlight w:val="green"/>
              </w:rPr>
              <w:t>UK:</w:t>
            </w:r>
            <w:r w:rsidRPr="0074284F">
              <w:rPr>
                <w:sz w:val="20"/>
                <w:szCs w:val="20"/>
              </w:rPr>
              <w:t xml:space="preserve"> </w:t>
            </w:r>
          </w:p>
          <w:p w14:paraId="0E646996" w14:textId="74A56632" w:rsidR="00145A29" w:rsidRPr="0074284F" w:rsidRDefault="00145A29" w:rsidP="00145A29">
            <w:pPr>
              <w:spacing w:before="100" w:beforeAutospacing="1" w:after="100" w:afterAutospacing="1"/>
              <w:rPr>
                <w:strike/>
                <w:sz w:val="20"/>
                <w:szCs w:val="20"/>
              </w:rPr>
            </w:pPr>
            <w:r w:rsidRPr="0074284F">
              <w:rPr>
                <w:sz w:val="20"/>
                <w:szCs w:val="20"/>
              </w:rPr>
              <w:t>Delete the whole text and replace with:</w:t>
            </w:r>
          </w:p>
          <w:p w14:paraId="1D70B5AE" w14:textId="458491D0" w:rsidR="00145A29" w:rsidRPr="0074284F" w:rsidRDefault="00145A29" w:rsidP="00145A29">
            <w:pPr>
              <w:rPr>
                <w:b/>
                <w:bCs/>
                <w:color w:val="EE0000"/>
                <w:sz w:val="20"/>
                <w:szCs w:val="20"/>
              </w:rPr>
            </w:pPr>
            <w:r w:rsidRPr="0074284F">
              <w:rPr>
                <w:b/>
                <w:bCs/>
                <w:color w:val="EE0000"/>
                <w:sz w:val="20"/>
                <w:szCs w:val="20"/>
              </w:rPr>
              <w:t>The system shall not initiate a manoeuvre if the vehicle is not located on a highway and is withholding HORs.</w:t>
            </w:r>
          </w:p>
        </w:tc>
        <w:tc>
          <w:tcPr>
            <w:tcW w:w="5415" w:type="dxa"/>
            <w:shd w:val="clear" w:color="auto" w:fill="92D050"/>
          </w:tcPr>
          <w:p w14:paraId="3270E668" w14:textId="77777777" w:rsidR="001C74E5" w:rsidRPr="009F29BA" w:rsidRDefault="001C74E5" w:rsidP="00145A29">
            <w:pPr>
              <w:spacing w:before="100" w:beforeAutospacing="1" w:after="100" w:afterAutospacing="1"/>
              <w:rPr>
                <w:sz w:val="20"/>
                <w:szCs w:val="20"/>
              </w:rPr>
            </w:pPr>
            <w:r w:rsidRPr="009F29BA">
              <w:rPr>
                <w:sz w:val="20"/>
                <w:szCs w:val="20"/>
              </w:rPr>
              <w:t>&lt;Requirement can be deleted</w:t>
            </w:r>
            <w:r w:rsidR="00CE13F8" w:rsidRPr="009F29BA">
              <w:rPr>
                <w:sz w:val="20"/>
                <w:szCs w:val="20"/>
              </w:rPr>
              <w:t xml:space="preserve">, already regulated </w:t>
            </w:r>
            <w:r w:rsidRPr="009F29BA">
              <w:rPr>
                <w:sz w:val="20"/>
                <w:szCs w:val="20"/>
              </w:rPr>
              <w:t>&gt;</w:t>
            </w:r>
          </w:p>
          <w:p w14:paraId="23C51001" w14:textId="4D72797A" w:rsidR="009F29BA" w:rsidRPr="009F29BA" w:rsidRDefault="009F29BA" w:rsidP="00145A29">
            <w:pPr>
              <w:spacing w:before="100" w:beforeAutospacing="1" w:after="100" w:afterAutospacing="1"/>
              <w:rPr>
                <w:sz w:val="20"/>
                <w:szCs w:val="20"/>
              </w:rPr>
            </w:pPr>
            <w:r w:rsidRPr="009537E1">
              <w:rPr>
                <w:sz w:val="20"/>
                <w:szCs w:val="20"/>
                <w:highlight w:val="cyan"/>
              </w:rPr>
              <w:t>&lt;Check numbering</w:t>
            </w:r>
            <w:r w:rsidR="009537E1" w:rsidRPr="009537E1">
              <w:rPr>
                <w:sz w:val="20"/>
                <w:szCs w:val="20"/>
                <w:highlight w:val="cyan"/>
              </w:rPr>
              <w:t>: 5.3.7.2.4.9ff</w:t>
            </w:r>
            <w:r w:rsidRPr="009537E1">
              <w:rPr>
                <w:sz w:val="20"/>
                <w:szCs w:val="20"/>
                <w:highlight w:val="cyan"/>
              </w:rPr>
              <w:t xml:space="preserve"> </w:t>
            </w:r>
            <w:r w:rsidRPr="009F29BA">
              <w:rPr>
                <w:sz w:val="20"/>
                <w:szCs w:val="20"/>
                <w:highlight w:val="cyan"/>
              </w:rPr>
              <w:t>+ possible references&gt;</w:t>
            </w:r>
          </w:p>
        </w:tc>
      </w:tr>
      <w:tr w:rsidR="00470E2E" w:rsidRPr="0074284F" w14:paraId="4A38452E" w14:textId="77777777" w:rsidTr="007A3CDE">
        <w:trPr>
          <w:divId w:val="1045132979"/>
        </w:trPr>
        <w:tc>
          <w:tcPr>
            <w:tcW w:w="2284" w:type="dxa"/>
            <w:tcMar>
              <w:top w:w="75" w:type="dxa"/>
              <w:left w:w="75" w:type="dxa"/>
              <w:bottom w:w="75" w:type="dxa"/>
              <w:right w:w="75" w:type="dxa"/>
            </w:tcMar>
          </w:tcPr>
          <w:p w14:paraId="59A1D297" w14:textId="3A7D744C" w:rsidR="00470E2E" w:rsidRPr="00470E2E" w:rsidRDefault="00470E2E" w:rsidP="000B04F1">
            <w:pPr>
              <w:adjustRightInd w:val="0"/>
              <w:snapToGrid w:val="0"/>
              <w:spacing w:after="120"/>
              <w:ind w:right="57"/>
              <w:jc w:val="both"/>
              <w:rPr>
                <w:rFonts w:eastAsia="Calibri" w:cs="Arial"/>
                <w:b/>
                <w:bCs/>
                <w:sz w:val="20"/>
                <w:szCs w:val="20"/>
                <w:highlight w:val="yellow"/>
              </w:rPr>
            </w:pPr>
            <w:r w:rsidRPr="00470E2E">
              <w:rPr>
                <w:rFonts w:eastAsia="Calibri" w:cs="Arial"/>
                <w:sz w:val="20"/>
                <w:szCs w:val="20"/>
              </w:rPr>
              <w:t>5.3.7.2.5.3.</w:t>
            </w:r>
            <w:r w:rsidR="001218FE">
              <w:rPr>
                <w:rFonts w:eastAsia="Calibri" w:cs="Arial"/>
                <w:sz w:val="20"/>
                <w:szCs w:val="20"/>
              </w:rPr>
              <w:t>1</w:t>
            </w:r>
          </w:p>
        </w:tc>
        <w:tc>
          <w:tcPr>
            <w:tcW w:w="5895" w:type="dxa"/>
            <w:tcMar>
              <w:top w:w="75" w:type="dxa"/>
              <w:left w:w="75" w:type="dxa"/>
              <w:bottom w:w="75" w:type="dxa"/>
              <w:right w:w="75" w:type="dxa"/>
            </w:tcMar>
          </w:tcPr>
          <w:p w14:paraId="3018DD1F" w14:textId="0614B49C" w:rsidR="00470E2E" w:rsidRPr="00470E2E" w:rsidRDefault="00470E2E" w:rsidP="00470E2E">
            <w:pPr>
              <w:adjustRightInd w:val="0"/>
              <w:snapToGrid w:val="0"/>
              <w:spacing w:after="120"/>
              <w:ind w:right="1134"/>
              <w:jc w:val="both"/>
              <w:rPr>
                <w:rFonts w:eastAsia="Calibri" w:cs="Arial"/>
                <w:sz w:val="20"/>
                <w:szCs w:val="20"/>
              </w:rPr>
            </w:pPr>
            <w:r w:rsidRPr="00470E2E">
              <w:rPr>
                <w:rFonts w:eastAsia="Calibri"/>
                <w:sz w:val="20"/>
                <w:szCs w:val="20"/>
                <w:lang w:val="en-US"/>
              </w:rPr>
              <w:t>For</w:t>
            </w:r>
            <w:r w:rsidRPr="00470E2E">
              <w:rPr>
                <w:rFonts w:eastAsia="Calibri" w:cs="Arial"/>
                <w:sz w:val="20"/>
                <w:szCs w:val="20"/>
              </w:rPr>
              <w:t xml:space="preserve"> highway operation, the system shall aim to respond to work zones, lane reductions, lane closures, toll stations and end of highways (e.g., by notifying the driver, issuing a DCA, or continuing operation if capable).</w:t>
            </w:r>
          </w:p>
        </w:tc>
        <w:tc>
          <w:tcPr>
            <w:tcW w:w="6361" w:type="dxa"/>
            <w:tcMar>
              <w:top w:w="75" w:type="dxa"/>
              <w:left w:w="75" w:type="dxa"/>
              <w:bottom w:w="75" w:type="dxa"/>
              <w:right w:w="75" w:type="dxa"/>
            </w:tcMar>
          </w:tcPr>
          <w:p w14:paraId="1669F28B" w14:textId="77777777" w:rsidR="009537E1" w:rsidRDefault="009537E1" w:rsidP="00C049F2">
            <w:pPr>
              <w:rPr>
                <w:sz w:val="20"/>
                <w:szCs w:val="20"/>
              </w:rPr>
            </w:pPr>
            <w:r w:rsidRPr="009537E1">
              <w:rPr>
                <w:sz w:val="20"/>
                <w:szCs w:val="20"/>
                <w:highlight w:val="green"/>
              </w:rPr>
              <w:t>Japan</w:t>
            </w:r>
          </w:p>
          <w:p w14:paraId="44E7C82D" w14:textId="61E4825C" w:rsidR="00470E2E" w:rsidRPr="00470E2E" w:rsidRDefault="00470E2E" w:rsidP="00C049F2">
            <w:pPr>
              <w:rPr>
                <w:sz w:val="20"/>
                <w:szCs w:val="20"/>
                <w:highlight w:val="green"/>
                <w:lang w:val="en-US"/>
              </w:rPr>
            </w:pPr>
            <w:r w:rsidRPr="00470E2E">
              <w:rPr>
                <w:sz w:val="20"/>
                <w:szCs w:val="20"/>
              </w:rPr>
              <w:t>Japan would like to confirm the interpretation of this paragraph. Does the requirement "the system shall aim to respond to work zones, lane reductions, lane closures, toll stations and end of highways" also include "the system shall aim not to initiate a manoeuvre toward work zones, lane reductions, lane closures, toll stations and end of highways"?</w:t>
            </w:r>
          </w:p>
        </w:tc>
        <w:tc>
          <w:tcPr>
            <w:tcW w:w="5415" w:type="dxa"/>
          </w:tcPr>
          <w:p w14:paraId="0AF73EFE" w14:textId="7DB4327F" w:rsidR="00470E2E" w:rsidRPr="00470E2E" w:rsidRDefault="002A5738" w:rsidP="00C049F2">
            <w:pPr>
              <w:spacing w:before="100" w:beforeAutospacing="1" w:after="100" w:afterAutospacing="1"/>
              <w:rPr>
                <w:sz w:val="20"/>
                <w:szCs w:val="20"/>
              </w:rPr>
            </w:pPr>
            <w:r w:rsidRPr="002A5738">
              <w:rPr>
                <w:sz w:val="20"/>
                <w:szCs w:val="20"/>
                <w:highlight w:val="green"/>
              </w:rPr>
              <w:t>Solved, no change</w:t>
            </w:r>
          </w:p>
        </w:tc>
      </w:tr>
      <w:tr w:rsidR="00C049F2" w:rsidRPr="0074284F" w14:paraId="45ADAB64" w14:textId="77777777" w:rsidTr="009537E1">
        <w:trPr>
          <w:divId w:val="1045132979"/>
        </w:trPr>
        <w:tc>
          <w:tcPr>
            <w:tcW w:w="2284" w:type="dxa"/>
            <w:tcMar>
              <w:top w:w="75" w:type="dxa"/>
              <w:left w:w="75" w:type="dxa"/>
              <w:bottom w:w="75" w:type="dxa"/>
              <w:right w:w="75" w:type="dxa"/>
            </w:tcMar>
          </w:tcPr>
          <w:p w14:paraId="6FD058AF" w14:textId="3E523826" w:rsidR="00C049F2" w:rsidRPr="00F40408" w:rsidRDefault="00C049F2" w:rsidP="00C049F2">
            <w:pPr>
              <w:pStyle w:val="NormalWeb"/>
              <w:rPr>
                <w:sz w:val="20"/>
                <w:szCs w:val="20"/>
              </w:rPr>
            </w:pPr>
            <w:r w:rsidRPr="00F40408">
              <w:rPr>
                <w:rFonts w:eastAsia="Calibri" w:cs="Arial"/>
                <w:sz w:val="20"/>
                <w:szCs w:val="20"/>
              </w:rPr>
              <w:t>[5.3.7.2.6.]</w:t>
            </w:r>
          </w:p>
        </w:tc>
        <w:tc>
          <w:tcPr>
            <w:tcW w:w="5895" w:type="dxa"/>
            <w:tcMar>
              <w:top w:w="75" w:type="dxa"/>
              <w:left w:w="75" w:type="dxa"/>
              <w:bottom w:w="75" w:type="dxa"/>
              <w:right w:w="75" w:type="dxa"/>
            </w:tcMar>
          </w:tcPr>
          <w:p w14:paraId="26E721E5" w14:textId="7340CF09" w:rsidR="00C049F2" w:rsidRPr="0074284F" w:rsidRDefault="00C049F2" w:rsidP="00C049F2">
            <w:pPr>
              <w:pStyle w:val="NormalWeb"/>
              <w:rPr>
                <w:rStyle w:val="Strong"/>
                <w:sz w:val="20"/>
                <w:szCs w:val="20"/>
                <w:lang w:val="en-US"/>
              </w:rPr>
            </w:pPr>
            <w:r w:rsidRPr="0074284F">
              <w:rPr>
                <w:b/>
                <w:bCs/>
                <w:sz w:val="20"/>
                <w:szCs w:val="20"/>
                <w:lang w:val="en-US"/>
              </w:rPr>
              <w:t xml:space="preserve">Special provisions for systems capable of performing system-initiated </w:t>
            </w:r>
            <w:proofErr w:type="spellStart"/>
            <w:r w:rsidRPr="0074284F">
              <w:rPr>
                <w:b/>
                <w:bCs/>
                <w:sz w:val="20"/>
                <w:szCs w:val="20"/>
                <w:lang w:val="en-US"/>
              </w:rPr>
              <w:t>manoeuvres</w:t>
            </w:r>
            <w:proofErr w:type="spellEnd"/>
            <w:r w:rsidRPr="0074284F">
              <w:rPr>
                <w:b/>
                <w:bCs/>
                <w:sz w:val="20"/>
                <w:szCs w:val="20"/>
                <w:lang w:val="en-US"/>
              </w:rPr>
              <w:t xml:space="preserve"> in non-highway environments or during phases of withholding of HORs.]</w:t>
            </w:r>
          </w:p>
        </w:tc>
        <w:tc>
          <w:tcPr>
            <w:tcW w:w="6361" w:type="dxa"/>
            <w:tcMar>
              <w:top w:w="75" w:type="dxa"/>
              <w:left w:w="75" w:type="dxa"/>
              <w:bottom w:w="75" w:type="dxa"/>
              <w:right w:w="75" w:type="dxa"/>
            </w:tcMar>
          </w:tcPr>
          <w:p w14:paraId="0BD1E044" w14:textId="32EDD0D5" w:rsidR="00C049F2" w:rsidRPr="0074284F" w:rsidRDefault="00C049F2" w:rsidP="00C049F2">
            <w:pPr>
              <w:rPr>
                <w:color w:val="EE0000"/>
                <w:sz w:val="20"/>
                <w:szCs w:val="20"/>
                <w:lang w:val="en-US"/>
              </w:rPr>
            </w:pPr>
            <w:r w:rsidRPr="0074284F">
              <w:rPr>
                <w:color w:val="EE0000"/>
                <w:sz w:val="20"/>
                <w:szCs w:val="20"/>
                <w:highlight w:val="green"/>
                <w:lang w:val="en-US"/>
              </w:rPr>
              <w:t>E</w:t>
            </w:r>
            <w:r w:rsidRPr="0074284F">
              <w:rPr>
                <w:color w:val="EE0000"/>
                <w:sz w:val="20"/>
                <w:szCs w:val="20"/>
                <w:highlight w:val="green"/>
              </w:rPr>
              <w:t>ME</w:t>
            </w:r>
          </w:p>
          <w:p w14:paraId="0C0C0C76" w14:textId="47327211" w:rsidR="00C049F2" w:rsidRPr="0074284F" w:rsidRDefault="00C049F2" w:rsidP="004B51AC">
            <w:pPr>
              <w:rPr>
                <w:sz w:val="20"/>
                <w:szCs w:val="20"/>
              </w:rPr>
            </w:pPr>
            <w:r w:rsidRPr="0074284F">
              <w:rPr>
                <w:color w:val="EE0000"/>
                <w:sz w:val="20"/>
                <w:szCs w:val="20"/>
                <w:lang w:val="en-US"/>
              </w:rPr>
              <w:t>Note: this paragraph was not in this document, but part of TF ADAS 42 03 as distributed.</w:t>
            </w:r>
          </w:p>
        </w:tc>
        <w:tc>
          <w:tcPr>
            <w:tcW w:w="5415" w:type="dxa"/>
            <w:shd w:val="clear" w:color="auto" w:fill="92D050"/>
          </w:tcPr>
          <w:p w14:paraId="4546BC2C" w14:textId="1DAA48D8" w:rsidR="00C049F2" w:rsidRPr="0074284F" w:rsidRDefault="00F40408" w:rsidP="00C049F2">
            <w:pPr>
              <w:spacing w:before="100" w:beforeAutospacing="1" w:after="100" w:afterAutospacing="1"/>
              <w:rPr>
                <w:sz w:val="20"/>
                <w:szCs w:val="20"/>
              </w:rPr>
            </w:pPr>
            <w:r w:rsidRPr="009537E1">
              <w:rPr>
                <w:sz w:val="20"/>
                <w:szCs w:val="20"/>
              </w:rPr>
              <w:t>Clarified, no action needed</w:t>
            </w:r>
          </w:p>
        </w:tc>
      </w:tr>
      <w:tr w:rsidR="00C049F2" w:rsidRPr="0074284F" w14:paraId="0398D7AD" w14:textId="48969A40" w:rsidTr="007A3CDE">
        <w:trPr>
          <w:divId w:val="1045132979"/>
        </w:trPr>
        <w:tc>
          <w:tcPr>
            <w:tcW w:w="2284" w:type="dxa"/>
            <w:tcMar>
              <w:top w:w="75" w:type="dxa"/>
              <w:left w:w="75" w:type="dxa"/>
              <w:bottom w:w="75" w:type="dxa"/>
              <w:right w:w="75" w:type="dxa"/>
            </w:tcMar>
            <w:hideMark/>
          </w:tcPr>
          <w:p w14:paraId="1A1621B6" w14:textId="77777777" w:rsidR="00C049F2" w:rsidRPr="0074284F" w:rsidRDefault="00C049F2" w:rsidP="00C049F2">
            <w:pPr>
              <w:pStyle w:val="NormalWeb"/>
              <w:rPr>
                <w:sz w:val="20"/>
                <w:szCs w:val="20"/>
              </w:rPr>
            </w:pPr>
            <w:r w:rsidRPr="0074284F">
              <w:rPr>
                <w:sz w:val="20"/>
                <w:szCs w:val="20"/>
              </w:rPr>
              <w:t>5.3.7.2.6.1.</w:t>
            </w:r>
          </w:p>
        </w:tc>
        <w:tc>
          <w:tcPr>
            <w:tcW w:w="5895" w:type="dxa"/>
            <w:tcMar>
              <w:top w:w="75" w:type="dxa"/>
              <w:left w:w="75" w:type="dxa"/>
              <w:bottom w:w="75" w:type="dxa"/>
              <w:right w:w="75" w:type="dxa"/>
            </w:tcMar>
            <w:hideMark/>
          </w:tcPr>
          <w:p w14:paraId="5E180F51" w14:textId="1A755703" w:rsidR="00C049F2" w:rsidRPr="0074284F" w:rsidRDefault="00C049F2" w:rsidP="00C049F2">
            <w:pPr>
              <w:pStyle w:val="NormalWeb"/>
              <w:rPr>
                <w:sz w:val="20"/>
                <w:szCs w:val="20"/>
                <w:lang w:val="en-US"/>
              </w:rPr>
            </w:pPr>
            <w:r w:rsidRPr="0074284F">
              <w:rPr>
                <w:sz w:val="20"/>
                <w:szCs w:val="20"/>
                <w:lang w:val="en-US"/>
              </w:rPr>
              <w:t>[</w:t>
            </w: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be designed to have multi-target anticipatory </w:t>
            </w:r>
            <w:proofErr w:type="spellStart"/>
            <w:r w:rsidRPr="0074284F">
              <w:rPr>
                <w:rStyle w:val="Strong"/>
                <w:sz w:val="20"/>
                <w:szCs w:val="20"/>
                <w:lang w:val="en-US"/>
              </w:rPr>
              <w:t>behaviour</w:t>
            </w:r>
            <w:proofErr w:type="spellEnd"/>
            <w:r w:rsidRPr="0074284F">
              <w:rPr>
                <w:rStyle w:val="Strong"/>
                <w:sz w:val="20"/>
                <w:szCs w:val="20"/>
                <w:lang w:val="en-US"/>
              </w:rPr>
              <w:t xml:space="preserve"> in interaction with other road </w:t>
            </w:r>
            <w:proofErr w:type="gramStart"/>
            <w:r w:rsidRPr="0074284F">
              <w:rPr>
                <w:rStyle w:val="Strong"/>
                <w:sz w:val="20"/>
                <w:szCs w:val="20"/>
                <w:lang w:val="en-US"/>
              </w:rPr>
              <w:t>user</w:t>
            </w:r>
            <w:proofErr w:type="gramEnd"/>
            <w:r w:rsidRPr="0074284F">
              <w:rPr>
                <w:rStyle w:val="Strong"/>
                <w:sz w:val="20"/>
                <w:szCs w:val="20"/>
                <w:lang w:val="en-US"/>
              </w:rPr>
              <w:t xml:space="preserve">(s) and impassable objects aiming to ensure stable, low-amplitude dynamics and/or to </w:t>
            </w:r>
            <w:proofErr w:type="spellStart"/>
            <w:r w:rsidRPr="0074284F">
              <w:rPr>
                <w:rStyle w:val="Strong"/>
                <w:sz w:val="20"/>
                <w:szCs w:val="20"/>
                <w:lang w:val="en-US"/>
              </w:rPr>
              <w:t>minimise</w:t>
            </w:r>
            <w:proofErr w:type="spellEnd"/>
            <w:r w:rsidRPr="0074284F">
              <w:rPr>
                <w:rStyle w:val="Strong"/>
                <w:sz w:val="20"/>
                <w:szCs w:val="20"/>
                <w:lang w:val="en-US"/>
              </w:rPr>
              <w:t xml:space="preserve"> risk as appropriate (e.g., when critical situations could become imminent).</w:t>
            </w:r>
            <w:r w:rsidRPr="0074284F">
              <w:rPr>
                <w:sz w:val="20"/>
                <w:szCs w:val="20"/>
                <w:lang w:val="en-US"/>
              </w:rPr>
              <w:t> </w:t>
            </w:r>
          </w:p>
          <w:p w14:paraId="5C108C36" w14:textId="77777777" w:rsidR="00C049F2" w:rsidRPr="0074284F" w:rsidRDefault="00C049F2" w:rsidP="00C049F2">
            <w:pPr>
              <w:pStyle w:val="NormalWeb"/>
              <w:rPr>
                <w:sz w:val="20"/>
                <w:szCs w:val="20"/>
                <w:lang w:val="en-US"/>
              </w:rPr>
            </w:pPr>
            <w:r w:rsidRPr="0074284F">
              <w:rPr>
                <w:rStyle w:val="Strong"/>
                <w:sz w:val="20"/>
                <w:szCs w:val="20"/>
                <w:lang w:val="en-US"/>
              </w:rPr>
              <w:t xml:space="preserve">Option 1: This shall be demonstrated by </w:t>
            </w:r>
            <w:proofErr w:type="gramStart"/>
            <w:r w:rsidRPr="0074284F">
              <w:rPr>
                <w:rStyle w:val="Strong"/>
                <w:sz w:val="20"/>
                <w:szCs w:val="20"/>
                <w:lang w:val="en-US"/>
              </w:rPr>
              <w:t>avoidance of</w:t>
            </w:r>
            <w:proofErr w:type="gramEnd"/>
            <w:r w:rsidRPr="0074284F">
              <w:rPr>
                <w:rStyle w:val="Strong"/>
                <w:sz w:val="20"/>
                <w:szCs w:val="20"/>
                <w:lang w:val="en-US"/>
              </w:rPr>
              <w:t xml:space="preserve"> a collision in the following scenarios, accounting for the </w:t>
            </w:r>
            <w:proofErr w:type="gramStart"/>
            <w:r w:rsidRPr="0074284F">
              <w:rPr>
                <w:rStyle w:val="Strong"/>
                <w:sz w:val="20"/>
                <w:szCs w:val="20"/>
                <w:lang w:val="en-US"/>
              </w:rPr>
              <w:t>robustness</w:t>
            </w:r>
            <w:proofErr w:type="gramEnd"/>
            <w:r w:rsidRPr="0074284F">
              <w:rPr>
                <w:rStyle w:val="Strong"/>
                <w:sz w:val="20"/>
                <w:szCs w:val="20"/>
                <w:lang w:val="en-US"/>
              </w:rPr>
              <w:t xml:space="preserve"> criteria outlined in Annex 3 Appendix 4: </w:t>
            </w:r>
            <w:r w:rsidRPr="0074284F">
              <w:rPr>
                <w:sz w:val="20"/>
                <w:szCs w:val="20"/>
                <w:lang w:val="en-US"/>
              </w:rPr>
              <w:t> </w:t>
            </w:r>
          </w:p>
          <w:p w14:paraId="01DFE224" w14:textId="77777777" w:rsidR="00C049F2" w:rsidRPr="0074284F" w:rsidRDefault="00C049F2" w:rsidP="00C049F2">
            <w:pPr>
              <w:pStyle w:val="NormalWeb"/>
              <w:rPr>
                <w:sz w:val="20"/>
                <w:szCs w:val="20"/>
                <w:lang w:val="en-US"/>
              </w:rPr>
            </w:pPr>
            <w:r w:rsidRPr="0074284F">
              <w:rPr>
                <w:rStyle w:val="Strong"/>
                <w:sz w:val="20"/>
                <w:szCs w:val="20"/>
                <w:lang w:val="en-US"/>
              </w:rPr>
              <w:t>(a) A cut-out of the lead vehicle with blocked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04F32F7C" w14:textId="77777777" w:rsidR="00C049F2" w:rsidRPr="0074284F" w:rsidRDefault="00C049F2" w:rsidP="00C049F2">
            <w:pPr>
              <w:pStyle w:val="NormalWeb"/>
              <w:rPr>
                <w:sz w:val="20"/>
                <w:szCs w:val="20"/>
                <w:lang w:val="en-US"/>
              </w:rPr>
            </w:pPr>
            <w:r w:rsidRPr="0074284F">
              <w:rPr>
                <w:rStyle w:val="Strong"/>
                <w:sz w:val="20"/>
                <w:szCs w:val="20"/>
                <w:lang w:val="en-US"/>
              </w:rPr>
              <w:t>Option 2:</w:t>
            </w:r>
            <w:r w:rsidRPr="0074284F">
              <w:rPr>
                <w:sz w:val="20"/>
                <w:szCs w:val="20"/>
                <w:lang w:val="en-US"/>
              </w:rPr>
              <w:t> </w:t>
            </w:r>
          </w:p>
          <w:p w14:paraId="00716891" w14:textId="2297C6F6" w:rsidR="00C049F2" w:rsidRPr="0074284F" w:rsidRDefault="00C049F2" w:rsidP="00C049F2">
            <w:pPr>
              <w:pStyle w:val="NormalWeb"/>
              <w:rPr>
                <w:sz w:val="20"/>
                <w:szCs w:val="20"/>
                <w:lang w:val="en-US"/>
              </w:rPr>
            </w:pPr>
            <w:r w:rsidRPr="0074284F">
              <w:rPr>
                <w:rStyle w:val="Strong"/>
                <w:sz w:val="20"/>
                <w:szCs w:val="20"/>
                <w:lang w:val="en-US"/>
              </w:rPr>
              <w:t xml:space="preserve">[The strategies implemented to achieve this shall be demonstrated </w:t>
            </w:r>
            <w:proofErr w:type="gramStart"/>
            <w:r w:rsidRPr="0074284F">
              <w:rPr>
                <w:rStyle w:val="Strong"/>
                <w:sz w:val="20"/>
                <w:szCs w:val="20"/>
                <w:lang w:val="en-US"/>
              </w:rPr>
              <w:t>on the basis of</w:t>
            </w:r>
            <w:proofErr w:type="gramEnd"/>
            <w:r w:rsidRPr="0074284F">
              <w:rPr>
                <w:rStyle w:val="Strong"/>
                <w:sz w:val="20"/>
                <w:szCs w:val="20"/>
                <w:lang w:val="en-US"/>
              </w:rPr>
              <w:t xml:space="preserve"> the scenarios outlined in Annex 4, section Y. For each type of </w:t>
            </w:r>
            <w:proofErr w:type="gramStart"/>
            <w:r w:rsidRPr="0074284F">
              <w:rPr>
                <w:rStyle w:val="Strong"/>
                <w:sz w:val="20"/>
                <w:szCs w:val="20"/>
                <w:lang w:val="en-US"/>
              </w:rPr>
              <w:t>scenario</w:t>
            </w:r>
            <w:proofErr w:type="gramEnd"/>
            <w:r w:rsidRPr="0074284F">
              <w:rPr>
                <w:rStyle w:val="Strong"/>
                <w:sz w:val="20"/>
                <w:szCs w:val="20"/>
                <w:lang w:val="en-US"/>
              </w:rPr>
              <w:t xml:space="preserve"> the vehicle manufacturer shall explain the strategies implemented to ensure safety.</w:t>
            </w:r>
            <w:r w:rsidRPr="0074284F">
              <w:rPr>
                <w:sz w:val="20"/>
                <w:szCs w:val="20"/>
                <w:lang w:val="en-US"/>
              </w:rPr>
              <w:t> </w:t>
            </w:r>
          </w:p>
          <w:p w14:paraId="19C535D8" w14:textId="77777777" w:rsidR="00C049F2" w:rsidRPr="0074284F" w:rsidRDefault="00C049F2" w:rsidP="00C049F2">
            <w:pPr>
              <w:pStyle w:val="NormalWeb"/>
              <w:rPr>
                <w:sz w:val="20"/>
                <w:szCs w:val="20"/>
                <w:lang w:val="en-US"/>
              </w:rPr>
            </w:pPr>
            <w:r w:rsidRPr="0074284F">
              <w:rPr>
                <w:rStyle w:val="Strong"/>
                <w:sz w:val="20"/>
                <w:szCs w:val="20"/>
                <w:lang w:val="en-US"/>
              </w:rPr>
              <w:t xml:space="preserve">The manufacturer shall provide evidence (e.g. simulation results, real-world test results, track test results) of the system’s </w:t>
            </w:r>
            <w:proofErr w:type="spellStart"/>
            <w:r w:rsidRPr="0074284F">
              <w:rPr>
                <w:rStyle w:val="Strong"/>
                <w:sz w:val="20"/>
                <w:szCs w:val="20"/>
                <w:lang w:val="en-US"/>
              </w:rPr>
              <w:t>behaviour</w:t>
            </w:r>
            <w:proofErr w:type="spellEnd"/>
            <w:r w:rsidRPr="0074284F">
              <w:rPr>
                <w:rStyle w:val="Strong"/>
                <w:sz w:val="20"/>
                <w:szCs w:val="20"/>
                <w:lang w:val="en-US"/>
              </w:rPr>
              <w:t xml:space="preserve"> in the described types of </w:t>
            </w:r>
            <w:proofErr w:type="gramStart"/>
            <w:r w:rsidRPr="0074284F">
              <w:rPr>
                <w:rStyle w:val="Strong"/>
                <w:sz w:val="20"/>
                <w:szCs w:val="20"/>
                <w:lang w:val="en-US"/>
              </w:rPr>
              <w:t>scenarios</w:t>
            </w:r>
            <w:r w:rsidRPr="0074284F">
              <w:rPr>
                <w:rStyle w:val="Strong"/>
                <w:b w:val="0"/>
                <w:bCs w:val="0"/>
                <w:sz w:val="20"/>
                <w:szCs w:val="20"/>
                <w:lang w:val="en-US"/>
              </w:rPr>
              <w:t xml:space="preserve"> ]</w:t>
            </w:r>
            <w:proofErr w:type="gramEnd"/>
          </w:p>
          <w:p w14:paraId="3DAF6C60"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6361" w:type="dxa"/>
            <w:tcMar>
              <w:top w:w="75" w:type="dxa"/>
              <w:left w:w="75" w:type="dxa"/>
              <w:bottom w:w="75" w:type="dxa"/>
              <w:right w:w="75" w:type="dxa"/>
            </w:tcMar>
            <w:hideMark/>
          </w:tcPr>
          <w:p w14:paraId="09C82178" w14:textId="77777777" w:rsidR="00C049F2" w:rsidRPr="0074284F" w:rsidRDefault="00C049F2" w:rsidP="00C049F2">
            <w:pPr>
              <w:rPr>
                <w:sz w:val="20"/>
                <w:szCs w:val="20"/>
                <w:lang w:val="en-US"/>
              </w:rPr>
            </w:pPr>
            <w:r w:rsidRPr="0074284F">
              <w:rPr>
                <w:sz w:val="20"/>
                <w:szCs w:val="20"/>
                <w:highlight w:val="green"/>
                <w:lang w:val="en-US"/>
              </w:rPr>
              <w:t>EME:</w:t>
            </w:r>
          </w:p>
          <w:p w14:paraId="5DB8A207" w14:textId="6F577A0F" w:rsidR="00C049F2" w:rsidRPr="0074284F" w:rsidRDefault="00C049F2" w:rsidP="00C049F2">
            <w:pPr>
              <w:pStyle w:val="NormalWeb"/>
              <w:rPr>
                <w:sz w:val="20"/>
                <w:szCs w:val="20"/>
                <w:lang w:val="en-US"/>
              </w:rPr>
            </w:pPr>
            <w:r w:rsidRPr="0074284F">
              <w:rPr>
                <w:sz w:val="20"/>
                <w:szCs w:val="20"/>
                <w:lang w:val="en-US"/>
              </w:rPr>
              <w:t>[</w:t>
            </w: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be designed to have multi-target anticipatory </w:t>
            </w:r>
            <w:proofErr w:type="spellStart"/>
            <w:r w:rsidRPr="0074284F">
              <w:rPr>
                <w:rStyle w:val="Strong"/>
                <w:sz w:val="20"/>
                <w:szCs w:val="20"/>
                <w:lang w:val="en-US"/>
              </w:rPr>
              <w:t>behaviour</w:t>
            </w:r>
            <w:proofErr w:type="spellEnd"/>
            <w:r w:rsidRPr="0074284F">
              <w:rPr>
                <w:rStyle w:val="Strong"/>
                <w:sz w:val="20"/>
                <w:szCs w:val="20"/>
                <w:lang w:val="en-US"/>
              </w:rPr>
              <w:t xml:space="preserve"> in interaction with other road </w:t>
            </w:r>
            <w:proofErr w:type="gramStart"/>
            <w:r w:rsidRPr="0074284F">
              <w:rPr>
                <w:rStyle w:val="Strong"/>
                <w:sz w:val="20"/>
                <w:szCs w:val="20"/>
                <w:lang w:val="en-US"/>
              </w:rPr>
              <w:t>user</w:t>
            </w:r>
            <w:proofErr w:type="gramEnd"/>
            <w:r w:rsidRPr="0074284F">
              <w:rPr>
                <w:rStyle w:val="Strong"/>
                <w:sz w:val="20"/>
                <w:szCs w:val="20"/>
                <w:lang w:val="en-US"/>
              </w:rPr>
              <w:t>(s) and impassable objects aiming to ensure stable</w:t>
            </w:r>
            <w:r w:rsidRPr="0074284F">
              <w:rPr>
                <w:rStyle w:val="Strong"/>
                <w:strike/>
                <w:sz w:val="20"/>
                <w:szCs w:val="20"/>
                <w:highlight w:val="yellow"/>
                <w:lang w:val="en-US"/>
              </w:rPr>
              <w:t>, low-amplitude</w:t>
            </w:r>
            <w:r w:rsidRPr="0074284F">
              <w:rPr>
                <w:rStyle w:val="Strong"/>
                <w:strike/>
                <w:sz w:val="20"/>
                <w:szCs w:val="20"/>
                <w:lang w:val="en-US"/>
              </w:rPr>
              <w:t xml:space="preserve"> </w:t>
            </w:r>
            <w:r w:rsidRPr="0074284F">
              <w:rPr>
                <w:rStyle w:val="Strong"/>
                <w:sz w:val="20"/>
                <w:szCs w:val="20"/>
                <w:lang w:val="en-US"/>
              </w:rPr>
              <w:t>dynamics and</w:t>
            </w:r>
            <w:r w:rsidRPr="0074284F">
              <w:rPr>
                <w:rStyle w:val="Strong"/>
                <w:strike/>
                <w:sz w:val="20"/>
                <w:szCs w:val="20"/>
                <w:highlight w:val="yellow"/>
                <w:lang w:val="en-US"/>
              </w:rPr>
              <w:t>/or</w:t>
            </w:r>
            <w:r w:rsidRPr="0074284F">
              <w:rPr>
                <w:rStyle w:val="Strong"/>
                <w:sz w:val="20"/>
                <w:szCs w:val="20"/>
                <w:lang w:val="en-US"/>
              </w:rPr>
              <w:t xml:space="preserve"> to </w:t>
            </w:r>
            <w:proofErr w:type="spellStart"/>
            <w:r w:rsidRPr="0074284F">
              <w:rPr>
                <w:rStyle w:val="Strong"/>
                <w:sz w:val="20"/>
                <w:szCs w:val="20"/>
                <w:lang w:val="en-US"/>
              </w:rPr>
              <w:t>minimise</w:t>
            </w:r>
            <w:proofErr w:type="spellEnd"/>
            <w:r w:rsidRPr="0074284F">
              <w:rPr>
                <w:rStyle w:val="Strong"/>
                <w:sz w:val="20"/>
                <w:szCs w:val="20"/>
                <w:lang w:val="en-US"/>
              </w:rPr>
              <w:t xml:space="preserve"> risk as appropriate (e.g., when critical situations could become imminent).</w:t>
            </w:r>
            <w:r w:rsidRPr="0074284F">
              <w:rPr>
                <w:sz w:val="20"/>
                <w:szCs w:val="20"/>
                <w:lang w:val="en-US"/>
              </w:rPr>
              <w:t> </w:t>
            </w:r>
          </w:p>
          <w:p w14:paraId="0F2CD18B" w14:textId="77777777" w:rsidR="00C049F2" w:rsidRPr="0074284F" w:rsidRDefault="00C049F2" w:rsidP="00C049F2">
            <w:pPr>
              <w:pStyle w:val="NormalWeb"/>
              <w:rPr>
                <w:sz w:val="20"/>
                <w:szCs w:val="20"/>
                <w:lang w:val="en-US"/>
              </w:rPr>
            </w:pPr>
            <w:r w:rsidRPr="0074284F">
              <w:rPr>
                <w:rStyle w:val="Strong"/>
                <w:sz w:val="20"/>
                <w:szCs w:val="20"/>
                <w:lang w:val="en-US"/>
              </w:rPr>
              <w:t xml:space="preserve">Option 1: This shall be demonstrated by </w:t>
            </w:r>
            <w:proofErr w:type="gramStart"/>
            <w:r w:rsidRPr="0074284F">
              <w:rPr>
                <w:rStyle w:val="Strong"/>
                <w:sz w:val="20"/>
                <w:szCs w:val="20"/>
                <w:lang w:val="en-US"/>
              </w:rPr>
              <w:t>avoidance of</w:t>
            </w:r>
            <w:proofErr w:type="gramEnd"/>
            <w:r w:rsidRPr="0074284F">
              <w:rPr>
                <w:rStyle w:val="Strong"/>
                <w:sz w:val="20"/>
                <w:szCs w:val="20"/>
                <w:lang w:val="en-US"/>
              </w:rPr>
              <w:t xml:space="preserve"> a collision in the following scenarios,</w:t>
            </w:r>
            <w:r w:rsidRPr="0074284F">
              <w:rPr>
                <w:rStyle w:val="Strong"/>
                <w:strike/>
                <w:sz w:val="20"/>
                <w:szCs w:val="20"/>
                <w:lang w:val="en-US"/>
              </w:rPr>
              <w:t xml:space="preserve"> </w:t>
            </w:r>
            <w:r w:rsidRPr="0074284F">
              <w:rPr>
                <w:rStyle w:val="Strong"/>
                <w:strike/>
                <w:sz w:val="20"/>
                <w:szCs w:val="20"/>
                <w:highlight w:val="yellow"/>
                <w:lang w:val="en-US"/>
              </w:rPr>
              <w:t xml:space="preserve">accounting for the </w:t>
            </w:r>
            <w:proofErr w:type="gramStart"/>
            <w:r w:rsidRPr="0074284F">
              <w:rPr>
                <w:rStyle w:val="Strong"/>
                <w:strike/>
                <w:sz w:val="20"/>
                <w:szCs w:val="20"/>
                <w:highlight w:val="yellow"/>
                <w:lang w:val="en-US"/>
              </w:rPr>
              <w:t>robustness</w:t>
            </w:r>
            <w:proofErr w:type="gramEnd"/>
            <w:r w:rsidRPr="0074284F">
              <w:rPr>
                <w:rStyle w:val="Strong"/>
                <w:strike/>
                <w:sz w:val="20"/>
                <w:szCs w:val="20"/>
                <w:highlight w:val="yellow"/>
                <w:lang w:val="en-US"/>
              </w:rPr>
              <w:t xml:space="preserve"> criteria</w:t>
            </w:r>
            <w:r w:rsidRPr="0074284F">
              <w:rPr>
                <w:rStyle w:val="Strong"/>
                <w:sz w:val="20"/>
                <w:szCs w:val="20"/>
                <w:lang w:val="en-US"/>
              </w:rPr>
              <w:t xml:space="preserve"> outlined in Annex 3 Appendix 4: </w:t>
            </w:r>
            <w:r w:rsidRPr="0074284F">
              <w:rPr>
                <w:sz w:val="20"/>
                <w:szCs w:val="20"/>
                <w:lang w:val="en-US"/>
              </w:rPr>
              <w:t> </w:t>
            </w:r>
          </w:p>
          <w:p w14:paraId="456F83A8" w14:textId="77777777" w:rsidR="00C049F2" w:rsidRPr="0074284F" w:rsidRDefault="00C049F2" w:rsidP="00C049F2">
            <w:pPr>
              <w:pStyle w:val="NormalWeb"/>
              <w:numPr>
                <w:ilvl w:val="0"/>
                <w:numId w:val="12"/>
              </w:numPr>
              <w:rPr>
                <w:rStyle w:val="Strong"/>
                <w:b w:val="0"/>
                <w:bCs w:val="0"/>
                <w:sz w:val="20"/>
                <w:szCs w:val="20"/>
                <w:lang w:val="en-US"/>
              </w:rPr>
            </w:pPr>
            <w:r w:rsidRPr="0074284F">
              <w:rPr>
                <w:rStyle w:val="Strong"/>
                <w:sz w:val="20"/>
                <w:szCs w:val="20"/>
                <w:lang w:val="en-US"/>
              </w:rPr>
              <w:t>A cut-out of the lead vehicle with blocked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621AACC7" w14:textId="77777777" w:rsidR="00C049F2" w:rsidRPr="0074284F" w:rsidRDefault="00C049F2" w:rsidP="00C049F2">
            <w:pPr>
              <w:pStyle w:val="NormalWeb"/>
              <w:rPr>
                <w:sz w:val="20"/>
                <w:szCs w:val="20"/>
                <w:lang w:val="en-US"/>
              </w:rPr>
            </w:pPr>
            <w:r w:rsidRPr="0074284F">
              <w:rPr>
                <w:rStyle w:val="Strong"/>
                <w:sz w:val="20"/>
                <w:szCs w:val="20"/>
                <w:highlight w:val="yellow"/>
                <w:lang w:val="en-US"/>
              </w:rPr>
              <w:t xml:space="preserve">The manufacturer </w:t>
            </w:r>
            <w:proofErr w:type="gramStart"/>
            <w:r w:rsidRPr="0074284F">
              <w:rPr>
                <w:rStyle w:val="Strong"/>
                <w:strike/>
                <w:sz w:val="20"/>
                <w:szCs w:val="20"/>
                <w:highlight w:val="yellow"/>
                <w:lang w:val="en-US"/>
              </w:rPr>
              <w:t>shall</w:t>
            </w:r>
            <w:r w:rsidRPr="0074284F">
              <w:rPr>
                <w:rStyle w:val="Strong"/>
                <w:sz w:val="20"/>
                <w:szCs w:val="20"/>
                <w:highlight w:val="yellow"/>
                <w:lang w:val="en-US"/>
              </w:rPr>
              <w:t xml:space="preserve"> may</w:t>
            </w:r>
            <w:proofErr w:type="gramEnd"/>
            <w:r w:rsidRPr="0074284F">
              <w:rPr>
                <w:rStyle w:val="Strong"/>
                <w:sz w:val="20"/>
                <w:szCs w:val="20"/>
                <w:highlight w:val="yellow"/>
                <w:lang w:val="en-US"/>
              </w:rPr>
              <w:t xml:space="preserve"> provide evidence (e.g. simulation results, real-world test results, track test results) of the system’s </w:t>
            </w:r>
            <w:proofErr w:type="spellStart"/>
            <w:r w:rsidRPr="0074284F">
              <w:rPr>
                <w:rStyle w:val="Strong"/>
                <w:sz w:val="20"/>
                <w:szCs w:val="20"/>
                <w:highlight w:val="yellow"/>
                <w:lang w:val="en-US"/>
              </w:rPr>
              <w:t>behaviour</w:t>
            </w:r>
            <w:proofErr w:type="spellEnd"/>
            <w:r w:rsidRPr="0074284F">
              <w:rPr>
                <w:rStyle w:val="Strong"/>
                <w:sz w:val="20"/>
                <w:szCs w:val="20"/>
                <w:highlight w:val="yellow"/>
                <w:lang w:val="en-US"/>
              </w:rPr>
              <w:t xml:space="preserve"> in the described types of </w:t>
            </w:r>
            <w:proofErr w:type="gramStart"/>
            <w:r w:rsidRPr="0074284F">
              <w:rPr>
                <w:rStyle w:val="Strong"/>
                <w:sz w:val="20"/>
                <w:szCs w:val="20"/>
                <w:highlight w:val="yellow"/>
                <w:lang w:val="en-US"/>
              </w:rPr>
              <w:t>scenarios</w:t>
            </w:r>
            <w:r w:rsidRPr="0074284F">
              <w:rPr>
                <w:rStyle w:val="Strong"/>
                <w:b w:val="0"/>
                <w:bCs w:val="0"/>
                <w:sz w:val="20"/>
                <w:szCs w:val="20"/>
                <w:highlight w:val="yellow"/>
                <w:lang w:val="en-US"/>
              </w:rPr>
              <w:t xml:space="preserve"> ]</w:t>
            </w:r>
            <w:proofErr w:type="gramEnd"/>
          </w:p>
          <w:p w14:paraId="34634BF3" w14:textId="77777777" w:rsidR="00C049F2" w:rsidRPr="0074284F" w:rsidRDefault="00C049F2" w:rsidP="00C049F2">
            <w:pPr>
              <w:pStyle w:val="NormalWeb"/>
              <w:rPr>
                <w:strike/>
                <w:sz w:val="20"/>
                <w:szCs w:val="20"/>
                <w:highlight w:val="yellow"/>
                <w:lang w:val="en-US"/>
              </w:rPr>
            </w:pPr>
            <w:r w:rsidRPr="0074284F">
              <w:rPr>
                <w:rStyle w:val="Strong"/>
                <w:strike/>
                <w:sz w:val="20"/>
                <w:szCs w:val="20"/>
                <w:highlight w:val="yellow"/>
                <w:lang w:val="en-US"/>
              </w:rPr>
              <w:t>Option 2:</w:t>
            </w:r>
            <w:r w:rsidRPr="0074284F">
              <w:rPr>
                <w:strike/>
                <w:sz w:val="20"/>
                <w:szCs w:val="20"/>
                <w:highlight w:val="yellow"/>
                <w:lang w:val="en-US"/>
              </w:rPr>
              <w:t> </w:t>
            </w:r>
          </w:p>
          <w:p w14:paraId="60657434" w14:textId="77777777" w:rsidR="00C049F2" w:rsidRPr="0074284F" w:rsidRDefault="00C049F2" w:rsidP="00C049F2">
            <w:pPr>
              <w:pStyle w:val="NormalWeb"/>
              <w:rPr>
                <w:strike/>
                <w:sz w:val="20"/>
                <w:szCs w:val="20"/>
                <w:highlight w:val="yellow"/>
                <w:lang w:val="en-US"/>
              </w:rPr>
            </w:pPr>
            <w:proofErr w:type="gramStart"/>
            <w:r w:rsidRPr="0074284F">
              <w:rPr>
                <w:rStyle w:val="Strong"/>
                <w:strike/>
                <w:sz w:val="20"/>
                <w:szCs w:val="20"/>
                <w:highlight w:val="yellow"/>
                <w:lang w:val="en-US"/>
              </w:rPr>
              <w:t>[ The</w:t>
            </w:r>
            <w:proofErr w:type="gramEnd"/>
            <w:r w:rsidRPr="0074284F">
              <w:rPr>
                <w:rStyle w:val="Strong"/>
                <w:strike/>
                <w:sz w:val="20"/>
                <w:szCs w:val="20"/>
                <w:highlight w:val="yellow"/>
                <w:lang w:val="en-US"/>
              </w:rPr>
              <w:t xml:space="preserve"> strategies implemented to achieve this shall be demonstrated </w:t>
            </w:r>
            <w:proofErr w:type="gramStart"/>
            <w:r w:rsidRPr="0074284F">
              <w:rPr>
                <w:rStyle w:val="Strong"/>
                <w:strike/>
                <w:sz w:val="20"/>
                <w:szCs w:val="20"/>
                <w:highlight w:val="yellow"/>
                <w:lang w:val="en-US"/>
              </w:rPr>
              <w:t>on the basis of</w:t>
            </w:r>
            <w:proofErr w:type="gramEnd"/>
            <w:r w:rsidRPr="0074284F">
              <w:rPr>
                <w:rStyle w:val="Strong"/>
                <w:strike/>
                <w:sz w:val="20"/>
                <w:szCs w:val="20"/>
                <w:highlight w:val="yellow"/>
                <w:lang w:val="en-US"/>
              </w:rPr>
              <w:t xml:space="preserve"> the scenarios outlined in Annex 4, section Y. For each type of </w:t>
            </w:r>
            <w:proofErr w:type="gramStart"/>
            <w:r w:rsidRPr="0074284F">
              <w:rPr>
                <w:rStyle w:val="Strong"/>
                <w:strike/>
                <w:sz w:val="20"/>
                <w:szCs w:val="20"/>
                <w:highlight w:val="yellow"/>
                <w:lang w:val="en-US"/>
              </w:rPr>
              <w:t>scenario</w:t>
            </w:r>
            <w:proofErr w:type="gramEnd"/>
            <w:r w:rsidRPr="0074284F">
              <w:rPr>
                <w:rStyle w:val="Strong"/>
                <w:strike/>
                <w:sz w:val="20"/>
                <w:szCs w:val="20"/>
                <w:highlight w:val="yellow"/>
                <w:lang w:val="en-US"/>
              </w:rPr>
              <w:t xml:space="preserve"> the vehicle manufacturer shall explain the strategies implemented to ensure safety.</w:t>
            </w:r>
            <w:r w:rsidRPr="0074284F">
              <w:rPr>
                <w:strike/>
                <w:sz w:val="20"/>
                <w:szCs w:val="20"/>
                <w:highlight w:val="yellow"/>
                <w:lang w:val="en-US"/>
              </w:rPr>
              <w:t> </w:t>
            </w:r>
          </w:p>
          <w:p w14:paraId="0A9824CA" w14:textId="2F27E14F" w:rsidR="00C049F2" w:rsidRPr="0074284F" w:rsidRDefault="00C049F2" w:rsidP="00C049F2">
            <w:pPr>
              <w:pStyle w:val="NormalWeb"/>
              <w:rPr>
                <w:sz w:val="20"/>
                <w:szCs w:val="20"/>
              </w:rPr>
            </w:pPr>
            <w:r w:rsidRPr="0074284F">
              <w:rPr>
                <w:rStyle w:val="Strong"/>
                <w:strike/>
                <w:sz w:val="20"/>
                <w:szCs w:val="20"/>
                <w:highlight w:val="yellow"/>
                <w:lang w:val="en-US"/>
              </w:rPr>
              <w:t xml:space="preserve">The manufacturer shall provide evidence (e.g. simulation results, real-world test results, track test results) of the system’s </w:t>
            </w:r>
            <w:proofErr w:type="spellStart"/>
            <w:r w:rsidRPr="0074284F">
              <w:rPr>
                <w:rStyle w:val="Strong"/>
                <w:strike/>
                <w:sz w:val="20"/>
                <w:szCs w:val="20"/>
                <w:highlight w:val="yellow"/>
                <w:lang w:val="en-US"/>
              </w:rPr>
              <w:t>behaviour</w:t>
            </w:r>
            <w:proofErr w:type="spellEnd"/>
            <w:r w:rsidRPr="0074284F">
              <w:rPr>
                <w:rStyle w:val="Strong"/>
                <w:strike/>
                <w:sz w:val="20"/>
                <w:szCs w:val="20"/>
                <w:highlight w:val="yellow"/>
                <w:lang w:val="en-US"/>
              </w:rPr>
              <w:t xml:space="preserve"> in the described types of </w:t>
            </w:r>
            <w:proofErr w:type="gramStart"/>
            <w:r w:rsidRPr="0074284F">
              <w:rPr>
                <w:rStyle w:val="Strong"/>
                <w:strike/>
                <w:sz w:val="20"/>
                <w:szCs w:val="20"/>
                <w:highlight w:val="yellow"/>
                <w:lang w:val="en-US"/>
              </w:rPr>
              <w:t>scenarios</w:t>
            </w:r>
            <w:r w:rsidRPr="0074284F">
              <w:rPr>
                <w:rStyle w:val="Strong"/>
                <w:b w:val="0"/>
                <w:bCs w:val="0"/>
                <w:strike/>
                <w:sz w:val="20"/>
                <w:szCs w:val="20"/>
                <w:highlight w:val="yellow"/>
                <w:lang w:val="en-US"/>
              </w:rPr>
              <w:t xml:space="preserve"> ]</w:t>
            </w:r>
            <w:proofErr w:type="gramEnd"/>
          </w:p>
          <w:p w14:paraId="5491644A" w14:textId="77777777" w:rsidR="004B51AC" w:rsidRPr="0074284F" w:rsidRDefault="00C049F2" w:rsidP="00C049F2">
            <w:pPr>
              <w:pStyle w:val="NormalWeb"/>
              <w:rPr>
                <w:sz w:val="20"/>
                <w:szCs w:val="20"/>
              </w:rPr>
            </w:pPr>
            <w:r w:rsidRPr="0074284F">
              <w:rPr>
                <w:sz w:val="20"/>
                <w:szCs w:val="20"/>
                <w:highlight w:val="green"/>
              </w:rPr>
              <w:t>JRC:</w:t>
            </w:r>
          </w:p>
          <w:p w14:paraId="664B1846" w14:textId="209D7B56" w:rsidR="00C049F2" w:rsidRPr="0074284F" w:rsidRDefault="00C049F2" w:rsidP="00C049F2">
            <w:pPr>
              <w:pStyle w:val="NormalWeb"/>
              <w:rPr>
                <w:sz w:val="20"/>
                <w:szCs w:val="20"/>
                <w:lang w:val="en-US"/>
              </w:rPr>
            </w:pP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be designed to have multi-target anticipatory </w:t>
            </w:r>
            <w:proofErr w:type="spellStart"/>
            <w:r w:rsidRPr="0074284F">
              <w:rPr>
                <w:rStyle w:val="Strong"/>
                <w:sz w:val="20"/>
                <w:szCs w:val="20"/>
                <w:lang w:val="en-US"/>
              </w:rPr>
              <w:t>behaviour</w:t>
            </w:r>
            <w:proofErr w:type="spellEnd"/>
            <w:r w:rsidRPr="0074284F">
              <w:rPr>
                <w:rStyle w:val="Strong"/>
                <w:sz w:val="20"/>
                <w:szCs w:val="20"/>
                <w:lang w:val="en-US"/>
              </w:rPr>
              <w:t xml:space="preserve"> in interaction with other road </w:t>
            </w:r>
            <w:proofErr w:type="gramStart"/>
            <w:r w:rsidRPr="0074284F">
              <w:rPr>
                <w:rStyle w:val="Strong"/>
                <w:sz w:val="20"/>
                <w:szCs w:val="20"/>
                <w:lang w:val="en-US"/>
              </w:rPr>
              <w:t>user</w:t>
            </w:r>
            <w:proofErr w:type="gramEnd"/>
            <w:r w:rsidRPr="0074284F">
              <w:rPr>
                <w:rStyle w:val="Strong"/>
                <w:sz w:val="20"/>
                <w:szCs w:val="20"/>
                <w:lang w:val="en-US"/>
              </w:rPr>
              <w:t xml:space="preserve">(s) and impassable objects aiming to ensure stable, low-amplitude dynamics and/or to </w:t>
            </w:r>
            <w:proofErr w:type="spellStart"/>
            <w:r w:rsidRPr="0074284F">
              <w:rPr>
                <w:rStyle w:val="Strong"/>
                <w:sz w:val="20"/>
                <w:szCs w:val="20"/>
                <w:lang w:val="en-US"/>
              </w:rPr>
              <w:t>minimise</w:t>
            </w:r>
            <w:proofErr w:type="spellEnd"/>
            <w:r w:rsidRPr="0074284F">
              <w:rPr>
                <w:rStyle w:val="Strong"/>
                <w:sz w:val="20"/>
                <w:szCs w:val="20"/>
                <w:lang w:val="en-US"/>
              </w:rPr>
              <w:t xml:space="preserve"> risk as appropriate (e.g., when critical situations could become imminent).</w:t>
            </w:r>
            <w:r w:rsidRPr="0074284F">
              <w:rPr>
                <w:sz w:val="20"/>
                <w:szCs w:val="20"/>
                <w:lang w:val="en-US"/>
              </w:rPr>
              <w:t> </w:t>
            </w:r>
          </w:p>
          <w:p w14:paraId="69EF30FC" w14:textId="77777777" w:rsidR="00C049F2" w:rsidRPr="0074284F" w:rsidRDefault="00C049F2" w:rsidP="00C049F2">
            <w:pPr>
              <w:pStyle w:val="NormalWeb"/>
              <w:rPr>
                <w:sz w:val="20"/>
                <w:szCs w:val="20"/>
                <w:lang w:val="en-US"/>
              </w:rPr>
            </w:pPr>
            <w:r w:rsidRPr="0074284F">
              <w:rPr>
                <w:rStyle w:val="Strong"/>
                <w:sz w:val="20"/>
                <w:szCs w:val="20"/>
                <w:lang w:val="en-US"/>
              </w:rPr>
              <w:t>The strategies implemented to achieve this shall be demonstrated </w:t>
            </w:r>
            <w:proofErr w:type="gramStart"/>
            <w:r w:rsidRPr="0074284F">
              <w:rPr>
                <w:rStyle w:val="Strong"/>
                <w:sz w:val="20"/>
                <w:szCs w:val="20"/>
                <w:lang w:val="en-US"/>
              </w:rPr>
              <w:t>on the basis of</w:t>
            </w:r>
            <w:proofErr w:type="gramEnd"/>
            <w:r w:rsidRPr="0074284F">
              <w:rPr>
                <w:rStyle w:val="Strong"/>
                <w:sz w:val="20"/>
                <w:szCs w:val="20"/>
                <w:lang w:val="en-US"/>
              </w:rPr>
              <w:t xml:space="preserve"> the scenarios outlined in Annex 4, section Y. For each type of </w:t>
            </w:r>
            <w:proofErr w:type="gramStart"/>
            <w:r w:rsidRPr="0074284F">
              <w:rPr>
                <w:rStyle w:val="Strong"/>
                <w:sz w:val="20"/>
                <w:szCs w:val="20"/>
                <w:lang w:val="en-US"/>
              </w:rPr>
              <w:t>scenario</w:t>
            </w:r>
            <w:proofErr w:type="gramEnd"/>
            <w:r w:rsidRPr="0074284F">
              <w:rPr>
                <w:rStyle w:val="Strong"/>
                <w:sz w:val="20"/>
                <w:szCs w:val="20"/>
                <w:lang w:val="en-US"/>
              </w:rPr>
              <w:t xml:space="preserve"> the vehicle manufacturer shall explain the strategies implemented to ensure safety.</w:t>
            </w:r>
            <w:r w:rsidRPr="0074284F">
              <w:rPr>
                <w:sz w:val="20"/>
                <w:szCs w:val="20"/>
                <w:lang w:val="en-US"/>
              </w:rPr>
              <w:t> </w:t>
            </w:r>
          </w:p>
          <w:p w14:paraId="1837218B" w14:textId="77777777" w:rsidR="00C049F2" w:rsidRPr="0074284F" w:rsidRDefault="00C049F2" w:rsidP="00C049F2">
            <w:pPr>
              <w:spacing w:before="100" w:beforeAutospacing="1" w:after="100" w:afterAutospacing="1"/>
              <w:rPr>
                <w:sz w:val="20"/>
                <w:szCs w:val="20"/>
              </w:rPr>
            </w:pPr>
            <w:r w:rsidRPr="0074284F">
              <w:rPr>
                <w:rStyle w:val="Strong"/>
                <w:sz w:val="20"/>
                <w:szCs w:val="20"/>
                <w:lang w:val="en-US"/>
              </w:rPr>
              <w:t xml:space="preserve">The manufacturer shall provide evidence (e.g. simulation results, real-world test results, track test results) of the system’s </w:t>
            </w:r>
            <w:proofErr w:type="spellStart"/>
            <w:r w:rsidRPr="0074284F">
              <w:rPr>
                <w:rStyle w:val="Strong"/>
                <w:sz w:val="20"/>
                <w:szCs w:val="20"/>
                <w:lang w:val="en-US"/>
              </w:rPr>
              <w:t>behaviour</w:t>
            </w:r>
            <w:proofErr w:type="spellEnd"/>
            <w:r w:rsidRPr="0074284F">
              <w:rPr>
                <w:rStyle w:val="Strong"/>
                <w:sz w:val="20"/>
                <w:szCs w:val="20"/>
                <w:lang w:val="en-US"/>
              </w:rPr>
              <w:t xml:space="preserve"> in the described types of scenarios</w:t>
            </w:r>
          </w:p>
          <w:p w14:paraId="74B45C90" w14:textId="2BF280A6" w:rsidR="00BF5B8D" w:rsidRPr="0074284F" w:rsidRDefault="00BF5B8D" w:rsidP="00BF5B8D">
            <w:pPr>
              <w:adjustRightInd w:val="0"/>
              <w:snapToGrid w:val="0"/>
              <w:spacing w:after="120"/>
              <w:ind w:right="1134"/>
              <w:jc w:val="both"/>
              <w:rPr>
                <w:rFonts w:eastAsia="Calibri" w:cs="Arial"/>
                <w:b/>
                <w:bCs/>
                <w:sz w:val="20"/>
                <w:szCs w:val="20"/>
              </w:rPr>
            </w:pPr>
            <w:r w:rsidRPr="0074284F">
              <w:rPr>
                <w:rFonts w:eastAsia="Calibri" w:cs="Arial"/>
                <w:b/>
                <w:bCs/>
                <w:sz w:val="20"/>
                <w:szCs w:val="20"/>
                <w:highlight w:val="green"/>
              </w:rPr>
              <w:t>OICA/CLEPA</w:t>
            </w:r>
          </w:p>
          <w:p w14:paraId="09F272B6" w14:textId="2F15DC62" w:rsidR="00BF5B8D" w:rsidRPr="0074284F" w:rsidRDefault="00BF5B8D" w:rsidP="00E41F6B">
            <w:pPr>
              <w:adjustRightInd w:val="0"/>
              <w:snapToGrid w:val="0"/>
              <w:spacing w:after="120"/>
              <w:ind w:right="57"/>
              <w:jc w:val="both"/>
              <w:rPr>
                <w:rFonts w:eastAsia="Calibri" w:cs="Arial"/>
                <w:b/>
                <w:bCs/>
                <w:sz w:val="20"/>
                <w:szCs w:val="20"/>
                <w:lang w:val="en-IE"/>
              </w:rPr>
            </w:pPr>
            <w:r w:rsidRPr="0074284F">
              <w:rPr>
                <w:rFonts w:eastAsia="Calibri" w:cs="Arial"/>
                <w:b/>
                <w:bCs/>
                <w:sz w:val="20"/>
                <w:szCs w:val="20"/>
              </w:rPr>
              <w:t>[5.3.7.2.6.1.</w:t>
            </w:r>
            <w:r w:rsidRPr="0074284F">
              <w:rPr>
                <w:rFonts w:eastAsia="Calibri" w:cs="Arial"/>
                <w:b/>
                <w:bCs/>
                <w:sz w:val="20"/>
                <w:szCs w:val="20"/>
              </w:rPr>
              <w:tab/>
            </w:r>
            <w:r w:rsidRPr="0074284F">
              <w:rPr>
                <w:rFonts w:eastAsia="Calibri" w:cs="Arial"/>
                <w:b/>
                <w:bCs/>
                <w:sz w:val="20"/>
                <w:szCs w:val="20"/>
                <w:lang w:val="en-IE"/>
              </w:rPr>
              <w:t xml:space="preserve">The system shall be designed to </w:t>
            </w:r>
            <w:r w:rsidRPr="0074284F">
              <w:rPr>
                <w:rFonts w:eastAsia="Calibri" w:cs="Arial"/>
                <w:b/>
                <w:bCs/>
                <w:color w:val="EE0000"/>
                <w:sz w:val="20"/>
                <w:szCs w:val="20"/>
                <w:lang w:val="en-IE"/>
              </w:rPr>
              <w:t>have</w:t>
            </w:r>
            <w:r w:rsidRPr="0074284F">
              <w:rPr>
                <w:rFonts w:eastAsia="Calibri" w:cs="Arial"/>
                <w:b/>
                <w:bCs/>
                <w:sz w:val="20"/>
                <w:szCs w:val="20"/>
                <w:lang w:val="en-IE"/>
              </w:rPr>
              <w:t xml:space="preserve"> </w:t>
            </w:r>
            <w:r w:rsidRPr="0074284F">
              <w:rPr>
                <w:rFonts w:eastAsia="Calibri" w:cs="Arial"/>
                <w:b/>
                <w:bCs/>
                <w:strike/>
                <w:color w:val="EE0000"/>
                <w:sz w:val="20"/>
                <w:szCs w:val="20"/>
                <w:lang w:val="en-IE"/>
              </w:rPr>
              <w:t xml:space="preserve">multi-target anticipatory behaviour in interaction with other road user(s) and impassable objects </w:t>
            </w:r>
            <w:r w:rsidRPr="0074284F">
              <w:rPr>
                <w:rFonts w:eastAsia="Calibri" w:cs="Arial" w:hint="eastAsia"/>
                <w:b/>
                <w:bCs/>
                <w:color w:val="EE0000"/>
                <w:sz w:val="20"/>
                <w:szCs w:val="20"/>
              </w:rPr>
              <w:t xml:space="preserve">a predictive monitoring of all </w:t>
            </w:r>
            <w:r w:rsidRPr="0074284F">
              <w:rPr>
                <w:rFonts w:eastAsia="Calibri" w:cs="Arial"/>
                <w:b/>
                <w:bCs/>
                <w:color w:val="EE0000"/>
                <w:sz w:val="20"/>
                <w:szCs w:val="20"/>
              </w:rPr>
              <w:t>relevant</w:t>
            </w:r>
            <w:r w:rsidRPr="0074284F">
              <w:rPr>
                <w:rFonts w:eastAsia="Calibri" w:cs="Arial" w:hint="eastAsia"/>
                <w:b/>
                <w:bCs/>
                <w:color w:val="EE0000"/>
                <w:sz w:val="20"/>
                <w:szCs w:val="20"/>
              </w:rPr>
              <w:t xml:space="preserve"> objects </w:t>
            </w:r>
            <w:r w:rsidRPr="0074284F">
              <w:rPr>
                <w:rFonts w:eastAsia="Calibri" w:cs="Arial"/>
                <w:b/>
                <w:bCs/>
                <w:color w:val="EE0000"/>
                <w:sz w:val="20"/>
                <w:szCs w:val="20"/>
              </w:rPr>
              <w:t>that can be expected to have an interaction with the vehicle</w:t>
            </w:r>
            <w:r w:rsidRPr="0074284F">
              <w:rPr>
                <w:rFonts w:eastAsia="Calibri" w:cs="Arial"/>
                <w:b/>
                <w:bCs/>
                <w:sz w:val="20"/>
                <w:szCs w:val="20"/>
              </w:rPr>
              <w:t xml:space="preserve"> </w:t>
            </w:r>
            <w:r w:rsidRPr="0074284F">
              <w:rPr>
                <w:rFonts w:eastAsia="Calibri" w:cs="Arial"/>
                <w:b/>
                <w:bCs/>
                <w:sz w:val="20"/>
                <w:szCs w:val="20"/>
                <w:lang w:val="en-IE"/>
              </w:rPr>
              <w:t>aiming to ensure stable, low-amplitude dynamics and/or to minimise risk as appropriate (e.g., when critical situations could become imminent).</w:t>
            </w:r>
          </w:p>
          <w:p w14:paraId="35275AE7" w14:textId="77777777" w:rsidR="00BF5B8D" w:rsidRPr="0074284F" w:rsidRDefault="00BF5B8D" w:rsidP="00E41F6B">
            <w:pPr>
              <w:adjustRightInd w:val="0"/>
              <w:snapToGrid w:val="0"/>
              <w:spacing w:after="120"/>
              <w:ind w:right="57"/>
              <w:jc w:val="both"/>
              <w:rPr>
                <w:rFonts w:eastAsia="Calibri" w:cs="Arial"/>
                <w:b/>
                <w:bCs/>
                <w:sz w:val="20"/>
                <w:szCs w:val="20"/>
                <w:lang w:val="en-US"/>
              </w:rPr>
            </w:pPr>
            <w:r w:rsidRPr="0074284F">
              <w:rPr>
                <w:rFonts w:eastAsia="Calibri" w:cs="Arial"/>
                <w:b/>
                <w:bCs/>
                <w:sz w:val="20"/>
                <w:szCs w:val="20"/>
                <w:lang w:val="en-IE"/>
              </w:rPr>
              <w:t xml:space="preserve">Option 1: This shall be demonstrated by avoidance of a collision in the following scenarios, accounting for the robustness criteria outlined in Annex 3 Appendix 4: </w:t>
            </w:r>
          </w:p>
          <w:p w14:paraId="41D71EE5" w14:textId="77777777" w:rsidR="00BF5B8D" w:rsidRPr="0074284F" w:rsidRDefault="00BF5B8D" w:rsidP="00E41F6B">
            <w:pPr>
              <w:adjustRightInd w:val="0"/>
              <w:snapToGrid w:val="0"/>
              <w:spacing w:after="120"/>
              <w:ind w:right="57"/>
              <w:jc w:val="both"/>
              <w:rPr>
                <w:rFonts w:eastAsia="Calibri" w:cs="Arial"/>
                <w:b/>
                <w:bCs/>
                <w:sz w:val="20"/>
                <w:szCs w:val="20"/>
                <w:lang w:val="en-IE"/>
              </w:rPr>
            </w:pPr>
            <w:r w:rsidRPr="0074284F">
              <w:rPr>
                <w:rFonts w:eastAsia="Calibri" w:cs="Arial"/>
                <w:b/>
                <w:bCs/>
                <w:sz w:val="20"/>
                <w:szCs w:val="20"/>
                <w:lang w:val="en-IE"/>
              </w:rPr>
              <w:t>(a) A cut-out of the lead vehicle with blocked…]</w:t>
            </w:r>
          </w:p>
          <w:p w14:paraId="74C8FBE6" w14:textId="77777777" w:rsidR="00BF5B8D" w:rsidRPr="0074284F" w:rsidRDefault="00BF5B8D" w:rsidP="00E41F6B">
            <w:pPr>
              <w:adjustRightInd w:val="0"/>
              <w:snapToGrid w:val="0"/>
              <w:spacing w:after="120"/>
              <w:ind w:right="57"/>
              <w:jc w:val="both"/>
              <w:rPr>
                <w:rFonts w:eastAsia="Calibri" w:cs="Arial"/>
                <w:b/>
                <w:bCs/>
                <w:sz w:val="20"/>
                <w:szCs w:val="20"/>
                <w:lang w:val="en-IE"/>
              </w:rPr>
            </w:pPr>
            <w:r w:rsidRPr="0074284F">
              <w:rPr>
                <w:rFonts w:eastAsia="Calibri" w:cs="Arial"/>
                <w:b/>
                <w:bCs/>
                <w:sz w:val="20"/>
                <w:szCs w:val="20"/>
                <w:lang w:val="en-IE"/>
              </w:rPr>
              <w:t>[Option 2:</w:t>
            </w:r>
          </w:p>
          <w:p w14:paraId="5D74960C" w14:textId="77777777" w:rsidR="00BF5B8D" w:rsidRPr="0074284F" w:rsidRDefault="00BF5B8D" w:rsidP="00E41F6B">
            <w:pPr>
              <w:adjustRightInd w:val="0"/>
              <w:snapToGrid w:val="0"/>
              <w:spacing w:after="120"/>
              <w:ind w:right="57"/>
              <w:jc w:val="both"/>
              <w:rPr>
                <w:rFonts w:eastAsia="Calibri" w:cs="Arial"/>
                <w:b/>
                <w:bCs/>
                <w:sz w:val="20"/>
                <w:szCs w:val="20"/>
              </w:rPr>
            </w:pPr>
            <w:r w:rsidRPr="0074284F">
              <w:rPr>
                <w:rFonts w:eastAsia="Calibri" w:cs="Arial"/>
                <w:b/>
                <w:bCs/>
                <w:sz w:val="20"/>
                <w:szCs w:val="20"/>
                <w:lang w:val="en-IE"/>
              </w:rPr>
              <w:t xml:space="preserve">The strategies implemented to achieve this shall be demonstrated </w:t>
            </w:r>
            <w:proofErr w:type="gramStart"/>
            <w:r w:rsidRPr="0074284F">
              <w:rPr>
                <w:rFonts w:eastAsia="Calibri" w:cs="Arial"/>
                <w:b/>
                <w:bCs/>
                <w:sz w:val="20"/>
                <w:szCs w:val="20"/>
                <w:lang w:val="en-IE"/>
              </w:rPr>
              <w:t>on the basis of</w:t>
            </w:r>
            <w:proofErr w:type="gramEnd"/>
            <w:r w:rsidRPr="0074284F">
              <w:rPr>
                <w:rFonts w:eastAsia="Calibri" w:cs="Arial"/>
                <w:b/>
                <w:bCs/>
                <w:sz w:val="20"/>
                <w:szCs w:val="20"/>
                <w:lang w:val="en-IE"/>
              </w:rPr>
              <w:t xml:space="preserve"> the scenarios outlined in Annex 4, section [4]. </w:t>
            </w:r>
            <w:r w:rsidRPr="0074284F">
              <w:rPr>
                <w:b/>
                <w:bCs/>
                <w:sz w:val="20"/>
                <w:szCs w:val="20"/>
              </w:rPr>
              <w:t xml:space="preserve">For each type of </w:t>
            </w:r>
            <w:proofErr w:type="gramStart"/>
            <w:r w:rsidRPr="0074284F">
              <w:rPr>
                <w:b/>
                <w:bCs/>
                <w:sz w:val="20"/>
                <w:szCs w:val="20"/>
              </w:rPr>
              <w:t>scenario</w:t>
            </w:r>
            <w:proofErr w:type="gramEnd"/>
            <w:r w:rsidRPr="0074284F">
              <w:rPr>
                <w:b/>
                <w:bCs/>
                <w:sz w:val="20"/>
                <w:szCs w:val="20"/>
              </w:rPr>
              <w:t xml:space="preserve"> the vehicle manufacturer shall explain the strategies implemented to ensure safety.</w:t>
            </w:r>
          </w:p>
          <w:p w14:paraId="66210C10" w14:textId="77777777" w:rsidR="00C049F2" w:rsidRPr="0074284F" w:rsidRDefault="00BF5B8D" w:rsidP="00E41F6B">
            <w:pPr>
              <w:adjustRightInd w:val="0"/>
              <w:snapToGrid w:val="0"/>
              <w:spacing w:after="120"/>
              <w:ind w:right="57"/>
              <w:jc w:val="both"/>
              <w:rPr>
                <w:b/>
                <w:bCs/>
                <w:sz w:val="20"/>
                <w:szCs w:val="20"/>
              </w:rPr>
            </w:pPr>
            <w:r w:rsidRPr="0074284F">
              <w:rPr>
                <w:b/>
                <w:bCs/>
                <w:sz w:val="20"/>
                <w:szCs w:val="20"/>
              </w:rPr>
              <w:t>The manufacturer shall provide evidence (e.g. simulation results, real-world test results, track test results) of the system’s behaviour in the described types of scenarios.]</w:t>
            </w:r>
          </w:p>
          <w:p w14:paraId="1556801D" w14:textId="77777777" w:rsidR="00720A09" w:rsidRPr="0074284F" w:rsidRDefault="00720A09" w:rsidP="00720A09">
            <w:pPr>
              <w:rPr>
                <w:sz w:val="20"/>
                <w:szCs w:val="20"/>
                <w:highlight w:val="green"/>
                <w:lang w:val="en-US"/>
              </w:rPr>
            </w:pPr>
          </w:p>
          <w:p w14:paraId="7C21426D" w14:textId="77777777" w:rsidR="00720A09" w:rsidRPr="0074284F" w:rsidRDefault="00720A09" w:rsidP="00720A09">
            <w:pPr>
              <w:rPr>
                <w:sz w:val="20"/>
                <w:szCs w:val="20"/>
                <w:lang w:val="en-US"/>
              </w:rPr>
            </w:pPr>
            <w:r w:rsidRPr="0074284F">
              <w:rPr>
                <w:sz w:val="20"/>
                <w:szCs w:val="20"/>
                <w:highlight w:val="green"/>
                <w:lang w:val="en-US"/>
              </w:rPr>
              <w:t>Japan</w:t>
            </w:r>
          </w:p>
          <w:p w14:paraId="1CD8AE76" w14:textId="198771B1" w:rsidR="00720A09" w:rsidRPr="0074284F" w:rsidRDefault="00720A09" w:rsidP="00720A09">
            <w:pPr>
              <w:rPr>
                <w:sz w:val="20"/>
                <w:szCs w:val="20"/>
              </w:rPr>
            </w:pPr>
            <w:r w:rsidRPr="0074284F">
              <w:rPr>
                <w:sz w:val="20"/>
                <w:szCs w:val="20"/>
              </w:rPr>
              <w:t xml:space="preserve">The wording </w:t>
            </w:r>
            <w:r w:rsidRPr="0074284F">
              <w:rPr>
                <w:rFonts w:hint="eastAsia"/>
                <w:sz w:val="20"/>
                <w:szCs w:val="20"/>
              </w:rPr>
              <w:t>“</w:t>
            </w:r>
            <w:r w:rsidRPr="0074284F">
              <w:rPr>
                <w:sz w:val="20"/>
                <w:szCs w:val="20"/>
              </w:rPr>
              <w:t>multi-target anticipatory behaviour</w:t>
            </w:r>
            <w:r w:rsidRPr="0074284F">
              <w:rPr>
                <w:rFonts w:hint="eastAsia"/>
                <w:sz w:val="20"/>
                <w:szCs w:val="20"/>
              </w:rPr>
              <w:t>”</w:t>
            </w:r>
            <w:r w:rsidRPr="0074284F">
              <w:rPr>
                <w:sz w:val="20"/>
                <w:szCs w:val="20"/>
              </w:rPr>
              <w:t xml:space="preserve"> seems not clear. The definition of the word should be added in chapter </w:t>
            </w:r>
            <w:proofErr w:type="gramStart"/>
            <w:r w:rsidRPr="0074284F">
              <w:rPr>
                <w:sz w:val="20"/>
                <w:szCs w:val="20"/>
              </w:rPr>
              <w:t>2..</w:t>
            </w:r>
            <w:proofErr w:type="gramEnd"/>
          </w:p>
          <w:p w14:paraId="3FA9A6E1" w14:textId="77777777" w:rsidR="00720A09" w:rsidRPr="0074284F" w:rsidRDefault="00720A09" w:rsidP="00720A09">
            <w:pPr>
              <w:rPr>
                <w:sz w:val="20"/>
                <w:szCs w:val="20"/>
              </w:rPr>
            </w:pPr>
          </w:p>
          <w:p w14:paraId="6A73E08D" w14:textId="77777777" w:rsidR="00720A09" w:rsidRPr="0074284F" w:rsidRDefault="00720A09" w:rsidP="00720A09">
            <w:pPr>
              <w:rPr>
                <w:sz w:val="20"/>
                <w:szCs w:val="20"/>
              </w:rPr>
            </w:pPr>
            <w:r w:rsidRPr="0074284F">
              <w:rPr>
                <w:rFonts w:ascii="MS Mincho" w:eastAsia="MS Mincho" w:hAnsi="MS Mincho" w:cs="MS Mincho" w:hint="eastAsia"/>
                <w:sz w:val="20"/>
                <w:szCs w:val="20"/>
              </w:rPr>
              <w:t>・</w:t>
            </w:r>
            <w:r w:rsidRPr="0074284F">
              <w:rPr>
                <w:sz w:val="20"/>
                <w:szCs w:val="20"/>
              </w:rPr>
              <w:t>What kind of dynamics are referred to by the term "low-amplitude dynamics"?</w:t>
            </w:r>
          </w:p>
          <w:p w14:paraId="7A7A60C1" w14:textId="77777777" w:rsidR="00720A09" w:rsidRPr="0074284F" w:rsidRDefault="00720A09" w:rsidP="00720A09">
            <w:pPr>
              <w:rPr>
                <w:sz w:val="20"/>
                <w:szCs w:val="20"/>
              </w:rPr>
            </w:pPr>
          </w:p>
          <w:p w14:paraId="43DEBCA8" w14:textId="77777777" w:rsidR="00720A09" w:rsidRPr="0074284F" w:rsidRDefault="00720A09" w:rsidP="00720A09">
            <w:pPr>
              <w:rPr>
                <w:sz w:val="20"/>
                <w:szCs w:val="20"/>
              </w:rPr>
            </w:pPr>
            <w:r w:rsidRPr="0074284F">
              <w:rPr>
                <w:rFonts w:ascii="MS Mincho" w:eastAsia="MS Mincho" w:hAnsi="MS Mincho" w:cs="MS Mincho" w:hint="eastAsia"/>
                <w:sz w:val="20"/>
                <w:szCs w:val="20"/>
              </w:rPr>
              <w:t>・</w:t>
            </w:r>
            <w:r w:rsidRPr="0074284F">
              <w:rPr>
                <w:sz w:val="20"/>
                <w:szCs w:val="20"/>
              </w:rPr>
              <w:t xml:space="preserve">Regarding the wording of “impassable objects,” clarification is needed. We would like to know </w:t>
            </w:r>
            <w:proofErr w:type="spellStart"/>
            <w:proofErr w:type="gramStart"/>
            <w:r w:rsidRPr="0074284F">
              <w:rPr>
                <w:sz w:val="20"/>
                <w:szCs w:val="20"/>
              </w:rPr>
              <w:t>what‘</w:t>
            </w:r>
            <w:proofErr w:type="gramEnd"/>
            <w:r w:rsidRPr="0074284F">
              <w:rPr>
                <w:sz w:val="20"/>
                <w:szCs w:val="20"/>
              </w:rPr>
              <w:t>passable</w:t>
            </w:r>
            <w:proofErr w:type="spellEnd"/>
            <w:r w:rsidRPr="0074284F">
              <w:rPr>
                <w:sz w:val="20"/>
                <w:szCs w:val="20"/>
              </w:rPr>
              <w:t xml:space="preserve">’ </w:t>
            </w:r>
            <w:proofErr w:type="gramStart"/>
            <w:r w:rsidRPr="0074284F">
              <w:rPr>
                <w:sz w:val="20"/>
                <w:szCs w:val="20"/>
              </w:rPr>
              <w:t>is  and</w:t>
            </w:r>
            <w:proofErr w:type="gramEnd"/>
            <w:r w:rsidRPr="0074284F">
              <w:rPr>
                <w:sz w:val="20"/>
                <w:szCs w:val="20"/>
              </w:rPr>
              <w:t xml:space="preserve"> what is “impassable”?</w:t>
            </w:r>
          </w:p>
          <w:p w14:paraId="52F84C47" w14:textId="77777777" w:rsidR="00720A09" w:rsidRPr="0074284F" w:rsidRDefault="00720A09" w:rsidP="00720A09">
            <w:pPr>
              <w:rPr>
                <w:sz w:val="20"/>
                <w:szCs w:val="20"/>
              </w:rPr>
            </w:pPr>
          </w:p>
          <w:p w14:paraId="0DDD7331" w14:textId="1A931211" w:rsidR="00720A09" w:rsidRPr="0074284F" w:rsidRDefault="00720A09" w:rsidP="00E41F6B">
            <w:pPr>
              <w:adjustRightInd w:val="0"/>
              <w:snapToGrid w:val="0"/>
              <w:spacing w:after="120"/>
              <w:ind w:right="57"/>
              <w:jc w:val="both"/>
              <w:rPr>
                <w:rFonts w:eastAsia="Calibri" w:cs="Arial"/>
                <w:b/>
                <w:bCs/>
                <w:sz w:val="20"/>
                <w:szCs w:val="20"/>
              </w:rPr>
            </w:pPr>
            <w:r w:rsidRPr="0074284F">
              <w:rPr>
                <w:rFonts w:ascii="MS Mincho" w:eastAsia="MS Mincho" w:hAnsi="MS Mincho" w:cs="MS Mincho" w:hint="eastAsia"/>
                <w:sz w:val="20"/>
                <w:szCs w:val="20"/>
              </w:rPr>
              <w:t>・</w:t>
            </w:r>
            <w:r w:rsidRPr="0074284F">
              <w:rPr>
                <w:sz w:val="20"/>
                <w:szCs w:val="20"/>
              </w:rPr>
              <w:t>Japan considers that both Option 1 and Option 2 are important. It is considered better to apply both Option 1 and Option 2 rather than selecting one option.</w:t>
            </w:r>
            <w:r w:rsidRPr="0074284F">
              <w:rPr>
                <w:rFonts w:hint="eastAsia"/>
                <w:sz w:val="20"/>
                <w:szCs w:val="20"/>
              </w:rPr>
              <w:t xml:space="preserve"> </w:t>
            </w:r>
            <w:r w:rsidRPr="0074284F">
              <w:rPr>
                <w:sz w:val="20"/>
                <w:szCs w:val="20"/>
              </w:rPr>
              <w:t>However, it is considered necessary to clarify the degree of robustness required.</w:t>
            </w:r>
          </w:p>
        </w:tc>
        <w:tc>
          <w:tcPr>
            <w:tcW w:w="5415" w:type="dxa"/>
          </w:tcPr>
          <w:p w14:paraId="5B99F7A0" w14:textId="1B50F62C" w:rsidR="00C049F2" w:rsidRPr="0074284F" w:rsidRDefault="001D53F7" w:rsidP="00C049F2">
            <w:pPr>
              <w:rPr>
                <w:sz w:val="20"/>
                <w:szCs w:val="20"/>
                <w:lang w:val="en-US"/>
              </w:rPr>
            </w:pPr>
            <w:r w:rsidRPr="002A5738">
              <w:rPr>
                <w:sz w:val="20"/>
                <w:szCs w:val="20"/>
                <w:highlight w:val="yellow"/>
                <w:lang w:val="en-US"/>
              </w:rPr>
              <w:t>&lt; will be managed via Test section</w:t>
            </w:r>
            <w:r w:rsidR="002A5738">
              <w:rPr>
                <w:sz w:val="20"/>
                <w:szCs w:val="20"/>
                <w:highlight w:val="yellow"/>
                <w:lang w:val="en-US"/>
              </w:rPr>
              <w:t xml:space="preserve"> and can then deleted</w:t>
            </w:r>
            <w:r w:rsidRPr="002A5738">
              <w:rPr>
                <w:sz w:val="20"/>
                <w:szCs w:val="20"/>
                <w:highlight w:val="yellow"/>
                <w:lang w:val="en-US"/>
              </w:rPr>
              <w:t xml:space="preserve"> &gt;</w:t>
            </w:r>
          </w:p>
        </w:tc>
      </w:tr>
      <w:tr w:rsidR="00C049F2" w:rsidRPr="0074284F" w14:paraId="3C479600" w14:textId="5A6FC0B7" w:rsidTr="007A3CDE">
        <w:trPr>
          <w:divId w:val="1045132979"/>
        </w:trPr>
        <w:tc>
          <w:tcPr>
            <w:tcW w:w="2284" w:type="dxa"/>
            <w:tcMar>
              <w:top w:w="75" w:type="dxa"/>
              <w:left w:w="75" w:type="dxa"/>
              <w:bottom w:w="75" w:type="dxa"/>
              <w:right w:w="75" w:type="dxa"/>
            </w:tcMar>
            <w:hideMark/>
          </w:tcPr>
          <w:p w14:paraId="1996B628" w14:textId="77777777" w:rsidR="00C049F2" w:rsidRPr="0074284F" w:rsidRDefault="00C049F2" w:rsidP="00C049F2">
            <w:pPr>
              <w:pStyle w:val="NormalWeb"/>
              <w:rPr>
                <w:sz w:val="20"/>
                <w:szCs w:val="20"/>
              </w:rPr>
            </w:pPr>
            <w:r w:rsidRPr="0074284F">
              <w:rPr>
                <w:sz w:val="20"/>
                <w:szCs w:val="20"/>
              </w:rPr>
              <w:t>5.3.7.2.6.2.</w:t>
            </w:r>
          </w:p>
        </w:tc>
        <w:tc>
          <w:tcPr>
            <w:tcW w:w="5895" w:type="dxa"/>
            <w:tcMar>
              <w:top w:w="75" w:type="dxa"/>
              <w:left w:w="75" w:type="dxa"/>
              <w:bottom w:w="75" w:type="dxa"/>
              <w:right w:w="75" w:type="dxa"/>
            </w:tcMar>
            <w:hideMark/>
          </w:tcPr>
          <w:p w14:paraId="45D6D9BF" w14:textId="4C5402C2" w:rsidR="00C049F2" w:rsidRPr="0074284F" w:rsidRDefault="00C049F2" w:rsidP="00C049F2">
            <w:pPr>
              <w:pStyle w:val="NormalWeb"/>
              <w:rPr>
                <w:sz w:val="20"/>
                <w:szCs w:val="20"/>
                <w:lang w:val="en-US"/>
              </w:rPr>
            </w:pPr>
            <w:r w:rsidRPr="0074284F">
              <w:rPr>
                <w:rStyle w:val="normaltextrun"/>
                <w:b/>
                <w:bCs/>
                <w:color w:val="000000"/>
                <w:sz w:val="20"/>
                <w:szCs w:val="20"/>
                <w:lang w:val="en-US"/>
              </w:rPr>
              <w:t>[To minimize the need for driver intervention, the system shall aim to consider its understanding of the situation as well as its understanding of the driver being appropriately engaged when making the decision to initiate a manoeuvre.</w:t>
            </w:r>
          </w:p>
          <w:p w14:paraId="5E6C5D96" w14:textId="77777777" w:rsidR="00C049F2" w:rsidRPr="0074284F" w:rsidRDefault="00C049F2" w:rsidP="00C049F2">
            <w:pPr>
              <w:pStyle w:val="NormalWeb"/>
              <w:rPr>
                <w:sz w:val="20"/>
                <w:szCs w:val="20"/>
                <w:lang w:val="en-US"/>
              </w:rPr>
            </w:pPr>
            <w:r w:rsidRPr="0074284F">
              <w:rPr>
                <w:rStyle w:val="normaltextrun"/>
                <w:b/>
                <w:bCs/>
                <w:color w:val="000000"/>
                <w:sz w:val="20"/>
                <w:szCs w:val="20"/>
                <w:lang w:val="en-US"/>
              </w:rPr>
              <w:t xml:space="preserve">How this is assessed and how this might vary for different </w:t>
            </w:r>
            <w:proofErr w:type="spellStart"/>
            <w:r w:rsidRPr="0074284F">
              <w:rPr>
                <w:rStyle w:val="normaltextrun"/>
                <w:b/>
                <w:bCs/>
                <w:color w:val="000000"/>
                <w:sz w:val="20"/>
                <w:szCs w:val="20"/>
                <w:lang w:val="en-US"/>
              </w:rPr>
              <w:t>manoeuvres</w:t>
            </w:r>
            <w:proofErr w:type="spellEnd"/>
            <w:r w:rsidRPr="0074284F">
              <w:rPr>
                <w:rStyle w:val="normaltextrun"/>
                <w:b/>
                <w:bCs/>
                <w:color w:val="000000"/>
                <w:sz w:val="20"/>
                <w:szCs w:val="20"/>
                <w:lang w:val="en-US"/>
              </w:rPr>
              <w:t xml:space="preserve"> in different driving situations shall be demonstrated to the Technical Service.</w:t>
            </w:r>
            <w:r w:rsidRPr="0074284F">
              <w:rPr>
                <w:rStyle w:val="eop"/>
                <w:b/>
                <w:bCs/>
                <w:color w:val="000000"/>
                <w:sz w:val="20"/>
                <w:szCs w:val="20"/>
                <w:lang w:val="en-US"/>
              </w:rPr>
              <w:t xml:space="preserve"> ]</w:t>
            </w:r>
          </w:p>
        </w:tc>
        <w:tc>
          <w:tcPr>
            <w:tcW w:w="6361" w:type="dxa"/>
            <w:tcMar>
              <w:top w:w="75" w:type="dxa"/>
              <w:left w:w="75" w:type="dxa"/>
              <w:bottom w:w="75" w:type="dxa"/>
              <w:right w:w="75" w:type="dxa"/>
            </w:tcMar>
            <w:hideMark/>
          </w:tcPr>
          <w:p w14:paraId="4FD09488" w14:textId="77777777" w:rsidR="00C049F2" w:rsidRPr="0074284F" w:rsidRDefault="00C049F2" w:rsidP="00C049F2">
            <w:pPr>
              <w:rPr>
                <w:sz w:val="20"/>
                <w:szCs w:val="20"/>
                <w:lang w:val="en-US"/>
              </w:rPr>
            </w:pPr>
            <w:r w:rsidRPr="0074284F">
              <w:rPr>
                <w:sz w:val="20"/>
                <w:szCs w:val="20"/>
                <w:highlight w:val="green"/>
                <w:lang w:val="en-US"/>
              </w:rPr>
              <w:t>EME:</w:t>
            </w:r>
          </w:p>
          <w:p w14:paraId="0FDEFAFA" w14:textId="77777777" w:rsidR="00C049F2" w:rsidRPr="0074284F" w:rsidRDefault="00C049F2" w:rsidP="00C049F2">
            <w:pPr>
              <w:pStyle w:val="NormalWeb"/>
              <w:rPr>
                <w:strike/>
                <w:sz w:val="20"/>
                <w:szCs w:val="20"/>
                <w:highlight w:val="yellow"/>
                <w:lang w:val="en-US"/>
              </w:rPr>
            </w:pPr>
            <w:proofErr w:type="gramStart"/>
            <w:r w:rsidRPr="0074284F">
              <w:rPr>
                <w:rStyle w:val="normaltextrun"/>
                <w:b/>
                <w:bCs/>
                <w:strike/>
                <w:color w:val="000000"/>
                <w:sz w:val="20"/>
                <w:szCs w:val="20"/>
                <w:highlight w:val="yellow"/>
                <w:lang w:val="en-US"/>
              </w:rPr>
              <w:t>[ To</w:t>
            </w:r>
            <w:proofErr w:type="gramEnd"/>
            <w:r w:rsidRPr="0074284F">
              <w:rPr>
                <w:rStyle w:val="normaltextrun"/>
                <w:b/>
                <w:bCs/>
                <w:strike/>
                <w:color w:val="000000"/>
                <w:sz w:val="20"/>
                <w:szCs w:val="20"/>
                <w:highlight w:val="yellow"/>
                <w:lang w:val="en-US"/>
              </w:rPr>
              <w:t xml:space="preserve"> minimize the need for driver intervention, the system shall aim to consider its understanding of the situation as well as its understanding of the driver being appropriately engaged when making the decision to initiate a manoeuvre.</w:t>
            </w:r>
            <w:r w:rsidRPr="0074284F">
              <w:rPr>
                <w:rStyle w:val="eop"/>
                <w:b/>
                <w:bCs/>
                <w:strike/>
                <w:color w:val="000000"/>
                <w:sz w:val="20"/>
                <w:szCs w:val="20"/>
                <w:highlight w:val="yellow"/>
                <w:lang w:val="en-US"/>
              </w:rPr>
              <w:t> </w:t>
            </w:r>
          </w:p>
          <w:p w14:paraId="54662784" w14:textId="784F0CED" w:rsidR="00C049F2" w:rsidRPr="0074284F" w:rsidRDefault="00C049F2" w:rsidP="00C049F2">
            <w:pPr>
              <w:rPr>
                <w:rStyle w:val="eop"/>
                <w:color w:val="000000"/>
                <w:sz w:val="20"/>
                <w:szCs w:val="20"/>
                <w:lang w:val="en-US"/>
              </w:rPr>
            </w:pPr>
            <w:r w:rsidRPr="0074284F">
              <w:rPr>
                <w:rStyle w:val="normaltextrun"/>
                <w:b/>
                <w:bCs/>
                <w:strike/>
                <w:color w:val="000000"/>
                <w:sz w:val="20"/>
                <w:szCs w:val="20"/>
                <w:highlight w:val="yellow"/>
                <w:lang w:val="en-US"/>
              </w:rPr>
              <w:t xml:space="preserve">How this is assessed and how this might vary for different </w:t>
            </w:r>
            <w:proofErr w:type="spellStart"/>
            <w:r w:rsidRPr="0074284F">
              <w:rPr>
                <w:rStyle w:val="normaltextrun"/>
                <w:b/>
                <w:bCs/>
                <w:strike/>
                <w:color w:val="000000"/>
                <w:sz w:val="20"/>
                <w:szCs w:val="20"/>
                <w:highlight w:val="yellow"/>
                <w:lang w:val="en-US"/>
              </w:rPr>
              <w:t>manoeuvres</w:t>
            </w:r>
            <w:proofErr w:type="spellEnd"/>
            <w:r w:rsidRPr="0074284F">
              <w:rPr>
                <w:rStyle w:val="normaltextrun"/>
                <w:b/>
                <w:bCs/>
                <w:strike/>
                <w:color w:val="000000"/>
                <w:sz w:val="20"/>
                <w:szCs w:val="20"/>
                <w:highlight w:val="yellow"/>
                <w:lang w:val="en-US"/>
              </w:rPr>
              <w:t xml:space="preserve"> in different driving situations shall be demonstrated to the Technical Service</w:t>
            </w:r>
            <w:proofErr w:type="gramStart"/>
            <w:r w:rsidRPr="0074284F">
              <w:rPr>
                <w:rStyle w:val="normaltextrun"/>
                <w:b/>
                <w:bCs/>
                <w:strike/>
                <w:color w:val="000000"/>
                <w:sz w:val="20"/>
                <w:szCs w:val="20"/>
                <w:highlight w:val="yellow"/>
                <w:lang w:val="en-US"/>
              </w:rPr>
              <w:t>.</w:t>
            </w:r>
            <w:r w:rsidRPr="0074284F">
              <w:rPr>
                <w:rStyle w:val="eop"/>
                <w:b/>
                <w:bCs/>
                <w:strike/>
                <w:color w:val="000000"/>
                <w:sz w:val="20"/>
                <w:szCs w:val="20"/>
                <w:highlight w:val="yellow"/>
                <w:lang w:val="en-US"/>
              </w:rPr>
              <w:t xml:space="preserve"> ]</w:t>
            </w:r>
            <w:proofErr w:type="gramEnd"/>
          </w:p>
          <w:p w14:paraId="149268F1" w14:textId="77777777" w:rsidR="00C049F2" w:rsidRPr="0074284F" w:rsidRDefault="00C049F2" w:rsidP="00C049F2">
            <w:pPr>
              <w:rPr>
                <w:rStyle w:val="eop"/>
                <w:color w:val="000000"/>
                <w:sz w:val="20"/>
                <w:szCs w:val="20"/>
                <w:lang w:val="en-US"/>
              </w:rPr>
            </w:pPr>
          </w:p>
          <w:p w14:paraId="58DDE5BB" w14:textId="77777777" w:rsidR="004B51AC" w:rsidRPr="0074284F" w:rsidRDefault="00C049F2" w:rsidP="00C049F2">
            <w:pPr>
              <w:rPr>
                <w:rStyle w:val="eop"/>
                <w:color w:val="000000"/>
                <w:sz w:val="20"/>
                <w:szCs w:val="20"/>
                <w:lang w:val="en-US"/>
              </w:rPr>
            </w:pPr>
            <w:r w:rsidRPr="0074284F">
              <w:rPr>
                <w:rStyle w:val="eop"/>
                <w:color w:val="000000"/>
                <w:sz w:val="20"/>
                <w:szCs w:val="20"/>
                <w:highlight w:val="green"/>
                <w:lang w:val="en-US"/>
              </w:rPr>
              <w:t>UK:</w:t>
            </w:r>
            <w:r w:rsidRPr="0074284F">
              <w:rPr>
                <w:rStyle w:val="eop"/>
                <w:color w:val="000000"/>
                <w:sz w:val="20"/>
                <w:szCs w:val="20"/>
                <w:lang w:val="en-US"/>
              </w:rPr>
              <w:t xml:space="preserve"> </w:t>
            </w:r>
          </w:p>
          <w:p w14:paraId="23C303AF" w14:textId="68C140C0" w:rsidR="00C049F2" w:rsidRPr="0074284F" w:rsidRDefault="00C049F2" w:rsidP="00C049F2">
            <w:pPr>
              <w:rPr>
                <w:rStyle w:val="eop"/>
                <w:color w:val="000000"/>
                <w:sz w:val="20"/>
                <w:szCs w:val="20"/>
                <w:lang w:val="en-US"/>
              </w:rPr>
            </w:pPr>
            <w:r w:rsidRPr="0074284F">
              <w:rPr>
                <w:rStyle w:val="eop"/>
                <w:color w:val="000000"/>
                <w:sz w:val="20"/>
                <w:szCs w:val="20"/>
                <w:lang w:val="en-US"/>
              </w:rPr>
              <w:t>D</w:t>
            </w:r>
            <w:proofErr w:type="spellStart"/>
            <w:r w:rsidRPr="0074284F">
              <w:rPr>
                <w:rStyle w:val="eop"/>
                <w:color w:val="000000"/>
                <w:sz w:val="20"/>
                <w:szCs w:val="20"/>
              </w:rPr>
              <w:t>elete</w:t>
            </w:r>
            <w:proofErr w:type="spellEnd"/>
            <w:r w:rsidRPr="0074284F">
              <w:rPr>
                <w:rStyle w:val="eop"/>
                <w:color w:val="000000"/>
                <w:sz w:val="20"/>
                <w:szCs w:val="20"/>
              </w:rPr>
              <w:t xml:space="preserve"> the whole text and </w:t>
            </w:r>
            <w:proofErr w:type="gramStart"/>
            <w:r w:rsidRPr="0074284F">
              <w:rPr>
                <w:rStyle w:val="eop"/>
                <w:color w:val="000000"/>
                <w:sz w:val="20"/>
                <w:szCs w:val="20"/>
              </w:rPr>
              <w:t>replace</w:t>
            </w:r>
            <w:proofErr w:type="gramEnd"/>
            <w:r w:rsidRPr="0074284F">
              <w:rPr>
                <w:rStyle w:val="eop"/>
                <w:color w:val="000000"/>
                <w:sz w:val="20"/>
                <w:szCs w:val="20"/>
              </w:rPr>
              <w:t xml:space="preserve"> with: </w:t>
            </w:r>
          </w:p>
          <w:p w14:paraId="0A7E6F58" w14:textId="77777777" w:rsidR="00C049F2" w:rsidRPr="0074284F" w:rsidRDefault="00C049F2" w:rsidP="00C049F2">
            <w:pPr>
              <w:rPr>
                <w:rStyle w:val="eop"/>
                <w:b/>
                <w:bCs/>
                <w:strike/>
                <w:color w:val="000000"/>
                <w:sz w:val="20"/>
                <w:szCs w:val="20"/>
                <w:lang w:val="en-US"/>
              </w:rPr>
            </w:pPr>
          </w:p>
          <w:p w14:paraId="0AF8E6F3" w14:textId="77777777" w:rsidR="00C049F2" w:rsidRPr="0074284F" w:rsidRDefault="00C049F2" w:rsidP="00C049F2">
            <w:pPr>
              <w:rPr>
                <w:b/>
                <w:bCs/>
                <w:color w:val="EE0000"/>
                <w:sz w:val="20"/>
                <w:szCs w:val="20"/>
              </w:rPr>
            </w:pPr>
            <w:r w:rsidRPr="0074284F">
              <w:rPr>
                <w:b/>
                <w:bCs/>
                <w:color w:val="EE0000"/>
                <w:sz w:val="20"/>
                <w:szCs w:val="20"/>
              </w:rPr>
              <w:t>The decision to initiate a manoeuvre shall consider the degree to which the system understands the situation and its understanding of the level of engagement demonstrated by the driver.</w:t>
            </w:r>
          </w:p>
          <w:p w14:paraId="77B9AB53" w14:textId="77777777" w:rsidR="004B51AC" w:rsidRPr="0074284F" w:rsidRDefault="004B51AC" w:rsidP="004B51AC">
            <w:pPr>
              <w:rPr>
                <w:rStyle w:val="eop"/>
                <w:color w:val="000000"/>
                <w:sz w:val="20"/>
                <w:szCs w:val="20"/>
                <w:lang w:val="en-US"/>
              </w:rPr>
            </w:pPr>
          </w:p>
          <w:p w14:paraId="09C0AAA2" w14:textId="30C7B00D" w:rsidR="004B51AC" w:rsidRPr="0074284F" w:rsidRDefault="004B51AC" w:rsidP="004B51AC">
            <w:pPr>
              <w:rPr>
                <w:rStyle w:val="eop"/>
                <w:color w:val="000000"/>
                <w:sz w:val="20"/>
                <w:szCs w:val="20"/>
                <w:lang w:val="en-US"/>
              </w:rPr>
            </w:pPr>
            <w:r w:rsidRPr="0074284F">
              <w:rPr>
                <w:rStyle w:val="eop"/>
                <w:color w:val="000000"/>
                <w:sz w:val="20"/>
                <w:szCs w:val="20"/>
                <w:highlight w:val="green"/>
                <w:lang w:val="en-US"/>
              </w:rPr>
              <w:t>Japan</w:t>
            </w:r>
          </w:p>
          <w:p w14:paraId="7E4F1E3A" w14:textId="3F5EBEBA" w:rsidR="004B51AC" w:rsidRPr="0074284F" w:rsidRDefault="004B51AC" w:rsidP="004B51AC">
            <w:pPr>
              <w:rPr>
                <w:b/>
                <w:bCs/>
                <w:color w:val="EE0000"/>
                <w:sz w:val="20"/>
                <w:szCs w:val="20"/>
              </w:rPr>
            </w:pPr>
            <w:r w:rsidRPr="0074284F">
              <w:rPr>
                <w:sz w:val="20"/>
                <w:szCs w:val="20"/>
              </w:rPr>
              <w:t>Japan would like to confirm the interpretation of this requirement. Is the plausibility of understanding of the situation by the system is also included in the assessment (for example, the situation in which the system might not correctly detect the object)?</w:t>
            </w:r>
            <w:r w:rsidRPr="0074284F">
              <w:rPr>
                <w:rFonts w:hint="eastAsia"/>
                <w:sz w:val="20"/>
                <w:szCs w:val="20"/>
              </w:rPr>
              <w:t xml:space="preserve"> </w:t>
            </w:r>
            <w:r w:rsidRPr="0074284F">
              <w:rPr>
                <w:sz w:val="20"/>
                <w:szCs w:val="20"/>
              </w:rPr>
              <w:t>Japan would like to understand the intent behind adding this new provision.</w:t>
            </w:r>
          </w:p>
        </w:tc>
        <w:tc>
          <w:tcPr>
            <w:tcW w:w="5415" w:type="dxa"/>
          </w:tcPr>
          <w:p w14:paraId="07059A8D" w14:textId="77777777" w:rsidR="00DE5139" w:rsidRPr="00260E54" w:rsidRDefault="00DE5139" w:rsidP="00DE5139">
            <w:pPr>
              <w:rPr>
                <w:b/>
                <w:bCs/>
                <w:sz w:val="20"/>
                <w:szCs w:val="20"/>
                <w:highlight w:val="yellow"/>
              </w:rPr>
            </w:pPr>
            <w:r w:rsidRPr="00260E54">
              <w:rPr>
                <w:b/>
                <w:bCs/>
                <w:sz w:val="20"/>
                <w:szCs w:val="20"/>
                <w:highlight w:val="yellow"/>
              </w:rPr>
              <w:t>The decision to initiate a manoeuvre shall consider the degree to which the system understands the situation and its understanding of the level of engagement demonstrated by the driver.</w:t>
            </w:r>
          </w:p>
          <w:p w14:paraId="4371B8C2" w14:textId="643DC06E" w:rsidR="00DE5139" w:rsidRPr="00260E54" w:rsidRDefault="00DE5139" w:rsidP="00DE5139">
            <w:pPr>
              <w:rPr>
                <w:b/>
                <w:bCs/>
                <w:sz w:val="20"/>
                <w:szCs w:val="20"/>
                <w:highlight w:val="yellow"/>
              </w:rPr>
            </w:pPr>
            <w:r w:rsidRPr="00260E54">
              <w:rPr>
                <w:rStyle w:val="normaltextrun"/>
                <w:b/>
                <w:bCs/>
                <w:sz w:val="20"/>
                <w:szCs w:val="20"/>
                <w:highlight w:val="yellow"/>
                <w:lang w:val="en-US"/>
              </w:rPr>
              <w:t xml:space="preserve">How this is assessed and how this might vary for different </w:t>
            </w:r>
            <w:proofErr w:type="spellStart"/>
            <w:r w:rsidRPr="00260E54">
              <w:rPr>
                <w:rStyle w:val="normaltextrun"/>
                <w:b/>
                <w:bCs/>
                <w:sz w:val="20"/>
                <w:szCs w:val="20"/>
                <w:highlight w:val="yellow"/>
                <w:lang w:val="en-US"/>
              </w:rPr>
              <w:t>manoeuvres</w:t>
            </w:r>
            <w:proofErr w:type="spellEnd"/>
            <w:r w:rsidRPr="00260E54">
              <w:rPr>
                <w:rStyle w:val="normaltextrun"/>
                <w:b/>
                <w:bCs/>
                <w:sz w:val="20"/>
                <w:szCs w:val="20"/>
                <w:highlight w:val="yellow"/>
                <w:lang w:val="en-US"/>
              </w:rPr>
              <w:t xml:space="preserve"> in different driving situations shall be demonstrated to the Technical Service.</w:t>
            </w:r>
            <w:r w:rsidRPr="00260E54">
              <w:rPr>
                <w:rStyle w:val="eop"/>
                <w:b/>
                <w:bCs/>
                <w:sz w:val="20"/>
                <w:szCs w:val="20"/>
                <w:highlight w:val="yellow"/>
                <w:lang w:val="en-US"/>
              </w:rPr>
              <w:t xml:space="preserve"> </w:t>
            </w:r>
          </w:p>
          <w:p w14:paraId="5A15FCFE" w14:textId="77777777" w:rsidR="00C049F2" w:rsidRPr="00260E54" w:rsidRDefault="00C049F2" w:rsidP="00C049F2">
            <w:pPr>
              <w:rPr>
                <w:rStyle w:val="eop"/>
                <w:color w:val="000000"/>
                <w:sz w:val="20"/>
                <w:szCs w:val="20"/>
                <w:highlight w:val="yellow"/>
              </w:rPr>
            </w:pPr>
          </w:p>
          <w:p w14:paraId="53809918" w14:textId="78C30915" w:rsidR="00260E54" w:rsidRPr="00DE5139" w:rsidRDefault="00260E54" w:rsidP="00C049F2">
            <w:pPr>
              <w:rPr>
                <w:rStyle w:val="eop"/>
                <w:color w:val="000000"/>
                <w:sz w:val="20"/>
                <w:szCs w:val="20"/>
              </w:rPr>
            </w:pPr>
            <w:r w:rsidRPr="00260E54">
              <w:rPr>
                <w:rStyle w:val="eop"/>
                <w:color w:val="000000"/>
                <w:sz w:val="20"/>
                <w:szCs w:val="20"/>
                <w:highlight w:val="yellow"/>
              </w:rPr>
              <w:t>&lt;Such comment should be moved to the safety assessment&gt;</w:t>
            </w:r>
          </w:p>
        </w:tc>
      </w:tr>
      <w:tr w:rsidR="00C049F2" w:rsidRPr="0074284F" w14:paraId="564E4C0E" w14:textId="39B85A21" w:rsidTr="009537E1">
        <w:trPr>
          <w:divId w:val="1045132979"/>
        </w:trPr>
        <w:tc>
          <w:tcPr>
            <w:tcW w:w="2284" w:type="dxa"/>
            <w:tcMar>
              <w:top w:w="75" w:type="dxa"/>
              <w:left w:w="75" w:type="dxa"/>
              <w:bottom w:w="75" w:type="dxa"/>
              <w:right w:w="75" w:type="dxa"/>
            </w:tcMar>
            <w:hideMark/>
          </w:tcPr>
          <w:p w14:paraId="21524C74" w14:textId="77777777" w:rsidR="00C049F2" w:rsidRPr="0074284F" w:rsidRDefault="00C049F2" w:rsidP="00C049F2">
            <w:pPr>
              <w:pStyle w:val="NormalWeb"/>
              <w:rPr>
                <w:sz w:val="20"/>
                <w:szCs w:val="20"/>
              </w:rPr>
            </w:pPr>
            <w:r w:rsidRPr="0074284F">
              <w:rPr>
                <w:sz w:val="20"/>
                <w:szCs w:val="20"/>
              </w:rPr>
              <w:t>5.3.7.2.6.3.</w:t>
            </w:r>
          </w:p>
        </w:tc>
        <w:tc>
          <w:tcPr>
            <w:tcW w:w="5895" w:type="dxa"/>
            <w:tcMar>
              <w:top w:w="75" w:type="dxa"/>
              <w:left w:w="75" w:type="dxa"/>
              <w:bottom w:w="75" w:type="dxa"/>
              <w:right w:w="75" w:type="dxa"/>
            </w:tcMar>
            <w:hideMark/>
          </w:tcPr>
          <w:p w14:paraId="6D4BB86F" w14:textId="3650C263" w:rsidR="00C049F2" w:rsidRPr="0074284F" w:rsidRDefault="00C049F2" w:rsidP="00C049F2">
            <w:pPr>
              <w:pStyle w:val="NormalWeb"/>
              <w:rPr>
                <w:sz w:val="20"/>
                <w:szCs w:val="20"/>
                <w:lang w:val="en-US"/>
              </w:rPr>
            </w:pPr>
            <w:r w:rsidRPr="0074284F">
              <w:rPr>
                <w:rStyle w:val="normaltextrun"/>
                <w:b/>
                <w:bCs/>
                <w:color w:val="000000"/>
                <w:sz w:val="20"/>
                <w:szCs w:val="20"/>
                <w:lang w:val="en-US"/>
              </w:rPr>
              <w:t xml:space="preserve">[The system’s boundary conditions shall include the maximum operating speed in the test scenarios in Annex </w:t>
            </w:r>
            <w:proofErr w:type="gramStart"/>
            <w:r w:rsidRPr="0074284F">
              <w:rPr>
                <w:rStyle w:val="normaltextrun"/>
                <w:b/>
                <w:bCs/>
                <w:color w:val="000000"/>
                <w:sz w:val="20"/>
                <w:szCs w:val="20"/>
                <w:lang w:val="en-US"/>
              </w:rPr>
              <w:t>4</w:t>
            </w:r>
            <w:proofErr w:type="gramEnd"/>
            <w:r w:rsidRPr="0074284F">
              <w:rPr>
                <w:rStyle w:val="normaltextrun"/>
                <w:b/>
                <w:bCs/>
                <w:color w:val="000000"/>
                <w:sz w:val="20"/>
                <w:szCs w:val="20"/>
                <w:lang w:val="en-US"/>
              </w:rPr>
              <w:t xml:space="preserve"> and the system should react according to 5.3.7.2.5.3.2. in a controllable way when SIM is active or can be activated in non-HW roads.</w:t>
            </w:r>
            <w:r w:rsidRPr="0074284F">
              <w:rPr>
                <w:rStyle w:val="eop"/>
                <w:b/>
                <w:bCs/>
                <w:color w:val="4C6B1F"/>
                <w:sz w:val="20"/>
                <w:szCs w:val="20"/>
                <w:lang w:val="en-US"/>
              </w:rPr>
              <w:t xml:space="preserve"> ]</w:t>
            </w:r>
          </w:p>
        </w:tc>
        <w:tc>
          <w:tcPr>
            <w:tcW w:w="6361" w:type="dxa"/>
            <w:tcMar>
              <w:top w:w="75" w:type="dxa"/>
              <w:left w:w="75" w:type="dxa"/>
              <w:bottom w:w="75" w:type="dxa"/>
              <w:right w:w="75" w:type="dxa"/>
            </w:tcMar>
            <w:hideMark/>
          </w:tcPr>
          <w:p w14:paraId="0CEF604E" w14:textId="3CC92242" w:rsidR="00C049F2" w:rsidRPr="0074284F" w:rsidRDefault="00C049F2" w:rsidP="00C049F2">
            <w:pPr>
              <w:rPr>
                <w:sz w:val="20"/>
                <w:szCs w:val="20"/>
                <w:lang w:val="en-US"/>
              </w:rPr>
            </w:pPr>
            <w:r w:rsidRPr="0074284F">
              <w:rPr>
                <w:rStyle w:val="normaltextrun"/>
                <w:b/>
                <w:bCs/>
                <w:color w:val="000000"/>
                <w:sz w:val="20"/>
                <w:szCs w:val="20"/>
                <w:highlight w:val="green"/>
                <w:lang w:val="en-US"/>
              </w:rPr>
              <w:t>U</w:t>
            </w:r>
            <w:r w:rsidRPr="0074284F">
              <w:rPr>
                <w:rStyle w:val="normaltextrun"/>
                <w:b/>
                <w:bCs/>
                <w:color w:val="000000"/>
                <w:sz w:val="20"/>
                <w:szCs w:val="20"/>
                <w:highlight w:val="green"/>
              </w:rPr>
              <w:t>K:</w:t>
            </w:r>
            <w:r w:rsidRPr="0074284F">
              <w:rPr>
                <w:rStyle w:val="normaltextrun"/>
                <w:b/>
                <w:bCs/>
                <w:color w:val="000000"/>
                <w:sz w:val="20"/>
                <w:szCs w:val="20"/>
              </w:rPr>
              <w:br/>
            </w:r>
            <w:r w:rsidRPr="0074284F">
              <w:rPr>
                <w:rStyle w:val="normaltextrun"/>
                <w:b/>
                <w:bCs/>
                <w:color w:val="000000"/>
                <w:sz w:val="20"/>
                <w:szCs w:val="20"/>
                <w:lang w:val="en-US"/>
              </w:rPr>
              <w:t xml:space="preserve">[The system’s boundary conditions shall include the maximum operating speed in the test scenarios in Annex </w:t>
            </w:r>
            <w:proofErr w:type="gramStart"/>
            <w:r w:rsidRPr="0074284F">
              <w:rPr>
                <w:rStyle w:val="normaltextrun"/>
                <w:b/>
                <w:bCs/>
                <w:color w:val="000000"/>
                <w:sz w:val="20"/>
                <w:szCs w:val="20"/>
                <w:lang w:val="en-US"/>
              </w:rPr>
              <w:t>4</w:t>
            </w:r>
            <w:proofErr w:type="gramEnd"/>
            <w:r w:rsidRPr="0074284F">
              <w:rPr>
                <w:rStyle w:val="normaltextrun"/>
                <w:b/>
                <w:bCs/>
                <w:color w:val="000000"/>
                <w:sz w:val="20"/>
                <w:szCs w:val="20"/>
                <w:lang w:val="en-US"/>
              </w:rPr>
              <w:t xml:space="preserve"> </w:t>
            </w:r>
            <w:r w:rsidRPr="0074284F">
              <w:rPr>
                <w:rStyle w:val="normaltextrun"/>
                <w:b/>
                <w:bCs/>
                <w:strike/>
                <w:color w:val="000000"/>
                <w:sz w:val="20"/>
                <w:szCs w:val="20"/>
                <w:lang w:val="en-US"/>
              </w:rPr>
              <w:t>and the system should react according to 5.3.7.2.5.3.2. in a controllable way when SIM is active or can be activated in non-HW roads.</w:t>
            </w:r>
            <w:r w:rsidRPr="0074284F">
              <w:rPr>
                <w:rStyle w:val="eop"/>
                <w:b/>
                <w:bCs/>
                <w:strike/>
                <w:color w:val="4C6B1F"/>
                <w:sz w:val="20"/>
                <w:szCs w:val="20"/>
                <w:lang w:val="en-US"/>
              </w:rPr>
              <w:t>]</w:t>
            </w:r>
          </w:p>
        </w:tc>
        <w:tc>
          <w:tcPr>
            <w:tcW w:w="5415" w:type="dxa"/>
            <w:shd w:val="clear" w:color="auto" w:fill="92D050"/>
          </w:tcPr>
          <w:p w14:paraId="0A1CDD4E" w14:textId="4980573D" w:rsidR="00C049F2" w:rsidRPr="0074284F" w:rsidRDefault="00260E54" w:rsidP="00C049F2">
            <w:pPr>
              <w:rPr>
                <w:rStyle w:val="normaltextrun"/>
                <w:b/>
                <w:bCs/>
                <w:color w:val="000000"/>
                <w:sz w:val="20"/>
                <w:szCs w:val="20"/>
                <w:lang w:val="en-US"/>
              </w:rPr>
            </w:pPr>
            <w:r w:rsidRPr="009537E1">
              <w:rPr>
                <w:rStyle w:val="normaltextrun"/>
                <w:b/>
                <w:bCs/>
                <w:color w:val="000000"/>
                <w:sz w:val="20"/>
                <w:szCs w:val="20"/>
                <w:lang w:val="en-US"/>
              </w:rPr>
              <w:t>The system’s boundary conditions shall include the maximum operating speed in the test scenarios in Annex 4</w:t>
            </w:r>
          </w:p>
        </w:tc>
      </w:tr>
      <w:tr w:rsidR="00C049F2" w:rsidRPr="0074284F" w14:paraId="40F3FC04" w14:textId="2513156B" w:rsidTr="009537E1">
        <w:trPr>
          <w:divId w:val="1045132979"/>
        </w:trPr>
        <w:tc>
          <w:tcPr>
            <w:tcW w:w="2284" w:type="dxa"/>
            <w:tcMar>
              <w:top w:w="75" w:type="dxa"/>
              <w:left w:w="75" w:type="dxa"/>
              <w:bottom w:w="75" w:type="dxa"/>
              <w:right w:w="75" w:type="dxa"/>
            </w:tcMar>
            <w:hideMark/>
          </w:tcPr>
          <w:p w14:paraId="14C88603" w14:textId="77777777" w:rsidR="00C049F2" w:rsidRPr="0074284F" w:rsidRDefault="00C049F2" w:rsidP="00C049F2">
            <w:pPr>
              <w:pStyle w:val="NormalWeb"/>
              <w:rPr>
                <w:sz w:val="20"/>
                <w:szCs w:val="20"/>
              </w:rPr>
            </w:pPr>
            <w:r w:rsidRPr="0074284F">
              <w:rPr>
                <w:sz w:val="20"/>
                <w:szCs w:val="20"/>
              </w:rPr>
              <w:t>5.3.7.3.1.</w:t>
            </w:r>
          </w:p>
        </w:tc>
        <w:tc>
          <w:tcPr>
            <w:tcW w:w="5895" w:type="dxa"/>
            <w:tcMar>
              <w:top w:w="75" w:type="dxa"/>
              <w:left w:w="75" w:type="dxa"/>
              <w:bottom w:w="75" w:type="dxa"/>
              <w:right w:w="75" w:type="dxa"/>
            </w:tcMar>
            <w:hideMark/>
          </w:tcPr>
          <w:p w14:paraId="39E984F8" w14:textId="1D2E3F62" w:rsidR="00C049F2" w:rsidRPr="0074284F" w:rsidRDefault="00C049F2" w:rsidP="00C049F2">
            <w:pPr>
              <w:pStyle w:val="NormalWeb"/>
              <w:rPr>
                <w:sz w:val="20"/>
                <w:szCs w:val="20"/>
                <w:lang w:val="en-US"/>
              </w:rPr>
            </w:pPr>
            <w:r w:rsidRPr="0074284F">
              <w:rPr>
                <w:sz w:val="20"/>
                <w:szCs w:val="20"/>
                <w:lang w:val="en-US"/>
              </w:rPr>
              <w:t xml:space="preserve">The </w:t>
            </w:r>
            <w:r w:rsidRPr="0074284F">
              <w:rPr>
                <w:rStyle w:val="Strong"/>
                <w:sz w:val="20"/>
                <w:szCs w:val="20"/>
                <w:lang w:val="en-US"/>
              </w:rPr>
              <w:t>[</w:t>
            </w:r>
            <w:r w:rsidRPr="0074284F">
              <w:rPr>
                <w:sz w:val="20"/>
                <w:szCs w:val="20"/>
                <w:lang w:val="en-US"/>
              </w:rPr>
              <w:t>system</w:t>
            </w:r>
            <w:r w:rsidRPr="0074284F">
              <w:rPr>
                <w:rStyle w:val="Strong"/>
                <w:sz w:val="20"/>
                <w:szCs w:val="20"/>
                <w:lang w:val="en-US"/>
              </w:rPr>
              <w:t xml:space="preserve">’s driver unavailability response] </w:t>
            </w:r>
            <w:r w:rsidRPr="0074284F">
              <w:rPr>
                <w:sz w:val="20"/>
                <w:szCs w:val="20"/>
                <w:lang w:val="en-US"/>
              </w:rPr>
              <w:t xml:space="preserve">shall comply with the technical requirements and transitional provisions of the 04 or later series of amendments to UN Regulation No. 79 with respect to the Risk Mitigation Function (RMF). </w:t>
            </w:r>
            <w:proofErr w:type="gramStart"/>
            <w:r w:rsidRPr="0074284F">
              <w:rPr>
                <w:sz w:val="20"/>
                <w:szCs w:val="20"/>
                <w:lang w:val="en-US"/>
              </w:rPr>
              <w:t>In the event that</w:t>
            </w:r>
            <w:proofErr w:type="gramEnd"/>
            <w:r w:rsidRPr="0074284F">
              <w:rPr>
                <w:sz w:val="20"/>
                <w:szCs w:val="20"/>
                <w:lang w:val="en-US"/>
              </w:rPr>
              <w:t xml:space="preserve"> the driver has been determined to be unavailable following a driver disengagement warning escalation sequence as defined in paragraph 5.5.4.2.6., the system shall come to a safe stop</w:t>
            </w:r>
            <w:r w:rsidR="00260E54">
              <w:rPr>
                <w:sz w:val="20"/>
                <w:szCs w:val="20"/>
                <w:lang w:val="en-US"/>
              </w:rPr>
              <w:t xml:space="preserve"> </w:t>
            </w:r>
            <w:r w:rsidRPr="0074284F">
              <w:rPr>
                <w:sz w:val="20"/>
                <w:szCs w:val="20"/>
                <w:lang w:val="en-US"/>
              </w:rPr>
              <w:t>[</w:t>
            </w:r>
            <w:r w:rsidRPr="0074284F">
              <w:rPr>
                <w:rStyle w:val="Strong"/>
                <w:sz w:val="20"/>
                <w:szCs w:val="20"/>
                <w:lang w:val="en-US"/>
              </w:rPr>
              <w:t>in accordance with the RMF requirements.]</w:t>
            </w:r>
          </w:p>
        </w:tc>
        <w:tc>
          <w:tcPr>
            <w:tcW w:w="6361" w:type="dxa"/>
            <w:tcMar>
              <w:top w:w="75" w:type="dxa"/>
              <w:left w:w="75" w:type="dxa"/>
              <w:bottom w:w="75" w:type="dxa"/>
              <w:right w:w="75" w:type="dxa"/>
            </w:tcMar>
            <w:hideMark/>
          </w:tcPr>
          <w:p w14:paraId="4E9EE640" w14:textId="77777777" w:rsidR="00C049F2" w:rsidRPr="0074284F" w:rsidRDefault="00C049F2" w:rsidP="00C049F2">
            <w:pPr>
              <w:rPr>
                <w:sz w:val="20"/>
                <w:szCs w:val="20"/>
                <w:lang w:val="en-US"/>
              </w:rPr>
            </w:pPr>
          </w:p>
        </w:tc>
        <w:tc>
          <w:tcPr>
            <w:tcW w:w="5415" w:type="dxa"/>
            <w:shd w:val="clear" w:color="auto" w:fill="92D050"/>
          </w:tcPr>
          <w:p w14:paraId="341C5E47" w14:textId="36D78AD8" w:rsidR="00C049F2" w:rsidRPr="0074284F" w:rsidRDefault="00260E54" w:rsidP="00C049F2">
            <w:pPr>
              <w:rPr>
                <w:sz w:val="20"/>
                <w:szCs w:val="20"/>
                <w:lang w:val="en-US"/>
              </w:rPr>
            </w:pPr>
            <w:r w:rsidRPr="009537E1">
              <w:rPr>
                <w:sz w:val="20"/>
                <w:szCs w:val="20"/>
                <w:lang w:val="en-US"/>
              </w:rPr>
              <w:t>The system</w:t>
            </w:r>
            <w:r w:rsidRPr="009537E1">
              <w:rPr>
                <w:rStyle w:val="Strong"/>
                <w:sz w:val="20"/>
                <w:szCs w:val="20"/>
                <w:lang w:val="en-US"/>
              </w:rPr>
              <w:t xml:space="preserve">’s driver unavailability response </w:t>
            </w:r>
            <w:r w:rsidRPr="009537E1">
              <w:rPr>
                <w:sz w:val="20"/>
                <w:szCs w:val="20"/>
                <w:lang w:val="en-US"/>
              </w:rPr>
              <w:t xml:space="preserve">shall comply with the technical requirements and transitional provisions of the 04 or later series of amendments to UN Regulation No. 79 with respect to the Risk Mitigation Function (RMF). </w:t>
            </w:r>
            <w:proofErr w:type="gramStart"/>
            <w:r w:rsidRPr="009537E1">
              <w:rPr>
                <w:sz w:val="20"/>
                <w:szCs w:val="20"/>
                <w:lang w:val="en-US"/>
              </w:rPr>
              <w:t>In the event that</w:t>
            </w:r>
            <w:proofErr w:type="gramEnd"/>
            <w:r w:rsidRPr="009537E1">
              <w:rPr>
                <w:sz w:val="20"/>
                <w:szCs w:val="20"/>
                <w:lang w:val="en-US"/>
              </w:rPr>
              <w:t xml:space="preserve"> the driver has been determined to be unavailable following a driver disengagement warning escalation sequence as defined in paragraph 5.5.4.2.6., the system shall come to a safe stop </w:t>
            </w:r>
            <w:r w:rsidRPr="009537E1">
              <w:rPr>
                <w:rStyle w:val="Strong"/>
                <w:sz w:val="20"/>
                <w:szCs w:val="20"/>
                <w:lang w:val="en-US"/>
              </w:rPr>
              <w:t>in accordance with the RMF requirements.</w:t>
            </w:r>
          </w:p>
        </w:tc>
      </w:tr>
      <w:tr w:rsidR="00C049F2" w:rsidRPr="0074284F" w14:paraId="59C75358" w14:textId="16286E6C" w:rsidTr="00CD2915">
        <w:trPr>
          <w:divId w:val="1045132979"/>
        </w:trPr>
        <w:tc>
          <w:tcPr>
            <w:tcW w:w="2284" w:type="dxa"/>
            <w:tcMar>
              <w:top w:w="75" w:type="dxa"/>
              <w:left w:w="75" w:type="dxa"/>
              <w:bottom w:w="75" w:type="dxa"/>
              <w:right w:w="75" w:type="dxa"/>
            </w:tcMar>
            <w:hideMark/>
          </w:tcPr>
          <w:p w14:paraId="6B180C54" w14:textId="77777777" w:rsidR="00C049F2" w:rsidRPr="0074284F" w:rsidRDefault="00C049F2" w:rsidP="00C049F2">
            <w:pPr>
              <w:pStyle w:val="NormalWeb"/>
              <w:rPr>
                <w:sz w:val="20"/>
                <w:szCs w:val="20"/>
              </w:rPr>
            </w:pPr>
            <w:r w:rsidRPr="0074284F">
              <w:rPr>
                <w:sz w:val="20"/>
                <w:szCs w:val="20"/>
              </w:rPr>
              <w:t>5.3.7.3.3.</w:t>
            </w:r>
          </w:p>
        </w:tc>
        <w:tc>
          <w:tcPr>
            <w:tcW w:w="5895" w:type="dxa"/>
            <w:tcMar>
              <w:top w:w="75" w:type="dxa"/>
              <w:left w:w="75" w:type="dxa"/>
              <w:bottom w:w="75" w:type="dxa"/>
              <w:right w:w="75" w:type="dxa"/>
            </w:tcMar>
            <w:hideMark/>
          </w:tcPr>
          <w:p w14:paraId="149DDB6B" w14:textId="77777777" w:rsidR="00C049F2" w:rsidRPr="0074284F" w:rsidRDefault="00C049F2" w:rsidP="00C049F2">
            <w:pPr>
              <w:pStyle w:val="NormalWeb"/>
              <w:rPr>
                <w:sz w:val="20"/>
                <w:szCs w:val="20"/>
                <w:lang w:val="en-US"/>
              </w:rPr>
            </w:pPr>
            <w:r w:rsidRPr="0074284F">
              <w:rPr>
                <w:sz w:val="20"/>
                <w:szCs w:val="20"/>
                <w:lang w:val="en-US"/>
              </w:rPr>
              <w:t>Where the system is equipped with a driver-confirmed or system-initiated lane change feature, the [ </w:t>
            </w:r>
            <w:r w:rsidRPr="0074284F">
              <w:rPr>
                <w:rStyle w:val="Strong"/>
                <w:sz w:val="20"/>
                <w:szCs w:val="20"/>
                <w:lang w:val="en-US"/>
              </w:rPr>
              <w:t xml:space="preserve">system </w:t>
            </w:r>
            <w:r w:rsidRPr="0074284F">
              <w:rPr>
                <w:sz w:val="20"/>
                <w:szCs w:val="20"/>
                <w:lang w:val="en-US"/>
              </w:rPr>
              <w:t xml:space="preserve">shall be capable of performing lane changes </w:t>
            </w:r>
            <w:r w:rsidRPr="0074284F">
              <w:rPr>
                <w:rStyle w:val="Strong"/>
                <w:sz w:val="20"/>
                <w:szCs w:val="20"/>
                <w:lang w:val="en-US"/>
              </w:rPr>
              <w:t>during the driver unavailability response</w:t>
            </w:r>
            <w:r w:rsidRPr="0074284F">
              <w:rPr>
                <w:sz w:val="20"/>
                <w:szCs w:val="20"/>
                <w:lang w:val="en-US"/>
              </w:rPr>
              <w:t>, in compliance with the technical requirements for </w:t>
            </w:r>
            <w:r w:rsidRPr="0074284F">
              <w:rPr>
                <w:rStyle w:val="Strong"/>
                <w:sz w:val="20"/>
                <w:szCs w:val="20"/>
                <w:lang w:val="en-US"/>
              </w:rPr>
              <w:t xml:space="preserve">RMF capable] </w:t>
            </w:r>
            <w:r w:rsidRPr="0074284F">
              <w:rPr>
                <w:sz w:val="20"/>
                <w:szCs w:val="20"/>
                <w:lang w:val="en-US"/>
              </w:rPr>
              <w:t>of bringing the vehicle to a safe stop outside its own lane of travel of the 04 or later series of amendments to UN Regulation No. 79, during an intervention on a highway to bring the vehicle towards a target stop area in a slower or emergency lane.</w:t>
            </w:r>
          </w:p>
        </w:tc>
        <w:tc>
          <w:tcPr>
            <w:tcW w:w="6361" w:type="dxa"/>
            <w:tcMar>
              <w:top w:w="75" w:type="dxa"/>
              <w:left w:w="75" w:type="dxa"/>
              <w:bottom w:w="75" w:type="dxa"/>
              <w:right w:w="75" w:type="dxa"/>
            </w:tcMar>
            <w:hideMark/>
          </w:tcPr>
          <w:p w14:paraId="06F756BD" w14:textId="77777777" w:rsidR="00C049F2" w:rsidRPr="0074284F" w:rsidRDefault="00C049F2" w:rsidP="00C049F2">
            <w:pPr>
              <w:rPr>
                <w:sz w:val="20"/>
                <w:szCs w:val="20"/>
                <w:lang w:val="en-US"/>
              </w:rPr>
            </w:pPr>
          </w:p>
        </w:tc>
        <w:tc>
          <w:tcPr>
            <w:tcW w:w="5415" w:type="dxa"/>
            <w:shd w:val="clear" w:color="auto" w:fill="92D050"/>
          </w:tcPr>
          <w:p w14:paraId="6DECE3C1" w14:textId="029B196D" w:rsidR="00C049F2" w:rsidRPr="0074284F" w:rsidRDefault="00260E54" w:rsidP="00C049F2">
            <w:pPr>
              <w:rPr>
                <w:sz w:val="20"/>
                <w:szCs w:val="20"/>
                <w:lang w:val="en-US"/>
              </w:rPr>
            </w:pPr>
            <w:r w:rsidRPr="00CD2915">
              <w:rPr>
                <w:sz w:val="20"/>
                <w:szCs w:val="20"/>
                <w:lang w:val="en-US"/>
              </w:rPr>
              <w:t xml:space="preserve">Where the system is equipped with a driver-confirmed or system-initiated lane change feature, the </w:t>
            </w:r>
            <w:r w:rsidRPr="00CD2915">
              <w:rPr>
                <w:rStyle w:val="Strong"/>
                <w:sz w:val="20"/>
                <w:szCs w:val="20"/>
                <w:lang w:val="en-US"/>
              </w:rPr>
              <w:t xml:space="preserve">system </w:t>
            </w:r>
            <w:r w:rsidRPr="00CD2915">
              <w:rPr>
                <w:sz w:val="20"/>
                <w:szCs w:val="20"/>
                <w:lang w:val="en-US"/>
              </w:rPr>
              <w:t xml:space="preserve">shall be capable of performing lane changes </w:t>
            </w:r>
            <w:r w:rsidRPr="00CD2915">
              <w:rPr>
                <w:rStyle w:val="Strong"/>
                <w:sz w:val="20"/>
                <w:szCs w:val="20"/>
                <w:lang w:val="en-US"/>
              </w:rPr>
              <w:t>during the driver unavailability response</w:t>
            </w:r>
            <w:r w:rsidRPr="00CD2915">
              <w:rPr>
                <w:sz w:val="20"/>
                <w:szCs w:val="20"/>
                <w:lang w:val="en-US"/>
              </w:rPr>
              <w:t>, in compliance with the technical requirements for </w:t>
            </w:r>
            <w:r w:rsidRPr="00CD2915">
              <w:rPr>
                <w:rStyle w:val="Strong"/>
                <w:sz w:val="20"/>
                <w:szCs w:val="20"/>
                <w:lang w:val="en-US"/>
              </w:rPr>
              <w:t xml:space="preserve">RMF capable </w:t>
            </w:r>
            <w:r w:rsidRPr="00CD2915">
              <w:rPr>
                <w:sz w:val="20"/>
                <w:szCs w:val="20"/>
                <w:lang w:val="en-US"/>
              </w:rPr>
              <w:t>of bringing the vehicle to a safe stop outside its own lane of travel of the 04 or later series of amendments to UN Regulation No. 79, during an intervention on a highway to bring the vehicle towards a target stop area in a slower or emergency lane.</w:t>
            </w:r>
          </w:p>
        </w:tc>
      </w:tr>
      <w:tr w:rsidR="00C049F2" w:rsidRPr="0074284F" w14:paraId="37D7CC2E" w14:textId="0E3ADA66" w:rsidTr="00CD2915">
        <w:trPr>
          <w:divId w:val="1045132979"/>
        </w:trPr>
        <w:tc>
          <w:tcPr>
            <w:tcW w:w="2284" w:type="dxa"/>
            <w:tcMar>
              <w:top w:w="75" w:type="dxa"/>
              <w:left w:w="75" w:type="dxa"/>
              <w:bottom w:w="75" w:type="dxa"/>
              <w:right w:w="75" w:type="dxa"/>
            </w:tcMar>
            <w:hideMark/>
          </w:tcPr>
          <w:p w14:paraId="4ED54A22" w14:textId="77777777" w:rsidR="00C049F2" w:rsidRPr="0074284F" w:rsidRDefault="00C049F2" w:rsidP="00C049F2">
            <w:pPr>
              <w:pStyle w:val="NormalWeb"/>
              <w:rPr>
                <w:sz w:val="20"/>
                <w:szCs w:val="20"/>
              </w:rPr>
            </w:pPr>
            <w:r w:rsidRPr="0074284F">
              <w:rPr>
                <w:sz w:val="20"/>
                <w:szCs w:val="20"/>
              </w:rPr>
              <w:t>5.3.7.3.4.</w:t>
            </w:r>
          </w:p>
        </w:tc>
        <w:tc>
          <w:tcPr>
            <w:tcW w:w="5895" w:type="dxa"/>
            <w:tcMar>
              <w:top w:w="75" w:type="dxa"/>
              <w:left w:w="75" w:type="dxa"/>
              <w:bottom w:w="75" w:type="dxa"/>
              <w:right w:w="75" w:type="dxa"/>
            </w:tcMar>
            <w:hideMark/>
          </w:tcPr>
          <w:p w14:paraId="6789DB28" w14:textId="4497F4BE" w:rsidR="00C049F2" w:rsidRPr="0074284F" w:rsidRDefault="00C049F2" w:rsidP="00C049F2">
            <w:pPr>
              <w:pStyle w:val="NormalWeb"/>
              <w:rPr>
                <w:sz w:val="20"/>
                <w:szCs w:val="20"/>
                <w:lang w:val="en-US"/>
              </w:rPr>
            </w:pPr>
            <w:r w:rsidRPr="0074284F">
              <w:rPr>
                <w:rStyle w:val="normaltextrun"/>
                <w:b/>
                <w:bCs/>
                <w:color w:val="000000"/>
                <w:sz w:val="20"/>
                <w:szCs w:val="20"/>
                <w:lang w:val="en-US"/>
              </w:rPr>
              <w:t xml:space="preserve">[The requirements of 5.3.2. shall continue to apply whilst the </w:t>
            </w:r>
            <w:proofErr w:type="gramStart"/>
            <w:r w:rsidRPr="0074284F">
              <w:rPr>
                <w:rStyle w:val="normaltextrun"/>
                <w:b/>
                <w:bCs/>
                <w:color w:val="000000"/>
                <w:sz w:val="20"/>
                <w:szCs w:val="20"/>
                <w:lang w:val="en-US"/>
              </w:rPr>
              <w:t>driver</w:t>
            </w:r>
            <w:proofErr w:type="gramEnd"/>
            <w:r w:rsidRPr="0074284F">
              <w:rPr>
                <w:rStyle w:val="normaltextrun"/>
                <w:b/>
                <w:bCs/>
                <w:color w:val="000000"/>
                <w:sz w:val="20"/>
                <w:szCs w:val="20"/>
                <w:lang w:val="en-US"/>
              </w:rPr>
              <w:t xml:space="preserve"> unavailability response is active.</w:t>
            </w:r>
            <w:r w:rsidRPr="0074284F">
              <w:rPr>
                <w:rStyle w:val="eop"/>
                <w:b/>
                <w:bCs/>
                <w:color w:val="4C6B1F"/>
                <w:sz w:val="20"/>
                <w:szCs w:val="20"/>
                <w:lang w:val="en-US"/>
              </w:rPr>
              <w:t>]</w:t>
            </w:r>
          </w:p>
        </w:tc>
        <w:tc>
          <w:tcPr>
            <w:tcW w:w="6361" w:type="dxa"/>
            <w:tcMar>
              <w:top w:w="75" w:type="dxa"/>
              <w:left w:w="75" w:type="dxa"/>
              <w:bottom w:w="75" w:type="dxa"/>
              <w:right w:w="75" w:type="dxa"/>
            </w:tcMar>
            <w:hideMark/>
          </w:tcPr>
          <w:p w14:paraId="53402B3A" w14:textId="77777777" w:rsidR="00C049F2" w:rsidRPr="0074284F" w:rsidRDefault="00C049F2" w:rsidP="00C049F2">
            <w:pPr>
              <w:rPr>
                <w:color w:val="EE0000"/>
                <w:sz w:val="20"/>
                <w:szCs w:val="20"/>
                <w:lang w:val="en-US"/>
              </w:rPr>
            </w:pPr>
            <w:r w:rsidRPr="0074284F">
              <w:rPr>
                <w:sz w:val="20"/>
                <w:szCs w:val="20"/>
                <w:highlight w:val="green"/>
                <w:lang w:val="en-US"/>
              </w:rPr>
              <w:t>E</w:t>
            </w:r>
            <w:r w:rsidRPr="0074284F">
              <w:rPr>
                <w:sz w:val="20"/>
                <w:szCs w:val="20"/>
                <w:highlight w:val="green"/>
              </w:rPr>
              <w:t>ME</w:t>
            </w:r>
            <w:r w:rsidRPr="0074284F">
              <w:rPr>
                <w:sz w:val="20"/>
                <w:szCs w:val="20"/>
              </w:rPr>
              <w:br/>
            </w:r>
            <w:r w:rsidRPr="0074284F">
              <w:rPr>
                <w:color w:val="EE0000"/>
                <w:sz w:val="20"/>
                <w:szCs w:val="20"/>
                <w:lang w:val="en-US"/>
              </w:rPr>
              <w:t>Note: this paragraph was not in this document, but part of TF ADAS 42 03 as distributed.</w:t>
            </w:r>
          </w:p>
          <w:p w14:paraId="3B7A419A" w14:textId="77777777" w:rsidR="004B51AC" w:rsidRPr="0074284F" w:rsidRDefault="004B51AC" w:rsidP="00C049F2">
            <w:pPr>
              <w:rPr>
                <w:sz w:val="20"/>
                <w:szCs w:val="20"/>
              </w:rPr>
            </w:pPr>
          </w:p>
          <w:p w14:paraId="3EC22551" w14:textId="26BB35BB" w:rsidR="004B51AC" w:rsidRPr="0074284F" w:rsidRDefault="004B51AC" w:rsidP="00C049F2">
            <w:pPr>
              <w:rPr>
                <w:sz w:val="20"/>
                <w:szCs w:val="20"/>
              </w:rPr>
            </w:pPr>
            <w:r w:rsidRPr="0074284F">
              <w:rPr>
                <w:sz w:val="20"/>
                <w:szCs w:val="20"/>
                <w:highlight w:val="green"/>
              </w:rPr>
              <w:t>Japan</w:t>
            </w:r>
          </w:p>
          <w:p w14:paraId="2EA98172" w14:textId="5C337FFE" w:rsidR="00C049F2" w:rsidRPr="0074284F" w:rsidRDefault="004B51AC" w:rsidP="00C049F2">
            <w:pPr>
              <w:rPr>
                <w:sz w:val="20"/>
                <w:szCs w:val="20"/>
                <w:lang w:val="en-US"/>
              </w:rPr>
            </w:pPr>
            <w:r w:rsidRPr="0074284F">
              <w:rPr>
                <w:sz w:val="20"/>
                <w:szCs w:val="20"/>
              </w:rPr>
              <w:t>Japan would like to know the reason why this paragraph is added. We understand that the system which</w:t>
            </w:r>
            <w:r w:rsidRPr="0074284F">
              <w:rPr>
                <w:rFonts w:hint="eastAsia"/>
                <w:sz w:val="20"/>
                <w:szCs w:val="20"/>
              </w:rPr>
              <w:t xml:space="preserve"> </w:t>
            </w:r>
            <w:r w:rsidRPr="0074284F">
              <w:rPr>
                <w:sz w:val="20"/>
                <w:szCs w:val="20"/>
              </w:rPr>
              <w:t xml:space="preserve">comply with the requirement of the RMF in UN R79 is considered to </w:t>
            </w:r>
            <w:proofErr w:type="spellStart"/>
            <w:r w:rsidRPr="0074284F">
              <w:rPr>
                <w:sz w:val="20"/>
                <w:szCs w:val="20"/>
              </w:rPr>
              <w:t>fulfill</w:t>
            </w:r>
            <w:proofErr w:type="spellEnd"/>
            <w:r w:rsidRPr="0074284F">
              <w:rPr>
                <w:sz w:val="20"/>
                <w:szCs w:val="20"/>
              </w:rPr>
              <w:t xml:space="preserve"> this requirement.</w:t>
            </w:r>
          </w:p>
        </w:tc>
        <w:tc>
          <w:tcPr>
            <w:tcW w:w="5415" w:type="dxa"/>
            <w:shd w:val="clear" w:color="auto" w:fill="92D050"/>
          </w:tcPr>
          <w:p w14:paraId="65EABDE7" w14:textId="5A0C0847" w:rsidR="00650924" w:rsidRPr="00CD2915" w:rsidRDefault="00650924" w:rsidP="00C049F2">
            <w:pPr>
              <w:rPr>
                <w:strike/>
                <w:sz w:val="20"/>
                <w:szCs w:val="20"/>
                <w:lang w:val="en-US"/>
              </w:rPr>
            </w:pPr>
            <w:r w:rsidRPr="00CD2915">
              <w:rPr>
                <w:strike/>
                <w:sz w:val="20"/>
                <w:szCs w:val="20"/>
              </w:rPr>
              <w:t>5.3.7.3.4.</w:t>
            </w:r>
            <w:r w:rsidRPr="00CD2915">
              <w:rPr>
                <w:rStyle w:val="normaltextrun"/>
                <w:b/>
                <w:bCs/>
                <w:strike/>
                <w:color w:val="000000"/>
                <w:sz w:val="20"/>
                <w:szCs w:val="20"/>
                <w:lang w:val="en-US"/>
              </w:rPr>
              <w:t xml:space="preserve"> [The requirements of 5.3.2. shall continue to apply whilst the </w:t>
            </w:r>
            <w:proofErr w:type="gramStart"/>
            <w:r w:rsidRPr="00CD2915">
              <w:rPr>
                <w:rStyle w:val="normaltextrun"/>
                <w:b/>
                <w:bCs/>
                <w:strike/>
                <w:color w:val="000000"/>
                <w:sz w:val="20"/>
                <w:szCs w:val="20"/>
                <w:lang w:val="en-US"/>
              </w:rPr>
              <w:t>driver</w:t>
            </w:r>
            <w:proofErr w:type="gramEnd"/>
            <w:r w:rsidRPr="00CD2915">
              <w:rPr>
                <w:rStyle w:val="normaltextrun"/>
                <w:b/>
                <w:bCs/>
                <w:strike/>
                <w:color w:val="000000"/>
                <w:sz w:val="20"/>
                <w:szCs w:val="20"/>
                <w:lang w:val="en-US"/>
              </w:rPr>
              <w:t xml:space="preserve"> unavailability response is active.</w:t>
            </w:r>
            <w:r w:rsidRPr="00CD2915">
              <w:rPr>
                <w:rStyle w:val="eop"/>
                <w:b/>
                <w:bCs/>
                <w:strike/>
                <w:color w:val="4C6B1F"/>
                <w:sz w:val="20"/>
                <w:szCs w:val="20"/>
                <w:lang w:val="en-US"/>
              </w:rPr>
              <w:t>]</w:t>
            </w:r>
          </w:p>
          <w:p w14:paraId="3D6A8037" w14:textId="6F3F2E93" w:rsidR="00C049F2" w:rsidRPr="0074284F" w:rsidRDefault="00650924" w:rsidP="00C049F2">
            <w:pPr>
              <w:rPr>
                <w:sz w:val="20"/>
                <w:szCs w:val="20"/>
                <w:lang w:val="en-US"/>
              </w:rPr>
            </w:pPr>
            <w:r w:rsidRPr="00CD2915">
              <w:rPr>
                <w:sz w:val="20"/>
                <w:szCs w:val="20"/>
                <w:lang w:val="en-US"/>
              </w:rPr>
              <w:t>Can be deleted, topic solved</w:t>
            </w:r>
          </w:p>
        </w:tc>
      </w:tr>
      <w:tr w:rsidR="00C049F2" w:rsidRPr="0074284F" w14:paraId="44AF5F65" w14:textId="5FAFF687" w:rsidTr="007A3CDE">
        <w:trPr>
          <w:divId w:val="1045132979"/>
        </w:trPr>
        <w:tc>
          <w:tcPr>
            <w:tcW w:w="2284" w:type="dxa"/>
            <w:tcMar>
              <w:top w:w="75" w:type="dxa"/>
              <w:left w:w="75" w:type="dxa"/>
              <w:bottom w:w="75" w:type="dxa"/>
              <w:right w:w="75" w:type="dxa"/>
            </w:tcMar>
            <w:hideMark/>
          </w:tcPr>
          <w:p w14:paraId="6CC0CB69" w14:textId="77777777" w:rsidR="00C049F2" w:rsidRPr="0074284F" w:rsidRDefault="00C049F2" w:rsidP="00C049F2">
            <w:pPr>
              <w:pStyle w:val="NormalWeb"/>
              <w:rPr>
                <w:sz w:val="20"/>
                <w:szCs w:val="20"/>
              </w:rPr>
            </w:pPr>
            <w:r w:rsidRPr="0074284F">
              <w:rPr>
                <w:sz w:val="20"/>
                <w:szCs w:val="20"/>
              </w:rPr>
              <w:t>5.5.4.1.8.1.</w:t>
            </w:r>
          </w:p>
        </w:tc>
        <w:tc>
          <w:tcPr>
            <w:tcW w:w="5895" w:type="dxa"/>
            <w:tcMar>
              <w:top w:w="75" w:type="dxa"/>
              <w:left w:w="75" w:type="dxa"/>
              <w:bottom w:w="75" w:type="dxa"/>
              <w:right w:w="75" w:type="dxa"/>
            </w:tcMar>
            <w:hideMark/>
          </w:tcPr>
          <w:p w14:paraId="3B487F05" w14:textId="77777777" w:rsidR="00C049F2" w:rsidRPr="0074284F" w:rsidRDefault="00C049F2" w:rsidP="00C049F2">
            <w:pPr>
              <w:pStyle w:val="NormalWeb"/>
              <w:rPr>
                <w:sz w:val="20"/>
                <w:szCs w:val="20"/>
                <w:lang w:val="en-US"/>
              </w:rPr>
            </w:pPr>
            <w:r w:rsidRPr="0074284F">
              <w:rPr>
                <w:rStyle w:val="normaltextrun"/>
                <w:color w:val="000000"/>
                <w:sz w:val="20"/>
                <w:szCs w:val="20"/>
                <w:lang w:val="en-US"/>
              </w:rPr>
              <w:t xml:space="preserve">The system shall visually inform the driver about a proposed manoeuvre. If informing about a series of </w:t>
            </w:r>
            <w:proofErr w:type="spellStart"/>
            <w:r w:rsidRPr="0074284F">
              <w:rPr>
                <w:rStyle w:val="normaltextrun"/>
                <w:color w:val="000000"/>
                <w:sz w:val="20"/>
                <w:szCs w:val="20"/>
                <w:lang w:val="en-US"/>
              </w:rPr>
              <w:t>manoeuvres</w:t>
            </w:r>
            <w:proofErr w:type="spellEnd"/>
            <w:r w:rsidRPr="0074284F">
              <w:rPr>
                <w:rStyle w:val="normaltextrun"/>
                <w:color w:val="000000"/>
                <w:sz w:val="20"/>
                <w:szCs w:val="20"/>
                <w:lang w:val="en-US"/>
              </w:rPr>
              <w:t xml:space="preserve">, then it shall be a combination that is comprehensible to the driver and of a connected series. The manufacturer shall explain to the Type Approval Authority the timing at which this information is provided to ensure appropriate driver response </w:t>
            </w:r>
            <w:proofErr w:type="gramStart"/>
            <w:r w:rsidRPr="0074284F">
              <w:rPr>
                <w:rStyle w:val="normaltextrun"/>
                <w:color w:val="000000"/>
                <w:sz w:val="20"/>
                <w:szCs w:val="20"/>
                <w:lang w:val="en-US"/>
              </w:rPr>
              <w:t xml:space="preserve">[ </w:t>
            </w:r>
            <w:r w:rsidRPr="0074284F">
              <w:rPr>
                <w:rStyle w:val="normaltextrun"/>
                <w:b/>
                <w:bCs/>
                <w:color w:val="000000"/>
                <w:sz w:val="20"/>
                <w:szCs w:val="20"/>
                <w:lang w:val="en-US"/>
              </w:rPr>
              <w:t>and</w:t>
            </w:r>
            <w:proofErr w:type="gramEnd"/>
            <w:r w:rsidRPr="0074284F">
              <w:rPr>
                <w:rStyle w:val="normaltextrun"/>
                <w:b/>
                <w:bCs/>
                <w:color w:val="000000"/>
                <w:sz w:val="20"/>
                <w:szCs w:val="20"/>
                <w:lang w:val="en-US"/>
              </w:rPr>
              <w:t xml:space="preserve"> the modalities adopted to ensure drivers notice the information without undue delay.</w:t>
            </w:r>
            <w:r w:rsidRPr="0074284F">
              <w:rPr>
                <w:rStyle w:val="eop"/>
                <w:b/>
                <w:bCs/>
                <w:color w:val="000000"/>
                <w:sz w:val="20"/>
                <w:szCs w:val="20"/>
                <w:lang w:val="en-US"/>
              </w:rPr>
              <w:t xml:space="preserve"> ]</w:t>
            </w:r>
          </w:p>
        </w:tc>
        <w:tc>
          <w:tcPr>
            <w:tcW w:w="6361" w:type="dxa"/>
            <w:tcMar>
              <w:top w:w="75" w:type="dxa"/>
              <w:left w:w="75" w:type="dxa"/>
              <w:bottom w:w="75" w:type="dxa"/>
              <w:right w:w="75" w:type="dxa"/>
            </w:tcMar>
          </w:tcPr>
          <w:p w14:paraId="673DB0AA" w14:textId="5DD3C30B" w:rsidR="00C049F2" w:rsidRPr="0074284F" w:rsidRDefault="00C049F2" w:rsidP="00C049F2">
            <w:pPr>
              <w:rPr>
                <w:sz w:val="20"/>
                <w:szCs w:val="20"/>
                <w:lang w:val="en-US"/>
              </w:rPr>
            </w:pPr>
            <w:r w:rsidRPr="0074284F">
              <w:rPr>
                <w:sz w:val="20"/>
                <w:szCs w:val="20"/>
                <w:highlight w:val="green"/>
                <w:lang w:val="en-US"/>
              </w:rPr>
              <w:t>EME:</w:t>
            </w:r>
            <w:r w:rsidRPr="0074284F">
              <w:rPr>
                <w:sz w:val="20"/>
                <w:szCs w:val="20"/>
                <w:lang w:val="en-US"/>
              </w:rPr>
              <w:br/>
            </w:r>
            <w:r w:rsidRPr="0074284F">
              <w:rPr>
                <w:rStyle w:val="normaltextrun"/>
                <w:color w:val="000000"/>
                <w:sz w:val="20"/>
                <w:szCs w:val="20"/>
                <w:lang w:val="en-US"/>
              </w:rPr>
              <w:t xml:space="preserve">The system shall visually inform the driver about a proposed manoeuvre. If informing about a series of </w:t>
            </w:r>
            <w:proofErr w:type="spellStart"/>
            <w:r w:rsidRPr="0074284F">
              <w:rPr>
                <w:rStyle w:val="normaltextrun"/>
                <w:color w:val="000000"/>
                <w:sz w:val="20"/>
                <w:szCs w:val="20"/>
                <w:lang w:val="en-US"/>
              </w:rPr>
              <w:t>manoeuvres</w:t>
            </w:r>
            <w:proofErr w:type="spellEnd"/>
            <w:r w:rsidRPr="0074284F">
              <w:rPr>
                <w:rStyle w:val="normaltextrun"/>
                <w:color w:val="000000"/>
                <w:sz w:val="20"/>
                <w:szCs w:val="20"/>
                <w:lang w:val="en-US"/>
              </w:rPr>
              <w:t xml:space="preserve">, then it shall be a combination that is comprehensible to the driver and of a connected series. The manufacturer shall explain to the Type Approval Authority the timing at which this information is provided to ensure appropriate driver response </w:t>
            </w:r>
            <w:proofErr w:type="gramStart"/>
            <w:r w:rsidRPr="0074284F">
              <w:rPr>
                <w:rStyle w:val="normaltextrun"/>
                <w:color w:val="000000"/>
                <w:sz w:val="20"/>
                <w:szCs w:val="20"/>
                <w:lang w:val="en-US"/>
              </w:rPr>
              <w:t xml:space="preserve">[ </w:t>
            </w:r>
            <w:r w:rsidRPr="0074284F">
              <w:rPr>
                <w:rStyle w:val="normaltextrun"/>
                <w:b/>
                <w:bCs/>
                <w:color w:val="000000"/>
                <w:sz w:val="20"/>
                <w:szCs w:val="20"/>
                <w:lang w:val="en-US"/>
              </w:rPr>
              <w:t>and</w:t>
            </w:r>
            <w:proofErr w:type="gramEnd"/>
            <w:r w:rsidRPr="0074284F">
              <w:rPr>
                <w:rStyle w:val="normaltextrun"/>
                <w:b/>
                <w:bCs/>
                <w:color w:val="000000"/>
                <w:sz w:val="20"/>
                <w:szCs w:val="20"/>
                <w:lang w:val="en-US"/>
              </w:rPr>
              <w:t xml:space="preserve"> the modalities adopted to </w:t>
            </w:r>
            <w:r w:rsidRPr="0074284F">
              <w:rPr>
                <w:rStyle w:val="normaltextrun"/>
                <w:b/>
                <w:bCs/>
                <w:strike/>
                <w:color w:val="000000"/>
                <w:sz w:val="20"/>
                <w:szCs w:val="20"/>
                <w:highlight w:val="yellow"/>
                <w:lang w:val="en-US"/>
              </w:rPr>
              <w:t>ensure</w:t>
            </w:r>
            <w:r w:rsidRPr="0074284F">
              <w:rPr>
                <w:rStyle w:val="normaltextrun"/>
                <w:b/>
                <w:bCs/>
                <w:color w:val="000000"/>
                <w:sz w:val="20"/>
                <w:szCs w:val="20"/>
                <w:highlight w:val="yellow"/>
                <w:lang w:val="en-US"/>
              </w:rPr>
              <w:t xml:space="preserve"> enable</w:t>
            </w:r>
            <w:r w:rsidRPr="0074284F">
              <w:rPr>
                <w:rStyle w:val="normaltextrun"/>
                <w:b/>
                <w:bCs/>
                <w:color w:val="000000"/>
                <w:sz w:val="20"/>
                <w:szCs w:val="20"/>
                <w:lang w:val="en-US"/>
              </w:rPr>
              <w:t xml:space="preserve"> drivers </w:t>
            </w:r>
            <w:proofErr w:type="gramStart"/>
            <w:r w:rsidRPr="0074284F">
              <w:rPr>
                <w:rStyle w:val="normaltextrun"/>
                <w:b/>
                <w:bCs/>
                <w:color w:val="000000"/>
                <w:sz w:val="20"/>
                <w:szCs w:val="20"/>
                <w:lang w:val="en-US"/>
              </w:rPr>
              <w:t>notice</w:t>
            </w:r>
            <w:proofErr w:type="gramEnd"/>
            <w:r w:rsidRPr="0074284F">
              <w:rPr>
                <w:rStyle w:val="normaltextrun"/>
                <w:b/>
                <w:bCs/>
                <w:color w:val="000000"/>
                <w:sz w:val="20"/>
                <w:szCs w:val="20"/>
                <w:lang w:val="en-US"/>
              </w:rPr>
              <w:t xml:space="preserve"> the information without undue delay.</w:t>
            </w:r>
            <w:r w:rsidRPr="0074284F">
              <w:rPr>
                <w:rStyle w:val="eop"/>
                <w:b/>
                <w:bCs/>
                <w:color w:val="000000"/>
                <w:sz w:val="20"/>
                <w:szCs w:val="20"/>
                <w:lang w:val="en-US"/>
              </w:rPr>
              <w:t xml:space="preserve"> ]</w:t>
            </w:r>
          </w:p>
        </w:tc>
        <w:tc>
          <w:tcPr>
            <w:tcW w:w="5415" w:type="dxa"/>
          </w:tcPr>
          <w:p w14:paraId="27B6C459" w14:textId="4665E153" w:rsidR="00C049F2" w:rsidRPr="00FF37B1" w:rsidRDefault="00650924" w:rsidP="00C049F2">
            <w:pPr>
              <w:rPr>
                <w:rStyle w:val="normaltextrun"/>
                <w:b/>
                <w:bCs/>
                <w:strike/>
                <w:color w:val="000000"/>
                <w:sz w:val="20"/>
                <w:szCs w:val="20"/>
                <w:highlight w:val="green"/>
                <w:lang w:val="en-US"/>
              </w:rPr>
            </w:pPr>
            <w:r w:rsidRPr="00FF37B1">
              <w:rPr>
                <w:rStyle w:val="normaltextrun"/>
                <w:strike/>
                <w:color w:val="000000"/>
                <w:sz w:val="20"/>
                <w:szCs w:val="20"/>
                <w:highlight w:val="green"/>
                <w:lang w:val="en-US"/>
              </w:rPr>
              <w:t xml:space="preserve">The system shall visually inform the driver about a proposed manoeuvre. If informing about a series of </w:t>
            </w:r>
            <w:proofErr w:type="spellStart"/>
            <w:r w:rsidRPr="00FF37B1">
              <w:rPr>
                <w:rStyle w:val="normaltextrun"/>
                <w:strike/>
                <w:color w:val="000000"/>
                <w:sz w:val="20"/>
                <w:szCs w:val="20"/>
                <w:highlight w:val="green"/>
                <w:lang w:val="en-US"/>
              </w:rPr>
              <w:t>manoeuvres</w:t>
            </w:r>
            <w:proofErr w:type="spellEnd"/>
            <w:r w:rsidRPr="00FF37B1">
              <w:rPr>
                <w:rStyle w:val="normaltextrun"/>
                <w:strike/>
                <w:color w:val="000000"/>
                <w:sz w:val="20"/>
                <w:szCs w:val="20"/>
                <w:highlight w:val="green"/>
                <w:lang w:val="en-US"/>
              </w:rPr>
              <w:t xml:space="preserve">, then it shall be a combination that is comprehensible to the driver and of a connected series. The manufacturer shall explain to the Type Approval Authority the </w:t>
            </w:r>
            <w:proofErr w:type="gramStart"/>
            <w:r w:rsidRPr="00FF37B1">
              <w:rPr>
                <w:rStyle w:val="normaltextrun"/>
                <w:strike/>
                <w:color w:val="000000"/>
                <w:sz w:val="20"/>
                <w:szCs w:val="20"/>
                <w:highlight w:val="green"/>
                <w:lang w:val="en-US"/>
              </w:rPr>
              <w:t>timing</w:t>
            </w:r>
            <w:proofErr w:type="gramEnd"/>
            <w:r w:rsidRPr="00FF37B1">
              <w:rPr>
                <w:rStyle w:val="normaltextrun"/>
                <w:strike/>
                <w:color w:val="000000"/>
                <w:sz w:val="20"/>
                <w:szCs w:val="20"/>
                <w:highlight w:val="green"/>
                <w:lang w:val="en-US"/>
              </w:rPr>
              <w:t xml:space="preserve"> at which this information is provided to ensure appropriate driver response</w:t>
            </w:r>
            <w:r w:rsidR="00FF37B1" w:rsidRPr="00FF37B1">
              <w:rPr>
                <w:rStyle w:val="normaltextrun"/>
                <w:strike/>
                <w:color w:val="000000"/>
                <w:sz w:val="20"/>
                <w:szCs w:val="20"/>
                <w:highlight w:val="green"/>
                <w:lang w:val="en-US"/>
              </w:rPr>
              <w:t>.</w:t>
            </w:r>
            <w:r w:rsidRPr="00FF37B1">
              <w:rPr>
                <w:rStyle w:val="normaltextrun"/>
                <w:strike/>
                <w:color w:val="000000"/>
                <w:sz w:val="20"/>
                <w:szCs w:val="20"/>
                <w:highlight w:val="green"/>
                <w:lang w:val="en-US"/>
              </w:rPr>
              <w:t xml:space="preserve"> </w:t>
            </w:r>
            <w:r w:rsidRPr="00FF37B1">
              <w:rPr>
                <w:rStyle w:val="normaltextrun"/>
                <w:b/>
                <w:bCs/>
                <w:strike/>
                <w:color w:val="000000"/>
                <w:sz w:val="20"/>
                <w:szCs w:val="20"/>
                <w:highlight w:val="green"/>
                <w:lang w:val="en-US"/>
              </w:rPr>
              <w:t xml:space="preserve">and the </w:t>
            </w:r>
            <w:proofErr w:type="spellStart"/>
            <w:r w:rsidRPr="00FF37B1">
              <w:rPr>
                <w:rStyle w:val="normaltextrun"/>
                <w:b/>
                <w:bCs/>
                <w:strike/>
                <w:color w:val="000000"/>
                <w:sz w:val="20"/>
                <w:szCs w:val="20"/>
                <w:highlight w:val="green"/>
                <w:lang w:val="en-US"/>
              </w:rPr>
              <w:t>modalitie</w:t>
            </w:r>
            <w:proofErr w:type="spellEnd"/>
            <w:r w:rsidRPr="00FF37B1">
              <w:rPr>
                <w:rStyle w:val="normaltextrun"/>
                <w:b/>
                <w:bCs/>
                <w:strike/>
                <w:color w:val="000000"/>
                <w:sz w:val="20"/>
                <w:szCs w:val="20"/>
                <w:highlight w:val="green"/>
                <w:lang w:val="en-US"/>
              </w:rPr>
              <w:t xml:space="preserve">(s) adopted to ensure enable drivers </w:t>
            </w:r>
            <w:proofErr w:type="gramStart"/>
            <w:r w:rsidRPr="00FF37B1">
              <w:rPr>
                <w:rStyle w:val="normaltextrun"/>
                <w:b/>
                <w:bCs/>
                <w:strike/>
                <w:color w:val="000000"/>
                <w:sz w:val="20"/>
                <w:szCs w:val="20"/>
                <w:highlight w:val="green"/>
                <w:lang w:val="en-US"/>
              </w:rPr>
              <w:t>notice</w:t>
            </w:r>
            <w:proofErr w:type="gramEnd"/>
            <w:r w:rsidRPr="00FF37B1">
              <w:rPr>
                <w:rStyle w:val="normaltextrun"/>
                <w:b/>
                <w:bCs/>
                <w:strike/>
                <w:color w:val="000000"/>
                <w:sz w:val="20"/>
                <w:szCs w:val="20"/>
                <w:highlight w:val="green"/>
                <w:lang w:val="en-US"/>
              </w:rPr>
              <w:t xml:space="preserve"> the information without undue delay.</w:t>
            </w:r>
          </w:p>
          <w:p w14:paraId="2F63A3BC" w14:textId="7A60FE74" w:rsidR="00650924" w:rsidRPr="00FF37B1" w:rsidRDefault="00FF37B1" w:rsidP="00C049F2">
            <w:pPr>
              <w:rPr>
                <w:b/>
                <w:bCs/>
                <w:sz w:val="20"/>
                <w:szCs w:val="20"/>
                <w:highlight w:val="green"/>
              </w:rPr>
            </w:pPr>
            <w:r w:rsidRPr="00FF37B1">
              <w:rPr>
                <w:b/>
                <w:bCs/>
                <w:sz w:val="20"/>
                <w:szCs w:val="20"/>
                <w:highlight w:val="green"/>
              </w:rPr>
              <w:t>Keep text from series 01</w:t>
            </w:r>
          </w:p>
          <w:p w14:paraId="72D7594B" w14:textId="77777777" w:rsidR="00FF37B1" w:rsidRPr="00FF37B1" w:rsidRDefault="00FF37B1" w:rsidP="00C049F2">
            <w:pPr>
              <w:rPr>
                <w:b/>
                <w:bCs/>
                <w:highlight w:val="green"/>
              </w:rPr>
            </w:pPr>
          </w:p>
          <w:p w14:paraId="6DF93277" w14:textId="03DB4034" w:rsidR="00650924" w:rsidRPr="0074284F" w:rsidRDefault="00650924" w:rsidP="00C049F2">
            <w:pPr>
              <w:rPr>
                <w:sz w:val="20"/>
                <w:szCs w:val="20"/>
                <w:lang w:val="en-US"/>
              </w:rPr>
            </w:pPr>
            <w:r w:rsidRPr="00F228D5">
              <w:rPr>
                <w:b/>
                <w:bCs/>
                <w:sz w:val="18"/>
                <w:szCs w:val="18"/>
              </w:rPr>
              <w:t>&lt; check term “</w:t>
            </w:r>
            <w:proofErr w:type="gramStart"/>
            <w:r w:rsidRPr="00F228D5">
              <w:rPr>
                <w:b/>
                <w:bCs/>
                <w:sz w:val="18"/>
                <w:szCs w:val="18"/>
              </w:rPr>
              <w:t>ensure</w:t>
            </w:r>
            <w:proofErr w:type="gramEnd"/>
            <w:r w:rsidRPr="00F228D5">
              <w:rPr>
                <w:b/>
                <w:bCs/>
                <w:sz w:val="18"/>
                <w:szCs w:val="18"/>
              </w:rPr>
              <w:t>” in general and replace if needed</w:t>
            </w:r>
            <w:r w:rsidR="00F228D5" w:rsidRPr="00F228D5">
              <w:rPr>
                <w:b/>
                <w:bCs/>
                <w:sz w:val="18"/>
                <w:szCs w:val="18"/>
              </w:rPr>
              <w:t xml:space="preserve"> – to introduction like “shall aim to</w:t>
            </w:r>
            <w:r w:rsidRPr="00F228D5">
              <w:rPr>
                <w:b/>
                <w:bCs/>
                <w:sz w:val="18"/>
                <w:szCs w:val="18"/>
              </w:rPr>
              <w:t>&gt;</w:t>
            </w:r>
          </w:p>
        </w:tc>
      </w:tr>
      <w:tr w:rsidR="00C049F2" w:rsidRPr="0074284F" w14:paraId="6072DBF0" w14:textId="73DCE62B" w:rsidTr="00A42134">
        <w:trPr>
          <w:divId w:val="1045132979"/>
        </w:trPr>
        <w:tc>
          <w:tcPr>
            <w:tcW w:w="2284" w:type="dxa"/>
            <w:tcMar>
              <w:top w:w="75" w:type="dxa"/>
              <w:left w:w="75" w:type="dxa"/>
              <w:bottom w:w="75" w:type="dxa"/>
              <w:right w:w="75" w:type="dxa"/>
            </w:tcMar>
            <w:hideMark/>
          </w:tcPr>
          <w:p w14:paraId="16EB8647" w14:textId="77777777" w:rsidR="00C049F2" w:rsidRPr="0074284F" w:rsidRDefault="00C049F2" w:rsidP="00C049F2">
            <w:pPr>
              <w:pStyle w:val="NormalWeb"/>
              <w:rPr>
                <w:sz w:val="20"/>
                <w:szCs w:val="20"/>
              </w:rPr>
            </w:pPr>
            <w:r w:rsidRPr="0074284F">
              <w:rPr>
                <w:sz w:val="20"/>
                <w:szCs w:val="20"/>
              </w:rPr>
              <w:t>5.5.4.1.9.2.</w:t>
            </w:r>
          </w:p>
        </w:tc>
        <w:tc>
          <w:tcPr>
            <w:tcW w:w="5895" w:type="dxa"/>
            <w:tcMar>
              <w:top w:w="75" w:type="dxa"/>
              <w:left w:w="75" w:type="dxa"/>
              <w:bottom w:w="75" w:type="dxa"/>
              <w:right w:w="75" w:type="dxa"/>
            </w:tcMar>
            <w:hideMark/>
          </w:tcPr>
          <w:p w14:paraId="648B0A70" w14:textId="760EA917" w:rsidR="00C049F2" w:rsidRPr="0074284F" w:rsidRDefault="00C049F2" w:rsidP="00C049F2">
            <w:pPr>
              <w:pStyle w:val="NormalWeb"/>
              <w:rPr>
                <w:sz w:val="20"/>
                <w:szCs w:val="20"/>
                <w:lang w:val="en-US"/>
              </w:rPr>
            </w:pPr>
            <w:bookmarkStart w:id="3" w:name="_Hlk214367590"/>
            <w:r w:rsidRPr="0074284F">
              <w:rPr>
                <w:rStyle w:val="normaltextrun"/>
                <w:color w:val="000000"/>
                <w:sz w:val="20"/>
                <w:szCs w:val="20"/>
                <w:lang w:val="en-US"/>
              </w:rPr>
              <w:t xml:space="preserve">The </w:t>
            </w:r>
            <w:proofErr w:type="gramStart"/>
            <w:r w:rsidRPr="0074284F">
              <w:rPr>
                <w:rStyle w:val="normaltextrun"/>
                <w:color w:val="000000"/>
                <w:sz w:val="20"/>
                <w:szCs w:val="20"/>
                <w:lang w:val="en-US"/>
              </w:rPr>
              <w:t>system shall</w:t>
            </w:r>
            <w:proofErr w:type="gramEnd"/>
            <w:r w:rsidRPr="0074284F">
              <w:rPr>
                <w:rStyle w:val="normaltextrun"/>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color w:val="000000"/>
                <w:sz w:val="20"/>
                <w:szCs w:val="20"/>
                <w:lang w:val="en-US"/>
              </w:rPr>
              <w:t>taking into account</w:t>
            </w:r>
            <w:proofErr w:type="gramEnd"/>
            <w:r w:rsidRPr="0074284F">
              <w:rPr>
                <w:rStyle w:val="normaltextrun"/>
                <w:color w:val="000000"/>
                <w:sz w:val="20"/>
                <w:szCs w:val="20"/>
                <w:lang w:val="en-US"/>
              </w:rPr>
              <w:t xml:space="preserve"> the complexity of the manoeuvre and amount of other road users present. [</w:t>
            </w:r>
            <w:r w:rsidRPr="0074284F">
              <w:rPr>
                <w:rStyle w:val="Strong"/>
                <w:color w:val="000000"/>
                <w:sz w:val="20"/>
                <w:szCs w:val="20"/>
                <w:lang w:val="en-US"/>
              </w:rPr>
              <w:t xml:space="preserve">This shall never be assumed to be less than [ </w:t>
            </w:r>
            <w:proofErr w:type="gramStart"/>
            <w:r w:rsidRPr="0074284F">
              <w:rPr>
                <w:rStyle w:val="Strong"/>
                <w:color w:val="000000"/>
                <w:sz w:val="20"/>
                <w:szCs w:val="20"/>
                <w:lang w:val="en-US"/>
              </w:rPr>
              <w:t>3 ]</w:t>
            </w:r>
            <w:proofErr w:type="gramEnd"/>
            <w:r w:rsidRPr="0074284F">
              <w:rPr>
                <w:rStyle w:val="Strong"/>
                <w:color w:val="000000"/>
                <w:sz w:val="20"/>
                <w:szCs w:val="20"/>
                <w:lang w:val="en-US"/>
              </w:rPr>
              <w:t xml:space="preserve"> seconds, unless the manufacturer is able to demonstrate that controllability is ensured through specific strategies.] </w:t>
            </w:r>
            <w:r w:rsidRPr="0074284F">
              <w:rPr>
                <w:rStyle w:val="normaltextrun"/>
                <w:color w:val="000000"/>
                <w:sz w:val="20"/>
                <w:szCs w:val="20"/>
                <w:lang w:val="en-US"/>
              </w:rPr>
              <w:t xml:space="preserve">If there is a risk of imminent collision or it would conflict with the information about an ongoing manoeuvre, the time may be </w:t>
            </w:r>
            <w:proofErr w:type="gramStart"/>
            <w:r w:rsidRPr="0074284F">
              <w:rPr>
                <w:rStyle w:val="normaltextrun"/>
                <w:color w:val="000000"/>
                <w:sz w:val="20"/>
                <w:szCs w:val="20"/>
                <w:lang w:val="en-US"/>
              </w:rPr>
              <w:t>reduced</w:t>
            </w:r>
            <w:proofErr w:type="gramEnd"/>
            <w:r w:rsidRPr="0074284F">
              <w:rPr>
                <w:rStyle w:val="normaltextrun"/>
                <w:color w:val="000000"/>
                <w:sz w:val="20"/>
                <w:szCs w:val="20"/>
                <w:lang w:val="en-US"/>
              </w:rPr>
              <w:t xml:space="preserve"> and system shall visually inform the driver as far in advance as possible. </w:t>
            </w:r>
            <w:proofErr w:type="gramStart"/>
            <w:r w:rsidRPr="0074284F">
              <w:rPr>
                <w:rStyle w:val="normaltextrun"/>
                <w:color w:val="000000"/>
                <w:sz w:val="20"/>
                <w:szCs w:val="20"/>
                <w:lang w:val="en-US"/>
              </w:rPr>
              <w:t xml:space="preserve">[ </w:t>
            </w:r>
            <w:r w:rsidRPr="0074284F">
              <w:rPr>
                <w:rStyle w:val="Strong"/>
                <w:color w:val="000000"/>
                <w:sz w:val="20"/>
                <w:szCs w:val="20"/>
                <w:lang w:val="en-US"/>
              </w:rPr>
              <w:t>The</w:t>
            </w:r>
            <w:proofErr w:type="gramEnd"/>
            <w:r w:rsidRPr="0074284F">
              <w:rPr>
                <w:rStyle w:val="Strong"/>
                <w:color w:val="000000"/>
                <w:sz w:val="20"/>
                <w:szCs w:val="20"/>
                <w:lang w:val="en-US"/>
              </w:rPr>
              <w:t xml:space="preserve"> manufacturer shall explain to the Type Approval Authority the timing at which this information is provided to ensure appropriate driver response and the modalities adopted to ensure drivers notice the information without undue delay.]</w:t>
            </w:r>
            <w:bookmarkEnd w:id="3"/>
            <w:r w:rsidRPr="0074284F">
              <w:rPr>
                <w:rStyle w:val="normaltextrun"/>
                <w:color w:val="000000"/>
                <w:sz w:val="20"/>
                <w:szCs w:val="20"/>
                <w:lang w:val="en-US"/>
              </w:rPr>
              <w:t> </w:t>
            </w:r>
          </w:p>
          <w:p w14:paraId="451C50D1" w14:textId="77777777" w:rsidR="00C049F2" w:rsidRPr="0074284F" w:rsidRDefault="00C049F2" w:rsidP="00C049F2">
            <w:pPr>
              <w:pStyle w:val="NormalWeb"/>
              <w:rPr>
                <w:sz w:val="20"/>
                <w:szCs w:val="20"/>
                <w:lang w:val="en-US"/>
              </w:rPr>
            </w:pPr>
            <w:r w:rsidRPr="0074284F">
              <w:rPr>
                <w:sz w:val="20"/>
                <w:szCs w:val="20"/>
                <w:lang w:val="en-US"/>
              </w:rPr>
              <w:t>In addition, the initiation of a lane change procedure shall be announced by another modality unless the system has assessed that the driver has observed the visual information.</w:t>
            </w:r>
          </w:p>
        </w:tc>
        <w:tc>
          <w:tcPr>
            <w:tcW w:w="6361" w:type="dxa"/>
            <w:tcMar>
              <w:top w:w="75" w:type="dxa"/>
              <w:left w:w="75" w:type="dxa"/>
              <w:bottom w:w="75" w:type="dxa"/>
              <w:right w:w="75" w:type="dxa"/>
            </w:tcMar>
          </w:tcPr>
          <w:p w14:paraId="13CFF6F5" w14:textId="77777777" w:rsidR="00C049F2" w:rsidRPr="0074284F" w:rsidRDefault="00C049F2" w:rsidP="00C049F2">
            <w:pPr>
              <w:rPr>
                <w:sz w:val="20"/>
                <w:szCs w:val="20"/>
                <w:lang w:val="en-US"/>
              </w:rPr>
            </w:pPr>
            <w:r w:rsidRPr="0074284F">
              <w:rPr>
                <w:sz w:val="20"/>
                <w:szCs w:val="20"/>
                <w:highlight w:val="green"/>
                <w:lang w:val="en-US"/>
              </w:rPr>
              <w:t>EME:</w:t>
            </w:r>
          </w:p>
          <w:p w14:paraId="2C41D30C" w14:textId="77777777" w:rsidR="00C049F2" w:rsidRPr="0074284F" w:rsidRDefault="00C049F2" w:rsidP="00C049F2">
            <w:pPr>
              <w:pStyle w:val="NormalWeb"/>
              <w:rPr>
                <w:sz w:val="20"/>
                <w:szCs w:val="20"/>
                <w:lang w:val="en-US"/>
              </w:rPr>
            </w:pPr>
            <w:r w:rsidRPr="0074284F">
              <w:rPr>
                <w:rStyle w:val="normaltextrun"/>
                <w:color w:val="000000"/>
                <w:sz w:val="20"/>
                <w:szCs w:val="20"/>
                <w:lang w:val="en-US"/>
              </w:rPr>
              <w:t xml:space="preserve">The </w:t>
            </w:r>
            <w:proofErr w:type="gramStart"/>
            <w:r w:rsidRPr="0074284F">
              <w:rPr>
                <w:rStyle w:val="normaltextrun"/>
                <w:color w:val="000000"/>
                <w:sz w:val="20"/>
                <w:szCs w:val="20"/>
                <w:lang w:val="en-US"/>
              </w:rPr>
              <w:t>system shall</w:t>
            </w:r>
            <w:proofErr w:type="gramEnd"/>
            <w:r w:rsidRPr="0074284F">
              <w:rPr>
                <w:rStyle w:val="normaltextrun"/>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strike/>
                <w:color w:val="000000"/>
                <w:sz w:val="20"/>
                <w:szCs w:val="20"/>
                <w:highlight w:val="yellow"/>
                <w:lang w:val="en-US"/>
              </w:rPr>
              <w:t>taking into account</w:t>
            </w:r>
            <w:proofErr w:type="gramEnd"/>
            <w:r w:rsidRPr="0074284F">
              <w:rPr>
                <w:rStyle w:val="normaltextrun"/>
                <w:strike/>
                <w:color w:val="000000"/>
                <w:sz w:val="20"/>
                <w:szCs w:val="20"/>
                <w:highlight w:val="yellow"/>
                <w:lang w:val="en-US"/>
              </w:rPr>
              <w:t xml:space="preserve"> the complexity of the manoeuvre and amount of other road users present. </w:t>
            </w:r>
            <w:proofErr w:type="gramStart"/>
            <w:r w:rsidRPr="0074284F">
              <w:rPr>
                <w:rStyle w:val="normaltextrun"/>
                <w:strike/>
                <w:color w:val="000000"/>
                <w:sz w:val="20"/>
                <w:szCs w:val="20"/>
                <w:highlight w:val="yellow"/>
                <w:lang w:val="en-US"/>
              </w:rPr>
              <w:t xml:space="preserve">[ </w:t>
            </w:r>
            <w:r w:rsidRPr="0074284F">
              <w:rPr>
                <w:rStyle w:val="Strong"/>
                <w:strike/>
                <w:color w:val="000000"/>
                <w:sz w:val="20"/>
                <w:szCs w:val="20"/>
                <w:highlight w:val="yellow"/>
                <w:lang w:val="en-US"/>
              </w:rPr>
              <w:t>This</w:t>
            </w:r>
            <w:proofErr w:type="gramEnd"/>
            <w:r w:rsidRPr="0074284F">
              <w:rPr>
                <w:rStyle w:val="Strong"/>
                <w:strike/>
                <w:color w:val="000000"/>
                <w:sz w:val="20"/>
                <w:szCs w:val="20"/>
                <w:highlight w:val="yellow"/>
                <w:lang w:val="en-US"/>
              </w:rPr>
              <w:t xml:space="preserve"> shall never be assumed to be less than [ </w:t>
            </w:r>
            <w:proofErr w:type="gramStart"/>
            <w:r w:rsidRPr="0074284F">
              <w:rPr>
                <w:rStyle w:val="Strong"/>
                <w:strike/>
                <w:color w:val="000000"/>
                <w:sz w:val="20"/>
                <w:szCs w:val="20"/>
                <w:highlight w:val="yellow"/>
                <w:lang w:val="en-US"/>
              </w:rPr>
              <w:t>3 ]</w:t>
            </w:r>
            <w:proofErr w:type="gramEnd"/>
            <w:r w:rsidRPr="0074284F">
              <w:rPr>
                <w:rStyle w:val="Strong"/>
                <w:strike/>
                <w:color w:val="000000"/>
                <w:sz w:val="20"/>
                <w:szCs w:val="20"/>
                <w:highlight w:val="yellow"/>
                <w:lang w:val="en-US"/>
              </w:rPr>
              <w:t xml:space="preserve"> seconds, unless the manufacturer is able to demonstrate that controllability is ensured through specific strategies.]</w:t>
            </w:r>
            <w:r w:rsidRPr="0074284F">
              <w:rPr>
                <w:rStyle w:val="Strong"/>
                <w:strike/>
                <w:color w:val="000000"/>
                <w:sz w:val="20"/>
                <w:szCs w:val="20"/>
                <w:lang w:val="en-US"/>
              </w:rPr>
              <w:t xml:space="preserve"> </w:t>
            </w:r>
            <w:r w:rsidRPr="0074284F">
              <w:rPr>
                <w:rStyle w:val="normaltextrun"/>
                <w:color w:val="000000"/>
                <w:sz w:val="20"/>
                <w:szCs w:val="20"/>
                <w:lang w:val="en-US"/>
              </w:rPr>
              <w:t xml:space="preserve">If there is a risk of </w:t>
            </w:r>
            <w:r w:rsidRPr="0074284F">
              <w:rPr>
                <w:rStyle w:val="normaltextrun"/>
                <w:strike/>
                <w:color w:val="000000"/>
                <w:sz w:val="20"/>
                <w:szCs w:val="20"/>
                <w:highlight w:val="yellow"/>
                <w:lang w:val="en-US"/>
              </w:rPr>
              <w:t>imminent</w:t>
            </w:r>
            <w:r w:rsidRPr="0074284F">
              <w:rPr>
                <w:rStyle w:val="normaltextrun"/>
                <w:color w:val="000000"/>
                <w:sz w:val="20"/>
                <w:szCs w:val="20"/>
                <w:lang w:val="en-US"/>
              </w:rPr>
              <w:t xml:space="preserve"> collision or it would conflict with the information about an ongoing manoeuvre, the time may be </w:t>
            </w:r>
            <w:proofErr w:type="gramStart"/>
            <w:r w:rsidRPr="0074284F">
              <w:rPr>
                <w:rStyle w:val="normaltextrun"/>
                <w:color w:val="000000"/>
                <w:sz w:val="20"/>
                <w:szCs w:val="20"/>
                <w:lang w:val="en-US"/>
              </w:rPr>
              <w:t>reduced</w:t>
            </w:r>
            <w:proofErr w:type="gramEnd"/>
            <w:r w:rsidRPr="0074284F">
              <w:rPr>
                <w:rStyle w:val="normaltextrun"/>
                <w:color w:val="000000"/>
                <w:sz w:val="20"/>
                <w:szCs w:val="20"/>
                <w:lang w:val="en-US"/>
              </w:rPr>
              <w:t xml:space="preserve"> and system shall visually inform the driver as far in advance as possible. </w:t>
            </w:r>
            <w:proofErr w:type="gramStart"/>
            <w:r w:rsidRPr="0074284F">
              <w:rPr>
                <w:rStyle w:val="normaltextrun"/>
                <w:color w:val="000000"/>
                <w:sz w:val="20"/>
                <w:szCs w:val="20"/>
                <w:lang w:val="en-US"/>
              </w:rPr>
              <w:t xml:space="preserve">[ </w:t>
            </w:r>
            <w:r w:rsidRPr="0074284F">
              <w:rPr>
                <w:rStyle w:val="Strong"/>
                <w:color w:val="000000"/>
                <w:sz w:val="20"/>
                <w:szCs w:val="20"/>
                <w:lang w:val="en-US"/>
              </w:rPr>
              <w:t>The</w:t>
            </w:r>
            <w:proofErr w:type="gramEnd"/>
            <w:r w:rsidRPr="0074284F">
              <w:rPr>
                <w:rStyle w:val="Strong"/>
                <w:color w:val="000000"/>
                <w:sz w:val="20"/>
                <w:szCs w:val="20"/>
                <w:lang w:val="en-US"/>
              </w:rPr>
              <w:t xml:space="preserve"> manufacturer shall explain to the Type Approval Authority the </w:t>
            </w:r>
            <w:r w:rsidRPr="0074284F">
              <w:rPr>
                <w:rStyle w:val="Strong"/>
                <w:strike/>
                <w:color w:val="000000"/>
                <w:sz w:val="20"/>
                <w:szCs w:val="20"/>
                <w:highlight w:val="yellow"/>
                <w:lang w:val="en-US"/>
              </w:rPr>
              <w:t>timing at which this information is provided</w:t>
            </w:r>
            <w:r w:rsidRPr="0074284F">
              <w:rPr>
                <w:rStyle w:val="Strong"/>
                <w:color w:val="000000"/>
                <w:sz w:val="20"/>
                <w:szCs w:val="20"/>
                <w:lang w:val="en-US"/>
              </w:rPr>
              <w:t xml:space="preserve"> </w:t>
            </w:r>
            <w:r w:rsidRPr="0074284F">
              <w:rPr>
                <w:rStyle w:val="Strong"/>
                <w:color w:val="000000"/>
                <w:sz w:val="20"/>
                <w:szCs w:val="20"/>
                <w:highlight w:val="yellow"/>
                <w:lang w:val="en-US"/>
              </w:rPr>
              <w:t>design concept</w:t>
            </w:r>
            <w:r w:rsidRPr="0074284F">
              <w:rPr>
                <w:rStyle w:val="Strong"/>
                <w:color w:val="000000"/>
                <w:sz w:val="20"/>
                <w:szCs w:val="20"/>
                <w:lang w:val="en-US"/>
              </w:rPr>
              <w:t xml:space="preserve"> to </w:t>
            </w:r>
            <w:r w:rsidRPr="0074284F">
              <w:rPr>
                <w:rStyle w:val="Strong"/>
                <w:strike/>
                <w:color w:val="000000"/>
                <w:sz w:val="20"/>
                <w:szCs w:val="20"/>
                <w:highlight w:val="yellow"/>
                <w:lang w:val="en-US"/>
              </w:rPr>
              <w:t>ensure</w:t>
            </w:r>
            <w:r w:rsidRPr="0074284F">
              <w:rPr>
                <w:rStyle w:val="Strong"/>
                <w:color w:val="000000"/>
                <w:sz w:val="20"/>
                <w:szCs w:val="20"/>
                <w:highlight w:val="yellow"/>
                <w:lang w:val="en-US"/>
              </w:rPr>
              <w:t xml:space="preserve"> enable</w:t>
            </w:r>
            <w:r w:rsidRPr="0074284F">
              <w:rPr>
                <w:rStyle w:val="Strong"/>
                <w:color w:val="000000"/>
                <w:sz w:val="20"/>
                <w:szCs w:val="20"/>
                <w:lang w:val="en-US"/>
              </w:rPr>
              <w:t xml:space="preserve"> appropriate driver response and the modalities adopted to ensure drivers notice the information without undue delay.]</w:t>
            </w:r>
            <w:r w:rsidRPr="0074284F">
              <w:rPr>
                <w:rStyle w:val="normaltextrun"/>
                <w:color w:val="000000"/>
                <w:sz w:val="20"/>
                <w:szCs w:val="20"/>
                <w:lang w:val="en-US"/>
              </w:rPr>
              <w:t> </w:t>
            </w:r>
          </w:p>
          <w:p w14:paraId="7D09C7E4" w14:textId="77777777" w:rsidR="00C049F2" w:rsidRPr="0074284F" w:rsidRDefault="00C049F2" w:rsidP="00C049F2">
            <w:pPr>
              <w:pStyle w:val="NormalWeb"/>
              <w:rPr>
                <w:strike/>
                <w:sz w:val="20"/>
                <w:szCs w:val="20"/>
                <w:lang w:val="en-US"/>
              </w:rPr>
            </w:pPr>
            <w:r w:rsidRPr="0074284F">
              <w:rPr>
                <w:strike/>
                <w:sz w:val="20"/>
                <w:szCs w:val="20"/>
                <w:highlight w:val="yellow"/>
                <w:lang w:val="en-US"/>
              </w:rPr>
              <w:t>In addition, the initiation of a lane change procedure shall be announced by another modality unless the system has assessed that the driver has observed the visual information.</w:t>
            </w:r>
          </w:p>
          <w:p w14:paraId="466E8547" w14:textId="7B46798C" w:rsidR="00C049F2" w:rsidRPr="0074284F" w:rsidRDefault="00C049F2" w:rsidP="00C049F2">
            <w:pPr>
              <w:pStyle w:val="NormalWeb"/>
              <w:rPr>
                <w:sz w:val="20"/>
                <w:szCs w:val="20"/>
                <w:lang w:val="en-US"/>
              </w:rPr>
            </w:pPr>
            <w:r w:rsidRPr="0074284F">
              <w:rPr>
                <w:sz w:val="20"/>
                <w:szCs w:val="20"/>
                <w:highlight w:val="green"/>
                <w:lang w:val="en-US"/>
              </w:rPr>
              <w:t>JRC:</w:t>
            </w:r>
            <w:r w:rsidRPr="0074284F">
              <w:rPr>
                <w:sz w:val="20"/>
                <w:szCs w:val="20"/>
                <w:lang w:val="en-US"/>
              </w:rPr>
              <w:br/>
            </w:r>
            <w:r w:rsidRPr="0074284F">
              <w:rPr>
                <w:rStyle w:val="normaltextrun"/>
                <w:sz w:val="20"/>
                <w:szCs w:val="20"/>
                <w:lang w:val="en-US"/>
              </w:rPr>
              <w:t xml:space="preserve">The </w:t>
            </w:r>
            <w:proofErr w:type="gramStart"/>
            <w:r w:rsidRPr="0074284F">
              <w:rPr>
                <w:rStyle w:val="normaltextrun"/>
                <w:sz w:val="20"/>
                <w:szCs w:val="20"/>
                <w:lang w:val="en-US"/>
              </w:rPr>
              <w:t>system shall</w:t>
            </w:r>
            <w:proofErr w:type="gramEnd"/>
            <w:r w:rsidRPr="0074284F">
              <w:rPr>
                <w:rStyle w:val="normaltextrun"/>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sz w:val="20"/>
                <w:szCs w:val="20"/>
                <w:lang w:val="en-US"/>
              </w:rPr>
              <w:t>taking into account</w:t>
            </w:r>
            <w:proofErr w:type="gramEnd"/>
            <w:r w:rsidRPr="0074284F">
              <w:rPr>
                <w:rStyle w:val="normaltextrun"/>
                <w:sz w:val="20"/>
                <w:szCs w:val="20"/>
                <w:lang w:val="en-US"/>
              </w:rPr>
              <w:t xml:space="preserve"> the complexity of the manoeuvre and amount of other road users present. </w:t>
            </w:r>
            <w:proofErr w:type="gramStart"/>
            <w:r w:rsidRPr="0074284F">
              <w:rPr>
                <w:rStyle w:val="normaltextrun"/>
                <w:sz w:val="20"/>
                <w:szCs w:val="20"/>
                <w:lang w:val="en-US"/>
              </w:rPr>
              <w:t xml:space="preserve">[ </w:t>
            </w:r>
            <w:r w:rsidRPr="0074284F">
              <w:rPr>
                <w:rStyle w:val="Strong"/>
                <w:sz w:val="20"/>
                <w:szCs w:val="20"/>
                <w:lang w:val="en-US"/>
              </w:rPr>
              <w:t>This</w:t>
            </w:r>
            <w:proofErr w:type="gramEnd"/>
            <w:r w:rsidRPr="0074284F">
              <w:rPr>
                <w:rStyle w:val="Strong"/>
                <w:sz w:val="20"/>
                <w:szCs w:val="20"/>
                <w:lang w:val="en-US"/>
              </w:rPr>
              <w:t xml:space="preserve"> shall never be assumed to be less than [3] seconds, unless the manufacturer is able to demonstrate that controllability of the maneuver is ensured through specific strategies and that drivers can safely cancel </w:t>
            </w:r>
            <w:proofErr w:type="gramStart"/>
            <w:r w:rsidRPr="0074284F">
              <w:rPr>
                <w:rStyle w:val="Strong"/>
                <w:sz w:val="20"/>
                <w:szCs w:val="20"/>
                <w:lang w:val="en-US"/>
              </w:rPr>
              <w:t xml:space="preserve">the </w:t>
            </w:r>
            <w:proofErr w:type="spellStart"/>
            <w:r w:rsidRPr="0074284F">
              <w:rPr>
                <w:rStyle w:val="Strong"/>
                <w:sz w:val="20"/>
                <w:szCs w:val="20"/>
                <w:lang w:val="en-US"/>
              </w:rPr>
              <w:t>the</w:t>
            </w:r>
            <w:proofErr w:type="spellEnd"/>
            <w:proofErr w:type="gramEnd"/>
            <w:r w:rsidRPr="0074284F">
              <w:rPr>
                <w:rStyle w:val="Strong"/>
                <w:sz w:val="20"/>
                <w:szCs w:val="20"/>
                <w:lang w:val="en-US"/>
              </w:rPr>
              <w:t xml:space="preserve"> proposed maneuver before initiation.] </w:t>
            </w:r>
            <w:r w:rsidRPr="0074284F">
              <w:rPr>
                <w:rStyle w:val="normaltextrun"/>
                <w:sz w:val="20"/>
                <w:szCs w:val="20"/>
                <w:lang w:val="en-US"/>
              </w:rPr>
              <w:t xml:space="preserve">If there is a risk of imminent collision or it would conflict with the information about an ongoing manoeuvre, the time may be </w:t>
            </w:r>
            <w:proofErr w:type="gramStart"/>
            <w:r w:rsidRPr="0074284F">
              <w:rPr>
                <w:rStyle w:val="normaltextrun"/>
                <w:sz w:val="20"/>
                <w:szCs w:val="20"/>
                <w:lang w:val="en-US"/>
              </w:rPr>
              <w:t>reduced</w:t>
            </w:r>
            <w:proofErr w:type="gramEnd"/>
            <w:r w:rsidRPr="0074284F">
              <w:rPr>
                <w:rStyle w:val="normaltextrun"/>
                <w:sz w:val="20"/>
                <w:szCs w:val="20"/>
                <w:lang w:val="en-US"/>
              </w:rPr>
              <w:t xml:space="preserve"> and system shall visually inform the driver as far in advance as possible. </w:t>
            </w:r>
            <w:proofErr w:type="gramStart"/>
            <w:r w:rsidRPr="0074284F">
              <w:rPr>
                <w:rStyle w:val="normaltextrun"/>
                <w:sz w:val="20"/>
                <w:szCs w:val="20"/>
                <w:lang w:val="en-US"/>
              </w:rPr>
              <w:t xml:space="preserve">[ </w:t>
            </w:r>
            <w:r w:rsidRPr="0074284F">
              <w:rPr>
                <w:rStyle w:val="Strong"/>
                <w:sz w:val="20"/>
                <w:szCs w:val="20"/>
                <w:lang w:val="en-US"/>
              </w:rPr>
              <w:t>The</w:t>
            </w:r>
            <w:proofErr w:type="gramEnd"/>
            <w:r w:rsidRPr="0074284F">
              <w:rPr>
                <w:rStyle w:val="Strong"/>
                <w:sz w:val="20"/>
                <w:szCs w:val="20"/>
                <w:lang w:val="en-US"/>
              </w:rPr>
              <w:t xml:space="preserve"> manufacturer shall explain to the Type Approval Authority the timing at which this information is provided to ensure appropriate driver response and the modalities adopted to ensure drivers notice the information without undue delay.]</w:t>
            </w:r>
            <w:r w:rsidRPr="0074284F">
              <w:rPr>
                <w:rStyle w:val="normaltextrun"/>
                <w:sz w:val="20"/>
                <w:szCs w:val="20"/>
                <w:lang w:val="en-US"/>
              </w:rPr>
              <w:t> </w:t>
            </w:r>
          </w:p>
          <w:p w14:paraId="6A552B81" w14:textId="18FBBCE0" w:rsidR="00C049F2" w:rsidRPr="0074284F" w:rsidRDefault="00C049F2" w:rsidP="00C049F2">
            <w:pPr>
              <w:rPr>
                <w:sz w:val="20"/>
                <w:szCs w:val="20"/>
                <w:lang w:val="en-US"/>
              </w:rPr>
            </w:pPr>
            <w:r w:rsidRPr="0074284F">
              <w:rPr>
                <w:sz w:val="20"/>
                <w:szCs w:val="20"/>
                <w:lang w:val="en-US"/>
              </w:rPr>
              <w:t>In addition, the initiation of a lane change procedure shall be announced by another modality unless the system has assessed that the driver has observed the visual information.</w:t>
            </w:r>
          </w:p>
        </w:tc>
        <w:tc>
          <w:tcPr>
            <w:tcW w:w="5415" w:type="dxa"/>
            <w:shd w:val="clear" w:color="auto" w:fill="92D050"/>
          </w:tcPr>
          <w:p w14:paraId="27173B79" w14:textId="77777777" w:rsidR="00EC673B" w:rsidRPr="00A42134" w:rsidRDefault="00340941" w:rsidP="00FF37B1">
            <w:pPr>
              <w:pStyle w:val="NormalWeb"/>
              <w:rPr>
                <w:b/>
                <w:bCs/>
                <w:color w:val="000000"/>
                <w:sz w:val="20"/>
                <w:szCs w:val="20"/>
              </w:rPr>
            </w:pPr>
            <w:r w:rsidRPr="00A42134">
              <w:rPr>
                <w:color w:val="000000"/>
                <w:sz w:val="20"/>
                <w:szCs w:val="20"/>
                <w:lang w:val="en-US"/>
              </w:rPr>
              <w:t xml:space="preserve">The system shall aim to provide </w:t>
            </w:r>
            <w:proofErr w:type="gramStart"/>
            <w:r w:rsidRPr="00A42134">
              <w:rPr>
                <w:b/>
                <w:bCs/>
                <w:color w:val="000000"/>
                <w:sz w:val="20"/>
                <w:szCs w:val="20"/>
                <w:lang w:val="en-US"/>
              </w:rPr>
              <w:t>the </w:t>
            </w:r>
            <w:r w:rsidR="0018167A" w:rsidRPr="00A42134">
              <w:rPr>
                <w:b/>
                <w:bCs/>
                <w:color w:val="000000"/>
                <w:sz w:val="20"/>
                <w:szCs w:val="20"/>
                <w:lang w:val="en-US"/>
              </w:rPr>
              <w:t>visual</w:t>
            </w:r>
            <w:proofErr w:type="gramEnd"/>
            <w:r w:rsidR="0018167A" w:rsidRPr="00A42134">
              <w:rPr>
                <w:b/>
                <w:bCs/>
                <w:color w:val="000000"/>
                <w:sz w:val="20"/>
                <w:szCs w:val="20"/>
                <w:lang w:val="en-US"/>
              </w:rPr>
              <w:t xml:space="preserve"> </w:t>
            </w:r>
            <w:r w:rsidRPr="00A42134">
              <w:rPr>
                <w:color w:val="000000"/>
                <w:sz w:val="20"/>
                <w:szCs w:val="20"/>
                <w:lang w:val="en-US"/>
              </w:rPr>
              <w:t xml:space="preserve">information </w:t>
            </w:r>
            <w:r w:rsidRPr="00A42134">
              <w:rPr>
                <w:b/>
                <w:bCs/>
                <w:color w:val="000000"/>
                <w:sz w:val="20"/>
                <w:szCs w:val="20"/>
                <w:lang w:val="en-US"/>
              </w:rPr>
              <w:t>at least 3 seconds</w:t>
            </w:r>
            <w:r w:rsidRPr="00A42134">
              <w:rPr>
                <w:color w:val="000000"/>
                <w:sz w:val="20"/>
                <w:szCs w:val="20"/>
                <w:lang w:val="en-US"/>
              </w:rPr>
              <w:t xml:space="preserve"> ahead of the initiation of a relevant intended manoeuvre </w:t>
            </w:r>
            <w:r w:rsidRPr="00A42134">
              <w:rPr>
                <w:b/>
                <w:bCs/>
                <w:color w:val="000000"/>
                <w:sz w:val="20"/>
                <w:szCs w:val="20"/>
                <w:lang w:val="en-US"/>
              </w:rPr>
              <w:t>or</w:t>
            </w:r>
            <w:r w:rsidRPr="00A42134">
              <w:rPr>
                <w:color w:val="000000"/>
                <w:sz w:val="20"/>
                <w:szCs w:val="20"/>
                <w:lang w:val="en-US"/>
              </w:rPr>
              <w:t xml:space="preserve"> with sufficient notice to allow the driver to comprehend the manoeuvre and the traffic situation, </w:t>
            </w:r>
            <w:proofErr w:type="gramStart"/>
            <w:r w:rsidRPr="00A42134">
              <w:rPr>
                <w:color w:val="000000"/>
                <w:sz w:val="20"/>
                <w:szCs w:val="20"/>
                <w:lang w:val="en-US"/>
              </w:rPr>
              <w:t>taking into account</w:t>
            </w:r>
            <w:proofErr w:type="gramEnd"/>
            <w:r w:rsidRPr="00A42134">
              <w:rPr>
                <w:color w:val="000000"/>
                <w:sz w:val="20"/>
                <w:szCs w:val="20"/>
                <w:lang w:val="en-US"/>
              </w:rPr>
              <w:t xml:space="preserve"> the complexity of the manoeuvre and amount of other road users present. If there is a risk of imminent collision or it would conflict with the information about an ongoing manoeuvre, the time may be </w:t>
            </w:r>
            <w:proofErr w:type="gramStart"/>
            <w:r w:rsidRPr="00A42134">
              <w:rPr>
                <w:color w:val="000000"/>
                <w:sz w:val="20"/>
                <w:szCs w:val="20"/>
                <w:lang w:val="en-US"/>
              </w:rPr>
              <w:t>reduced</w:t>
            </w:r>
            <w:proofErr w:type="gramEnd"/>
            <w:r w:rsidRPr="00A42134">
              <w:rPr>
                <w:color w:val="000000"/>
                <w:sz w:val="20"/>
                <w:szCs w:val="20"/>
                <w:lang w:val="en-US"/>
              </w:rPr>
              <w:t xml:space="preserve"> and system shall visually inform the driver as far in advance as possible. </w:t>
            </w:r>
            <w:bookmarkStart w:id="4" w:name="_Hlk214403160"/>
            <w:r w:rsidR="00F228D5" w:rsidRPr="00A42134">
              <w:rPr>
                <w:b/>
                <w:bCs/>
                <w:color w:val="000000"/>
                <w:sz w:val="20"/>
                <w:szCs w:val="20"/>
              </w:rPr>
              <w:t>Where the notice is less than 3 seconds ahead of initiation, the manufacturer shall provide evidence to the satisfaction of the Type Approval Authority for the timing at which this information is provided ensures an appropriate driver response</w:t>
            </w:r>
            <w:r w:rsidR="00EF7D5D" w:rsidRPr="00A42134">
              <w:rPr>
                <w:b/>
                <w:bCs/>
                <w:color w:val="000000"/>
                <w:sz w:val="20"/>
                <w:szCs w:val="20"/>
              </w:rPr>
              <w:t xml:space="preserve"> </w:t>
            </w:r>
            <w:r w:rsidR="00F228D5" w:rsidRPr="00A42134">
              <w:rPr>
                <w:b/>
                <w:bCs/>
                <w:color w:val="000000"/>
                <w:sz w:val="20"/>
                <w:szCs w:val="20"/>
              </w:rPr>
              <w:t>and the</w:t>
            </w:r>
            <w:r w:rsidR="00EF7D5D" w:rsidRPr="00A42134">
              <w:rPr>
                <w:b/>
                <w:bCs/>
                <w:color w:val="000000"/>
                <w:sz w:val="20"/>
                <w:szCs w:val="20"/>
              </w:rPr>
              <w:t xml:space="preserve"> strategies </w:t>
            </w:r>
            <w:r w:rsidR="00F228D5" w:rsidRPr="00A42134">
              <w:rPr>
                <w:b/>
                <w:bCs/>
                <w:color w:val="000000"/>
                <w:sz w:val="20"/>
                <w:szCs w:val="20"/>
              </w:rPr>
              <w:t>employed ensure the driver notices the information without undue dela</w:t>
            </w:r>
            <w:bookmarkEnd w:id="4"/>
            <w:r w:rsidR="00F228D5" w:rsidRPr="00A42134">
              <w:rPr>
                <w:b/>
                <w:bCs/>
                <w:color w:val="000000"/>
                <w:sz w:val="20"/>
                <w:szCs w:val="20"/>
              </w:rPr>
              <w:t>y.</w:t>
            </w:r>
          </w:p>
          <w:p w14:paraId="275C0FB3" w14:textId="41514C4D" w:rsidR="00F86D1A" w:rsidRPr="00AC5DD4" w:rsidRDefault="00F86D1A" w:rsidP="00FF37B1">
            <w:pPr>
              <w:pStyle w:val="NormalWeb"/>
              <w:rPr>
                <w:strike/>
                <w:color w:val="000000"/>
                <w:sz w:val="20"/>
                <w:szCs w:val="20"/>
                <w:lang w:val="en-US"/>
              </w:rPr>
            </w:pPr>
            <w:r w:rsidRPr="00A42134">
              <w:rPr>
                <w:strike/>
                <w:sz w:val="20"/>
                <w:szCs w:val="20"/>
                <w:lang w:val="en-US"/>
              </w:rPr>
              <w:t>In addition, the initiation of a lane change procedure shall be announced by another modality unless the system has assessed that the driver has observed the visual information.</w:t>
            </w:r>
          </w:p>
        </w:tc>
      </w:tr>
      <w:tr w:rsidR="00C049F2" w:rsidRPr="0074284F" w14:paraId="58549037" w14:textId="7BF09704" w:rsidTr="007A3CDE">
        <w:trPr>
          <w:divId w:val="1045132979"/>
        </w:trPr>
        <w:tc>
          <w:tcPr>
            <w:tcW w:w="2284" w:type="dxa"/>
            <w:tcMar>
              <w:top w:w="75" w:type="dxa"/>
              <w:left w:w="75" w:type="dxa"/>
              <w:bottom w:w="75" w:type="dxa"/>
              <w:right w:w="75" w:type="dxa"/>
            </w:tcMar>
            <w:hideMark/>
          </w:tcPr>
          <w:p w14:paraId="316C6B7E" w14:textId="77777777" w:rsidR="00C049F2" w:rsidRPr="0074284F" w:rsidRDefault="00C049F2" w:rsidP="00C049F2">
            <w:pPr>
              <w:pStyle w:val="NormalWeb"/>
              <w:rPr>
                <w:sz w:val="20"/>
                <w:szCs w:val="20"/>
              </w:rPr>
            </w:pPr>
            <w:r w:rsidRPr="0074284F">
              <w:rPr>
                <w:sz w:val="20"/>
                <w:szCs w:val="20"/>
              </w:rPr>
              <w:t>5.5.4.1.9.4</w:t>
            </w:r>
          </w:p>
        </w:tc>
        <w:tc>
          <w:tcPr>
            <w:tcW w:w="5895" w:type="dxa"/>
            <w:tcMar>
              <w:top w:w="75" w:type="dxa"/>
              <w:left w:w="75" w:type="dxa"/>
              <w:bottom w:w="75" w:type="dxa"/>
              <w:right w:w="75" w:type="dxa"/>
            </w:tcMar>
            <w:hideMark/>
          </w:tcPr>
          <w:p w14:paraId="27648A6E"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Option</w:t>
            </w:r>
            <w:proofErr w:type="gramEnd"/>
            <w:r w:rsidRPr="0074284F">
              <w:rPr>
                <w:rStyle w:val="Strong"/>
                <w:sz w:val="20"/>
                <w:szCs w:val="20"/>
                <w:lang w:val="en-US"/>
              </w:rPr>
              <w:t xml:space="preserve"> 1: </w:t>
            </w:r>
          </w:p>
          <w:p w14:paraId="571F66A4" w14:textId="77777777" w:rsidR="00C049F2" w:rsidRPr="0074284F" w:rsidRDefault="00C049F2" w:rsidP="00C049F2">
            <w:pPr>
              <w:pStyle w:val="NormalWeb"/>
              <w:rPr>
                <w:sz w:val="20"/>
                <w:szCs w:val="20"/>
                <w:lang w:val="en-US"/>
              </w:rPr>
            </w:pPr>
            <w:r w:rsidRPr="0074284F">
              <w:rPr>
                <w:rStyle w:val="Strong"/>
                <w:sz w:val="20"/>
                <w:szCs w:val="20"/>
                <w:lang w:val="en-US"/>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sidRPr="0074284F">
              <w:rPr>
                <w:rStyle w:val="Strong"/>
                <w:sz w:val="20"/>
                <w:szCs w:val="20"/>
                <w:lang w:val="en-US"/>
              </w:rPr>
              <w:t>visualisation</w:t>
            </w:r>
            <w:proofErr w:type="spellEnd"/>
            <w:r w:rsidRPr="0074284F">
              <w:rPr>
                <w:rStyle w:val="Strong"/>
                <w:sz w:val="20"/>
                <w:szCs w:val="20"/>
                <w:lang w:val="en-US"/>
              </w:rPr>
              <w:t xml:space="preserve"> </w:t>
            </w:r>
            <w:proofErr w:type="gramStart"/>
            <w:r w:rsidRPr="0074284F">
              <w:rPr>
                <w:rStyle w:val="Strong"/>
                <w:sz w:val="20"/>
                <w:szCs w:val="20"/>
                <w:lang w:val="en-US"/>
              </w:rPr>
              <w:t>shall</w:t>
            </w:r>
            <w:proofErr w:type="gramEnd"/>
            <w:r w:rsidRPr="0074284F">
              <w:rPr>
                <w:rStyle w:val="Strong"/>
                <w:sz w:val="20"/>
                <w:szCs w:val="20"/>
                <w:lang w:val="en-US"/>
              </w:rPr>
              <w:t xml:space="preserve"> not cause additional distraction to the driver.</w:t>
            </w:r>
          </w:p>
          <w:p w14:paraId="6AB182C2" w14:textId="77777777" w:rsidR="00C049F2" w:rsidRPr="0074284F" w:rsidRDefault="00C049F2" w:rsidP="00C049F2">
            <w:pPr>
              <w:pStyle w:val="NormalWeb"/>
              <w:rPr>
                <w:sz w:val="20"/>
                <w:szCs w:val="20"/>
                <w:lang w:val="en-US"/>
              </w:rPr>
            </w:pPr>
            <w:r w:rsidRPr="0074284F">
              <w:rPr>
                <w:rStyle w:val="Strong"/>
                <w:sz w:val="20"/>
                <w:szCs w:val="20"/>
                <w:lang w:val="en-US"/>
              </w:rPr>
              <w:t>Option 2</w:t>
            </w:r>
            <w:r w:rsidRPr="0074284F">
              <w:rPr>
                <w:sz w:val="20"/>
                <w:szCs w:val="20"/>
                <w:lang w:val="en-US"/>
              </w:rPr>
              <w:t> </w:t>
            </w:r>
          </w:p>
          <w:p w14:paraId="36F23CDF" w14:textId="258F5928" w:rsidR="00C049F2" w:rsidRPr="0074284F" w:rsidRDefault="00C049F2" w:rsidP="00C049F2">
            <w:pPr>
              <w:pStyle w:val="NormalWeb"/>
              <w:rPr>
                <w:sz w:val="20"/>
                <w:szCs w:val="20"/>
                <w:lang w:val="en-US"/>
              </w:rPr>
            </w:pP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offer the driver the possibility to visualize at least the most relevant information for the current situation as well as the intended manoeuvre. This </w:t>
            </w:r>
            <w:proofErr w:type="spellStart"/>
            <w:r w:rsidRPr="0074284F">
              <w:rPr>
                <w:rStyle w:val="Strong"/>
                <w:sz w:val="20"/>
                <w:szCs w:val="20"/>
                <w:lang w:val="en-US"/>
              </w:rPr>
              <w:t>visualisation</w:t>
            </w:r>
            <w:proofErr w:type="spellEnd"/>
            <w:r w:rsidRPr="0074284F">
              <w:rPr>
                <w:rStyle w:val="Strong"/>
                <w:sz w:val="20"/>
                <w:szCs w:val="20"/>
                <w:lang w:val="en-US"/>
              </w:rPr>
              <w:t xml:space="preserve"> shall not cause additional distraction to the driver.]</w:t>
            </w:r>
            <w:r w:rsidRPr="0074284F">
              <w:rPr>
                <w:sz w:val="20"/>
                <w:szCs w:val="20"/>
                <w:lang w:val="en-US"/>
              </w:rPr>
              <w:t> </w:t>
            </w:r>
          </w:p>
          <w:p w14:paraId="0615FC2D"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6361" w:type="dxa"/>
            <w:tcMar>
              <w:top w:w="75" w:type="dxa"/>
              <w:left w:w="75" w:type="dxa"/>
              <w:bottom w:w="75" w:type="dxa"/>
              <w:right w:w="75" w:type="dxa"/>
            </w:tcMar>
            <w:hideMark/>
          </w:tcPr>
          <w:p w14:paraId="2FAC2357" w14:textId="77777777" w:rsidR="00C049F2" w:rsidRPr="0074284F" w:rsidRDefault="00C049F2" w:rsidP="00C049F2">
            <w:pPr>
              <w:rPr>
                <w:sz w:val="20"/>
                <w:szCs w:val="20"/>
                <w:lang w:val="en-US"/>
              </w:rPr>
            </w:pPr>
            <w:r w:rsidRPr="0074284F">
              <w:rPr>
                <w:sz w:val="20"/>
                <w:szCs w:val="20"/>
                <w:highlight w:val="green"/>
                <w:lang w:val="en-US"/>
              </w:rPr>
              <w:t>EME:</w:t>
            </w:r>
          </w:p>
          <w:p w14:paraId="79D497AB" w14:textId="77777777" w:rsidR="00C049F2" w:rsidRPr="0074284F" w:rsidRDefault="00C049F2" w:rsidP="00C049F2">
            <w:pPr>
              <w:pStyle w:val="NormalWeb"/>
              <w:rPr>
                <w:strike/>
                <w:sz w:val="20"/>
                <w:szCs w:val="20"/>
                <w:highlight w:val="yellow"/>
                <w:lang w:val="en-US"/>
              </w:rPr>
            </w:pPr>
            <w:proofErr w:type="gramStart"/>
            <w:r w:rsidRPr="0074284F">
              <w:rPr>
                <w:rStyle w:val="Strong"/>
                <w:strike/>
                <w:sz w:val="20"/>
                <w:szCs w:val="20"/>
                <w:highlight w:val="yellow"/>
                <w:lang w:val="en-US"/>
              </w:rPr>
              <w:t>[ Option</w:t>
            </w:r>
            <w:proofErr w:type="gramEnd"/>
            <w:r w:rsidRPr="0074284F">
              <w:rPr>
                <w:rStyle w:val="Strong"/>
                <w:strike/>
                <w:sz w:val="20"/>
                <w:szCs w:val="20"/>
                <w:highlight w:val="yellow"/>
                <w:lang w:val="en-US"/>
              </w:rPr>
              <w:t xml:space="preserve"> 1: </w:t>
            </w:r>
          </w:p>
          <w:p w14:paraId="6BCB7DDE" w14:textId="77777777" w:rsidR="00C049F2" w:rsidRPr="0074284F" w:rsidRDefault="00C049F2" w:rsidP="00C049F2">
            <w:pPr>
              <w:pStyle w:val="NormalWeb"/>
              <w:rPr>
                <w:strike/>
                <w:sz w:val="20"/>
                <w:szCs w:val="20"/>
                <w:lang w:val="en-US"/>
              </w:rPr>
            </w:pPr>
            <w:r w:rsidRPr="0074284F">
              <w:rPr>
                <w:rStyle w:val="Strong"/>
                <w:strike/>
                <w:sz w:val="20"/>
                <w:szCs w:val="20"/>
                <w:highlight w:val="yellow"/>
                <w:lang w:val="en-US"/>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sidRPr="0074284F">
              <w:rPr>
                <w:rStyle w:val="Strong"/>
                <w:strike/>
                <w:sz w:val="20"/>
                <w:szCs w:val="20"/>
                <w:highlight w:val="yellow"/>
                <w:lang w:val="en-US"/>
              </w:rPr>
              <w:t>visualisation</w:t>
            </w:r>
            <w:proofErr w:type="spellEnd"/>
            <w:r w:rsidRPr="0074284F">
              <w:rPr>
                <w:rStyle w:val="Strong"/>
                <w:strike/>
                <w:sz w:val="20"/>
                <w:szCs w:val="20"/>
                <w:highlight w:val="yellow"/>
                <w:lang w:val="en-US"/>
              </w:rPr>
              <w:t xml:space="preserve"> </w:t>
            </w:r>
            <w:proofErr w:type="gramStart"/>
            <w:r w:rsidRPr="0074284F">
              <w:rPr>
                <w:rStyle w:val="Strong"/>
                <w:strike/>
                <w:sz w:val="20"/>
                <w:szCs w:val="20"/>
                <w:highlight w:val="yellow"/>
                <w:lang w:val="en-US"/>
              </w:rPr>
              <w:t>shall</w:t>
            </w:r>
            <w:proofErr w:type="gramEnd"/>
            <w:r w:rsidRPr="0074284F">
              <w:rPr>
                <w:rStyle w:val="Strong"/>
                <w:strike/>
                <w:sz w:val="20"/>
                <w:szCs w:val="20"/>
                <w:highlight w:val="yellow"/>
                <w:lang w:val="en-US"/>
              </w:rPr>
              <w:t xml:space="preserve"> not cause additional distraction to the driver.</w:t>
            </w:r>
          </w:p>
          <w:p w14:paraId="78A8AC80" w14:textId="77777777" w:rsidR="00C049F2" w:rsidRPr="0074284F" w:rsidRDefault="00C049F2" w:rsidP="00C049F2">
            <w:pPr>
              <w:pStyle w:val="NormalWeb"/>
              <w:rPr>
                <w:sz w:val="20"/>
                <w:szCs w:val="20"/>
                <w:lang w:val="en-US"/>
              </w:rPr>
            </w:pPr>
            <w:r w:rsidRPr="0074284F">
              <w:rPr>
                <w:rStyle w:val="Strong"/>
                <w:sz w:val="20"/>
                <w:szCs w:val="20"/>
                <w:lang w:val="en-US"/>
              </w:rPr>
              <w:t>Option 2</w:t>
            </w:r>
            <w:r w:rsidRPr="0074284F">
              <w:rPr>
                <w:sz w:val="20"/>
                <w:szCs w:val="20"/>
                <w:lang w:val="en-US"/>
              </w:rPr>
              <w:t> </w:t>
            </w:r>
          </w:p>
          <w:p w14:paraId="59096207" w14:textId="5A6A996A" w:rsidR="00C049F2" w:rsidRPr="0074284F" w:rsidRDefault="00C049F2" w:rsidP="00C049F2">
            <w:pPr>
              <w:pStyle w:val="NormalWeb"/>
              <w:rPr>
                <w:sz w:val="20"/>
                <w:szCs w:val="20"/>
              </w:rPr>
            </w:pP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offer the driver the possibility to visualize at least the most relevant information for the current situation as well as the </w:t>
            </w:r>
            <w:r w:rsidRPr="0074284F">
              <w:rPr>
                <w:rStyle w:val="Strong"/>
                <w:strike/>
                <w:sz w:val="20"/>
                <w:szCs w:val="20"/>
                <w:highlight w:val="yellow"/>
                <w:lang w:val="en-US"/>
              </w:rPr>
              <w:t>intended manoeuvre</w:t>
            </w:r>
            <w:r w:rsidRPr="0074284F">
              <w:rPr>
                <w:rStyle w:val="Strong"/>
                <w:sz w:val="20"/>
                <w:szCs w:val="20"/>
                <w:highlight w:val="yellow"/>
                <w:lang w:val="en-US"/>
              </w:rPr>
              <w:t xml:space="preserve"> planned trajectory</w:t>
            </w:r>
            <w:r w:rsidRPr="0074284F">
              <w:rPr>
                <w:rStyle w:val="Strong"/>
                <w:sz w:val="20"/>
                <w:szCs w:val="20"/>
                <w:lang w:val="en-US"/>
              </w:rPr>
              <w:t xml:space="preserve">. </w:t>
            </w:r>
            <w:r w:rsidRPr="0074284F">
              <w:rPr>
                <w:rStyle w:val="Strong"/>
                <w:strike/>
                <w:sz w:val="20"/>
                <w:szCs w:val="20"/>
                <w:highlight w:val="yellow"/>
                <w:lang w:val="en-US"/>
              </w:rPr>
              <w:t xml:space="preserve">This </w:t>
            </w:r>
            <w:proofErr w:type="spellStart"/>
            <w:r w:rsidRPr="0074284F">
              <w:rPr>
                <w:rStyle w:val="Strong"/>
                <w:strike/>
                <w:sz w:val="20"/>
                <w:szCs w:val="20"/>
                <w:highlight w:val="yellow"/>
                <w:lang w:val="en-US"/>
              </w:rPr>
              <w:t>visualisation</w:t>
            </w:r>
            <w:proofErr w:type="spellEnd"/>
            <w:r w:rsidRPr="0074284F">
              <w:rPr>
                <w:rStyle w:val="Strong"/>
                <w:strike/>
                <w:sz w:val="20"/>
                <w:szCs w:val="20"/>
                <w:highlight w:val="yellow"/>
                <w:lang w:val="en-US"/>
              </w:rPr>
              <w:t xml:space="preserve"> shall not cause additional distraction to the </w:t>
            </w:r>
            <w:proofErr w:type="gramStart"/>
            <w:r w:rsidRPr="0074284F">
              <w:rPr>
                <w:rStyle w:val="Strong"/>
                <w:strike/>
                <w:sz w:val="20"/>
                <w:szCs w:val="20"/>
                <w:highlight w:val="yellow"/>
                <w:lang w:val="en-US"/>
              </w:rPr>
              <w:t>driver .</w:t>
            </w:r>
            <w:proofErr w:type="gramEnd"/>
            <w:r w:rsidRPr="0074284F">
              <w:rPr>
                <w:rStyle w:val="Strong"/>
                <w:strike/>
                <w:sz w:val="20"/>
                <w:szCs w:val="20"/>
                <w:highlight w:val="yellow"/>
                <w:lang w:val="en-US"/>
              </w:rPr>
              <w:t>]</w:t>
            </w:r>
            <w:r w:rsidRPr="0074284F">
              <w:rPr>
                <w:sz w:val="20"/>
                <w:szCs w:val="20"/>
                <w:lang w:val="en-US"/>
              </w:rPr>
              <w:t> </w:t>
            </w:r>
          </w:p>
          <w:p w14:paraId="6D194B1B" w14:textId="77777777" w:rsidR="00C049F2" w:rsidRDefault="00C049F2" w:rsidP="004B51AC">
            <w:pPr>
              <w:pStyle w:val="NormalWeb"/>
              <w:rPr>
                <w:rStyle w:val="normaltextrun"/>
                <w:b/>
                <w:bCs/>
                <w:sz w:val="20"/>
                <w:szCs w:val="20"/>
                <w:lang w:val="en-US"/>
              </w:rPr>
            </w:pPr>
            <w:r w:rsidRPr="0074284F">
              <w:rPr>
                <w:sz w:val="20"/>
                <w:szCs w:val="20"/>
                <w:highlight w:val="green"/>
                <w:lang w:val="en-US"/>
              </w:rPr>
              <w:t>JRC:</w:t>
            </w:r>
            <w:r w:rsidRPr="0074284F">
              <w:rPr>
                <w:sz w:val="20"/>
                <w:szCs w:val="20"/>
                <w:lang w:val="en-US"/>
              </w:rPr>
              <w:br/>
            </w:r>
            <w:r w:rsidRPr="0074284F">
              <w:rPr>
                <w:rStyle w:val="Strong"/>
                <w:sz w:val="20"/>
                <w:szCs w:val="20"/>
                <w:lang w:val="en-US"/>
              </w:rPr>
              <w:t xml:space="preserve">The system shall visualize at least the most relevant information for the current situation as well as the intended manoeuvre. This </w:t>
            </w:r>
            <w:proofErr w:type="spellStart"/>
            <w:r w:rsidRPr="0074284F">
              <w:rPr>
                <w:rStyle w:val="Strong"/>
                <w:sz w:val="20"/>
                <w:szCs w:val="20"/>
                <w:lang w:val="en-US"/>
              </w:rPr>
              <w:t>visualisation</w:t>
            </w:r>
            <w:proofErr w:type="spellEnd"/>
            <w:r w:rsidRPr="0074284F">
              <w:rPr>
                <w:rStyle w:val="Strong"/>
                <w:sz w:val="20"/>
                <w:szCs w:val="20"/>
                <w:lang w:val="en-US"/>
              </w:rPr>
              <w:t xml:space="preserve"> shall aim not to cause additional distraction to the driver. </w:t>
            </w:r>
            <w:r w:rsidRPr="0074284F">
              <w:rPr>
                <w:rStyle w:val="normaltextrun"/>
                <w:b/>
                <w:bCs/>
                <w:sz w:val="20"/>
                <w:szCs w:val="20"/>
                <w:lang w:val="en-US"/>
              </w:rPr>
              <w:t xml:space="preserve">The manufacturer shall explain to the Type Approval Authority the strategies with which </w:t>
            </w:r>
            <w:proofErr w:type="gramStart"/>
            <w:r w:rsidRPr="0074284F">
              <w:rPr>
                <w:rStyle w:val="normaltextrun"/>
                <w:b/>
                <w:bCs/>
                <w:sz w:val="20"/>
                <w:szCs w:val="20"/>
                <w:lang w:val="en-US"/>
              </w:rPr>
              <w:t>these information</w:t>
            </w:r>
            <w:proofErr w:type="gramEnd"/>
            <w:r w:rsidRPr="0074284F">
              <w:rPr>
                <w:rStyle w:val="normaltextrun"/>
                <w:b/>
                <w:bCs/>
                <w:sz w:val="20"/>
                <w:szCs w:val="20"/>
                <w:lang w:val="en-US"/>
              </w:rPr>
              <w:t xml:space="preserve"> </w:t>
            </w:r>
            <w:proofErr w:type="gramStart"/>
            <w:r w:rsidRPr="0074284F">
              <w:rPr>
                <w:rStyle w:val="normaltextrun"/>
                <w:b/>
                <w:bCs/>
                <w:sz w:val="20"/>
                <w:szCs w:val="20"/>
                <w:lang w:val="en-US"/>
              </w:rPr>
              <w:t>are</w:t>
            </w:r>
            <w:proofErr w:type="gramEnd"/>
            <w:r w:rsidRPr="0074284F">
              <w:rPr>
                <w:rStyle w:val="normaltextrun"/>
                <w:b/>
                <w:bCs/>
                <w:sz w:val="20"/>
                <w:szCs w:val="20"/>
                <w:lang w:val="en-US"/>
              </w:rPr>
              <w:t xml:space="preserve"> provided to ensure appropriate driver use.</w:t>
            </w:r>
          </w:p>
          <w:p w14:paraId="2A22FD4E" w14:textId="77777777" w:rsidR="006F70FA" w:rsidRPr="006F70FA" w:rsidRDefault="006F70FA" w:rsidP="006F70FA">
            <w:pPr>
              <w:pStyle w:val="NormalWeb"/>
              <w:rPr>
                <w:b/>
                <w:bCs/>
                <w:i/>
                <w:iCs/>
                <w:sz w:val="18"/>
                <w:szCs w:val="18"/>
                <w:lang w:val="en-US"/>
              </w:rPr>
            </w:pPr>
            <w:r w:rsidRPr="006F70FA">
              <w:rPr>
                <w:b/>
                <w:bCs/>
                <w:i/>
                <w:iCs/>
                <w:sz w:val="18"/>
                <w:szCs w:val="18"/>
                <w:lang w:val="en-US"/>
              </w:rPr>
              <w:t>Explanation:</w:t>
            </w:r>
          </w:p>
          <w:p w14:paraId="1B5C5895" w14:textId="77777777" w:rsidR="006F70FA" w:rsidRPr="006F70FA" w:rsidRDefault="006F70FA" w:rsidP="006F70FA">
            <w:pPr>
              <w:pStyle w:val="NormalWeb"/>
              <w:numPr>
                <w:ilvl w:val="0"/>
                <w:numId w:val="18"/>
              </w:numPr>
              <w:rPr>
                <w:b/>
                <w:bCs/>
                <w:i/>
                <w:iCs/>
                <w:sz w:val="18"/>
                <w:szCs w:val="18"/>
                <w:lang w:val="en-US"/>
              </w:rPr>
            </w:pPr>
            <w:r w:rsidRPr="006F70FA">
              <w:rPr>
                <w:b/>
                <w:bCs/>
                <w:i/>
                <w:iCs/>
                <w:sz w:val="18"/>
                <w:szCs w:val="18"/>
                <w:lang w:val="en-US"/>
              </w:rPr>
              <w:t>Current provisions are not specific and only request the announcement of the manoeuvre with further specifying in worst case some OEM´s could just announce the manoeuvre at very high level, so that the driver would have to guess what exactly is about to happen. On the other end, some OEM´s could use just Text to announce the manoeuvre, which also in turn could cause additional distraction.</w:t>
            </w:r>
          </w:p>
          <w:p w14:paraId="40BEFBEF" w14:textId="77777777" w:rsidR="006F70FA" w:rsidRPr="006F70FA" w:rsidRDefault="006F70FA" w:rsidP="006F70FA">
            <w:pPr>
              <w:pStyle w:val="NormalWeb"/>
              <w:numPr>
                <w:ilvl w:val="0"/>
                <w:numId w:val="18"/>
              </w:numPr>
              <w:rPr>
                <w:b/>
                <w:bCs/>
                <w:i/>
                <w:iCs/>
                <w:sz w:val="18"/>
                <w:szCs w:val="18"/>
                <w:lang w:val="en-US"/>
              </w:rPr>
            </w:pPr>
            <w:r w:rsidRPr="006F70FA">
              <w:rPr>
                <w:b/>
                <w:bCs/>
                <w:i/>
                <w:iCs/>
                <w:sz w:val="18"/>
                <w:szCs w:val="18"/>
                <w:lang w:val="en-US"/>
              </w:rPr>
              <w:t xml:space="preserve">The intended manoeuvre, when visualized in </w:t>
            </w:r>
            <w:proofErr w:type="spellStart"/>
            <w:proofErr w:type="gramStart"/>
            <w:r w:rsidRPr="006F70FA">
              <w:rPr>
                <w:b/>
                <w:bCs/>
                <w:i/>
                <w:iCs/>
                <w:sz w:val="18"/>
                <w:szCs w:val="18"/>
                <w:lang w:val="en-US"/>
              </w:rPr>
              <w:t>a</w:t>
            </w:r>
            <w:proofErr w:type="spellEnd"/>
            <w:proofErr w:type="gramEnd"/>
            <w:r w:rsidRPr="006F70FA">
              <w:rPr>
                <w:b/>
                <w:bCs/>
                <w:i/>
                <w:iCs/>
                <w:sz w:val="18"/>
                <w:szCs w:val="18"/>
                <w:lang w:val="en-US"/>
              </w:rPr>
              <w:t xml:space="preserve"> intuitive way and ahead of the announcement of the manoeuvre, has the potential to help the driver predict and anticipate the behavior of the system (if placed in a suitable location)</w:t>
            </w:r>
          </w:p>
          <w:p w14:paraId="3B408F77" w14:textId="039401CB" w:rsidR="00720A09" w:rsidRPr="0074284F" w:rsidRDefault="00720A09" w:rsidP="004B51AC">
            <w:pPr>
              <w:pStyle w:val="NormalWeb"/>
              <w:rPr>
                <w:sz w:val="20"/>
                <w:szCs w:val="20"/>
              </w:rPr>
            </w:pPr>
            <w:r w:rsidRPr="0074284F">
              <w:rPr>
                <w:sz w:val="20"/>
                <w:szCs w:val="20"/>
                <w:highlight w:val="green"/>
              </w:rPr>
              <w:t>Japan</w:t>
            </w:r>
          </w:p>
          <w:p w14:paraId="469E723D" w14:textId="77777777" w:rsidR="00720A09" w:rsidRDefault="00720A09" w:rsidP="004B51AC">
            <w:pPr>
              <w:pStyle w:val="NormalWeb"/>
              <w:rPr>
                <w:sz w:val="20"/>
                <w:szCs w:val="20"/>
              </w:rPr>
            </w:pPr>
            <w:r w:rsidRPr="0074284F">
              <w:rPr>
                <w:sz w:val="20"/>
                <w:szCs w:val="20"/>
              </w:rPr>
              <w:t>Japan considers that Option 2 is more reasonable. We have a concern that providing continuously visualize of its environmental perception in Option1 causes additional distraction to the driver. Is it correct to understand that if the first sentence of OP2 is satisfied, the second sentence is automatically satisfied?</w:t>
            </w:r>
          </w:p>
          <w:p w14:paraId="47917928" w14:textId="77777777" w:rsidR="006F70FA" w:rsidRPr="00601C99" w:rsidRDefault="006F70FA" w:rsidP="006F70FA">
            <w:pPr>
              <w:rPr>
                <w:rStyle w:val="Strong"/>
                <w:i/>
                <w:iCs/>
                <w:sz w:val="20"/>
                <w:szCs w:val="20"/>
                <w:lang w:val="en-US"/>
              </w:rPr>
            </w:pPr>
            <w:r w:rsidRPr="00601C99">
              <w:rPr>
                <w:rStyle w:val="Strong"/>
                <w:i/>
                <w:iCs/>
                <w:sz w:val="20"/>
                <w:szCs w:val="20"/>
              </w:rPr>
              <w:t>UK</w:t>
            </w:r>
          </w:p>
          <w:p w14:paraId="32E1DC0F" w14:textId="77777777" w:rsidR="006F70FA" w:rsidRDefault="006F70FA" w:rsidP="006F70FA">
            <w:pPr>
              <w:rPr>
                <w:i/>
                <w:iCs/>
                <w:strike/>
                <w:sz w:val="20"/>
                <w:szCs w:val="20"/>
              </w:rPr>
            </w:pPr>
            <w:r w:rsidRPr="00601C99">
              <w:rPr>
                <w:i/>
                <w:iCs/>
                <w:sz w:val="20"/>
                <w:szCs w:val="20"/>
              </w:rPr>
              <w:t xml:space="preserve">The system shall </w:t>
            </w:r>
            <w:r w:rsidRPr="00601C99">
              <w:rPr>
                <w:i/>
                <w:iCs/>
                <w:sz w:val="20"/>
                <w:szCs w:val="20"/>
                <w:highlight w:val="yellow"/>
              </w:rPr>
              <w:t>continuously</w:t>
            </w:r>
            <w:r w:rsidRPr="00601C99">
              <w:rPr>
                <w:i/>
                <w:iCs/>
                <w:sz w:val="20"/>
                <w:szCs w:val="20"/>
              </w:rPr>
              <w:t xml:space="preserve"> visualize </w:t>
            </w:r>
            <w:r w:rsidRPr="00601C99">
              <w:rPr>
                <w:i/>
                <w:iCs/>
                <w:strike/>
                <w:sz w:val="20"/>
                <w:szCs w:val="20"/>
              </w:rPr>
              <w:t>the result of its environmental perception (focusing on the most relevant elements for the current situation) as well as the</w:t>
            </w:r>
            <w:r w:rsidRPr="00601C99">
              <w:rPr>
                <w:i/>
                <w:iCs/>
                <w:sz w:val="20"/>
                <w:szCs w:val="20"/>
              </w:rPr>
              <w:t xml:space="preserve"> planned trajectory which indicates the intended manoeuvre </w:t>
            </w:r>
            <w:r w:rsidRPr="00601C99">
              <w:rPr>
                <w:b/>
                <w:bCs/>
                <w:i/>
                <w:iCs/>
                <w:sz w:val="20"/>
                <w:szCs w:val="20"/>
              </w:rPr>
              <w:t>and any environmental perception elements which are deemed useful to the driver. The choice of information shown shall be justified by the manufacturer in the documentation to the Type Approval Authority. </w:t>
            </w:r>
            <w:r w:rsidRPr="00601C99">
              <w:rPr>
                <w:i/>
                <w:iCs/>
                <w:strike/>
                <w:sz w:val="20"/>
                <w:szCs w:val="20"/>
              </w:rPr>
              <w:t>This visualisation shall not cause additional distraction to the driver.</w:t>
            </w:r>
          </w:p>
          <w:p w14:paraId="1477F090" w14:textId="41642DDF" w:rsidR="006F70FA" w:rsidRPr="006F70FA" w:rsidRDefault="006F70FA" w:rsidP="004B51AC">
            <w:pPr>
              <w:pStyle w:val="NormalWeb"/>
              <w:rPr>
                <w:sz w:val="20"/>
                <w:szCs w:val="20"/>
              </w:rPr>
            </w:pPr>
          </w:p>
        </w:tc>
        <w:tc>
          <w:tcPr>
            <w:tcW w:w="5415" w:type="dxa"/>
          </w:tcPr>
          <w:p w14:paraId="4989F317" w14:textId="0C3EF8B1" w:rsidR="00927017" w:rsidRPr="00927017" w:rsidRDefault="00927017" w:rsidP="00927017">
            <w:pPr>
              <w:rPr>
                <w:sz w:val="20"/>
                <w:szCs w:val="20"/>
                <w:highlight w:val="green"/>
                <w:lang w:val="en-US"/>
              </w:rPr>
            </w:pPr>
            <w:r w:rsidRPr="00927017">
              <w:rPr>
                <w:sz w:val="20"/>
                <w:szCs w:val="20"/>
                <w:highlight w:val="green"/>
                <w:lang w:val="en-US"/>
              </w:rPr>
              <w:t xml:space="preserve">The system </w:t>
            </w:r>
            <w:proofErr w:type="gramStart"/>
            <w:r w:rsidRPr="00927017">
              <w:rPr>
                <w:sz w:val="20"/>
                <w:szCs w:val="20"/>
                <w:highlight w:val="green"/>
                <w:lang w:val="en-US"/>
              </w:rPr>
              <w:t>shall</w:t>
            </w:r>
            <w:proofErr w:type="gramEnd"/>
            <w:r w:rsidRPr="00927017">
              <w:rPr>
                <w:sz w:val="20"/>
                <w:szCs w:val="20"/>
                <w:highlight w:val="green"/>
                <w:lang w:val="en-US"/>
              </w:rPr>
              <w:t xml:space="preserve"> offer the driver the possibility to visualize </w:t>
            </w:r>
            <w:r w:rsidR="006F70FA" w:rsidRPr="00927017">
              <w:rPr>
                <w:sz w:val="20"/>
                <w:szCs w:val="20"/>
                <w:highlight w:val="green"/>
                <w:lang w:val="en-US"/>
              </w:rPr>
              <w:t>at least</w:t>
            </w:r>
            <w:r w:rsidR="006F70FA">
              <w:rPr>
                <w:sz w:val="20"/>
                <w:szCs w:val="20"/>
                <w:highlight w:val="green"/>
                <w:lang w:val="en-US"/>
              </w:rPr>
              <w:t xml:space="preserve"> a representation of </w:t>
            </w:r>
            <w:r w:rsidRPr="00927017">
              <w:rPr>
                <w:sz w:val="20"/>
                <w:szCs w:val="20"/>
                <w:highlight w:val="green"/>
                <w:lang w:val="en-US"/>
              </w:rPr>
              <w:t xml:space="preserve">the intended manoeuvre. </w:t>
            </w:r>
          </w:p>
          <w:p w14:paraId="68A31A0A" w14:textId="537D62AA" w:rsidR="00927017" w:rsidRPr="00927017" w:rsidRDefault="00927017" w:rsidP="006F70FA">
            <w:pPr>
              <w:rPr>
                <w:sz w:val="20"/>
                <w:szCs w:val="20"/>
                <w:lang w:val="en-US"/>
              </w:rPr>
            </w:pPr>
            <w:r w:rsidRPr="00927017">
              <w:rPr>
                <w:sz w:val="20"/>
                <w:szCs w:val="20"/>
                <w:highlight w:val="green"/>
                <w:lang w:val="en-US"/>
              </w:rPr>
              <w:t xml:space="preserve">This visualization shall aim to not cause </w:t>
            </w:r>
            <w:r w:rsidR="002A5738" w:rsidRPr="006F70FA">
              <w:rPr>
                <w:sz w:val="20"/>
                <w:szCs w:val="20"/>
                <w:highlight w:val="green"/>
                <w:lang w:val="en-US"/>
              </w:rPr>
              <w:t xml:space="preserve">unnecessary </w:t>
            </w:r>
            <w:r w:rsidRPr="00927017">
              <w:rPr>
                <w:sz w:val="20"/>
                <w:szCs w:val="20"/>
                <w:highlight w:val="green"/>
                <w:lang w:val="en-US"/>
              </w:rPr>
              <w:t>distraction to the driver.</w:t>
            </w:r>
          </w:p>
        </w:tc>
      </w:tr>
      <w:tr w:rsidR="00C049F2" w:rsidRPr="0074284F" w14:paraId="13F522FD" w14:textId="77777777" w:rsidTr="00A42134">
        <w:trPr>
          <w:divId w:val="1045132979"/>
        </w:trPr>
        <w:tc>
          <w:tcPr>
            <w:tcW w:w="2284" w:type="dxa"/>
            <w:tcMar>
              <w:top w:w="75" w:type="dxa"/>
              <w:left w:w="75" w:type="dxa"/>
              <w:bottom w:w="75" w:type="dxa"/>
              <w:right w:w="75" w:type="dxa"/>
            </w:tcMar>
          </w:tcPr>
          <w:p w14:paraId="23352DA0" w14:textId="7D2AD7BC" w:rsidR="00C049F2" w:rsidRPr="0074284F" w:rsidRDefault="00C049F2" w:rsidP="00C049F2">
            <w:pPr>
              <w:pStyle w:val="NormalWeb"/>
              <w:rPr>
                <w:sz w:val="20"/>
                <w:szCs w:val="20"/>
              </w:rPr>
            </w:pPr>
            <w:r w:rsidRPr="0074284F">
              <w:rPr>
                <w:b/>
                <w:bCs/>
                <w:sz w:val="20"/>
                <w:szCs w:val="20"/>
              </w:rPr>
              <w:t>[5.5.4.1.10.]</w:t>
            </w:r>
          </w:p>
        </w:tc>
        <w:tc>
          <w:tcPr>
            <w:tcW w:w="5895" w:type="dxa"/>
            <w:tcMar>
              <w:top w:w="75" w:type="dxa"/>
              <w:left w:w="75" w:type="dxa"/>
              <w:bottom w:w="75" w:type="dxa"/>
              <w:right w:w="75" w:type="dxa"/>
            </w:tcMar>
          </w:tcPr>
          <w:p w14:paraId="4A242685" w14:textId="6FA34A92" w:rsidR="00C049F2" w:rsidRPr="0074284F" w:rsidRDefault="00C049F2" w:rsidP="00C049F2">
            <w:pPr>
              <w:pStyle w:val="NormalWeb"/>
              <w:rPr>
                <w:rStyle w:val="normaltextrun"/>
                <w:b/>
                <w:bCs/>
                <w:strike/>
                <w:color w:val="000000"/>
                <w:sz w:val="20"/>
                <w:szCs w:val="20"/>
                <w:lang w:val="en-US"/>
              </w:rPr>
            </w:pPr>
            <w:r w:rsidRPr="0074284F">
              <w:rPr>
                <w:b/>
                <w:bCs/>
                <w:sz w:val="20"/>
                <w:szCs w:val="20"/>
                <w:lang w:val="en-US"/>
              </w:rPr>
              <w:t xml:space="preserve">[System Messages and Signals for System-Initiated </w:t>
            </w:r>
            <w:proofErr w:type="spellStart"/>
            <w:r w:rsidRPr="0074284F">
              <w:rPr>
                <w:b/>
                <w:bCs/>
                <w:sz w:val="20"/>
                <w:szCs w:val="20"/>
                <w:lang w:val="en-US"/>
              </w:rPr>
              <w:t>Manoeuvres</w:t>
            </w:r>
            <w:proofErr w:type="spellEnd"/>
            <w:r w:rsidRPr="0074284F">
              <w:rPr>
                <w:b/>
                <w:bCs/>
                <w:sz w:val="20"/>
                <w:szCs w:val="20"/>
                <w:lang w:val="en-US"/>
              </w:rPr>
              <w:t xml:space="preserve"> whilst withholding HOR]</w:t>
            </w:r>
          </w:p>
        </w:tc>
        <w:tc>
          <w:tcPr>
            <w:tcW w:w="6361" w:type="dxa"/>
            <w:tcMar>
              <w:top w:w="75" w:type="dxa"/>
              <w:left w:w="75" w:type="dxa"/>
              <w:bottom w:w="75" w:type="dxa"/>
              <w:right w:w="75" w:type="dxa"/>
            </w:tcMar>
          </w:tcPr>
          <w:p w14:paraId="67E69C86" w14:textId="54B42DDF" w:rsidR="00C049F2" w:rsidRPr="0074284F" w:rsidRDefault="00C049F2" w:rsidP="00C049F2">
            <w:pPr>
              <w:pStyle w:val="NormalWeb"/>
              <w:rPr>
                <w:sz w:val="20"/>
                <w:szCs w:val="20"/>
                <w:lang w:val="en-US"/>
              </w:rPr>
            </w:pPr>
            <w:r w:rsidRPr="0074284F">
              <w:rPr>
                <w:color w:val="EE0000"/>
                <w:sz w:val="20"/>
                <w:szCs w:val="20"/>
                <w:highlight w:val="green"/>
                <w:lang w:val="en-US"/>
              </w:rPr>
              <w:t>EME</w:t>
            </w:r>
            <w:r w:rsidRPr="0074284F">
              <w:rPr>
                <w:color w:val="EE0000"/>
                <w:sz w:val="20"/>
                <w:szCs w:val="20"/>
                <w:lang w:val="en-US"/>
              </w:rPr>
              <w:br/>
              <w:t>Note: this paragraph was not in this document, but part of TF ADAS 42 03 as distributed.</w:t>
            </w:r>
          </w:p>
        </w:tc>
        <w:tc>
          <w:tcPr>
            <w:tcW w:w="5415" w:type="dxa"/>
            <w:shd w:val="clear" w:color="auto" w:fill="92D050"/>
          </w:tcPr>
          <w:p w14:paraId="150FA337" w14:textId="57C04282" w:rsidR="00C049F2" w:rsidRPr="001266B6" w:rsidRDefault="001266B6" w:rsidP="00C049F2">
            <w:pPr>
              <w:rPr>
                <w:i/>
                <w:iCs/>
                <w:sz w:val="20"/>
                <w:szCs w:val="20"/>
                <w:highlight w:val="green"/>
              </w:rPr>
            </w:pPr>
            <w:r w:rsidRPr="00A42134">
              <w:rPr>
                <w:i/>
                <w:iCs/>
                <w:sz w:val="20"/>
                <w:szCs w:val="20"/>
              </w:rPr>
              <w:t>To be deleted</w:t>
            </w:r>
          </w:p>
        </w:tc>
      </w:tr>
      <w:tr w:rsidR="00C049F2" w:rsidRPr="0074284F" w14:paraId="788EA2E7" w14:textId="0D3696E2" w:rsidTr="00A42134">
        <w:trPr>
          <w:divId w:val="1045132979"/>
        </w:trPr>
        <w:tc>
          <w:tcPr>
            <w:tcW w:w="2284" w:type="dxa"/>
            <w:tcMar>
              <w:top w:w="75" w:type="dxa"/>
              <w:left w:w="75" w:type="dxa"/>
              <w:bottom w:w="75" w:type="dxa"/>
              <w:right w:w="75" w:type="dxa"/>
            </w:tcMar>
            <w:hideMark/>
          </w:tcPr>
          <w:p w14:paraId="3F2D67E5" w14:textId="77777777" w:rsidR="00C049F2" w:rsidRPr="0074284F" w:rsidRDefault="00C049F2" w:rsidP="00C049F2">
            <w:pPr>
              <w:pStyle w:val="NormalWeb"/>
              <w:rPr>
                <w:sz w:val="20"/>
                <w:szCs w:val="20"/>
              </w:rPr>
            </w:pPr>
            <w:r w:rsidRPr="0074284F">
              <w:rPr>
                <w:sz w:val="20"/>
                <w:szCs w:val="20"/>
              </w:rPr>
              <w:t>5.5.4.1.10.1</w:t>
            </w:r>
          </w:p>
        </w:tc>
        <w:tc>
          <w:tcPr>
            <w:tcW w:w="5895" w:type="dxa"/>
            <w:tcMar>
              <w:top w:w="75" w:type="dxa"/>
              <w:left w:w="75" w:type="dxa"/>
              <w:bottom w:w="75" w:type="dxa"/>
              <w:right w:w="75" w:type="dxa"/>
            </w:tcMar>
            <w:hideMark/>
          </w:tcPr>
          <w:p w14:paraId="4BF794D5" w14:textId="77777777" w:rsidR="00C049F2" w:rsidRPr="0074284F" w:rsidRDefault="00C049F2" w:rsidP="00C049F2">
            <w:pPr>
              <w:pStyle w:val="NormalWeb"/>
              <w:rPr>
                <w:strike/>
                <w:sz w:val="20"/>
                <w:szCs w:val="20"/>
                <w:lang w:val="en-US"/>
              </w:rPr>
            </w:pPr>
            <w:proofErr w:type="gramStart"/>
            <w:r w:rsidRPr="0074284F">
              <w:rPr>
                <w:rStyle w:val="normaltextrun"/>
                <w:b/>
                <w:bCs/>
                <w:strike/>
                <w:color w:val="000000"/>
                <w:sz w:val="20"/>
                <w:szCs w:val="20"/>
                <w:lang w:val="en-US"/>
              </w:rPr>
              <w:t>[ The</w:t>
            </w:r>
            <w:proofErr w:type="gramEnd"/>
            <w:r w:rsidRPr="0074284F">
              <w:rPr>
                <w:rStyle w:val="normaltextrun"/>
                <w:b/>
                <w:bCs/>
                <w:strike/>
                <w:color w:val="000000"/>
                <w:sz w:val="20"/>
                <w:szCs w:val="20"/>
                <w:lang w:val="en-US"/>
              </w:rPr>
              <w:t xml:space="preserve"> provisions 5.5.4.1.9. shall equally apply.</w:t>
            </w:r>
            <w:r w:rsidRPr="0074284F">
              <w:rPr>
                <w:rStyle w:val="tabchar"/>
                <w:b/>
                <w:bCs/>
                <w:strike/>
                <w:color w:val="000000"/>
                <w:sz w:val="20"/>
                <w:szCs w:val="20"/>
                <w:lang w:val="en-US"/>
              </w:rPr>
              <w:t xml:space="preserve"> </w:t>
            </w:r>
            <w:r w:rsidRPr="0074284F">
              <w:rPr>
                <w:rStyle w:val="normaltextrun"/>
                <w:b/>
                <w:bCs/>
                <w:strike/>
                <w:color w:val="000000"/>
                <w:sz w:val="20"/>
                <w:szCs w:val="20"/>
                <w:lang w:val="en-US"/>
              </w:rPr>
              <w:t xml:space="preserve">The </w:t>
            </w:r>
            <w:proofErr w:type="gramStart"/>
            <w:r w:rsidRPr="0074284F">
              <w:rPr>
                <w:rStyle w:val="normaltextrun"/>
                <w:b/>
                <w:bCs/>
                <w:strike/>
                <w:color w:val="000000"/>
                <w:sz w:val="20"/>
                <w:szCs w:val="20"/>
                <w:lang w:val="en-US"/>
              </w:rPr>
              <w:t>system shall</w:t>
            </w:r>
            <w:proofErr w:type="gramEnd"/>
            <w:r w:rsidRPr="0074284F">
              <w:rPr>
                <w:rStyle w:val="normaltextrun"/>
                <w:b/>
                <w:bCs/>
                <w:strike/>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b/>
                <w:bCs/>
                <w:strike/>
                <w:color w:val="000000"/>
                <w:sz w:val="20"/>
                <w:szCs w:val="20"/>
                <w:lang w:val="en-US"/>
              </w:rPr>
              <w:t>taking into account</w:t>
            </w:r>
            <w:proofErr w:type="gramEnd"/>
            <w:r w:rsidRPr="0074284F">
              <w:rPr>
                <w:rStyle w:val="normaltextrun"/>
                <w:b/>
                <w:bCs/>
                <w:strike/>
                <w:color w:val="000000"/>
                <w:sz w:val="20"/>
                <w:szCs w:val="20"/>
                <w:lang w:val="en-US"/>
              </w:rPr>
              <w:t xml:space="preserve">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sidRPr="0074284F">
              <w:rPr>
                <w:rStyle w:val="normaltextrun"/>
                <w:b/>
                <w:bCs/>
                <w:strike/>
                <w:color w:val="000000"/>
                <w:sz w:val="20"/>
                <w:szCs w:val="20"/>
                <w:lang w:val="en-US"/>
              </w:rPr>
              <w:t>reduced</w:t>
            </w:r>
            <w:proofErr w:type="gramEnd"/>
            <w:r w:rsidRPr="0074284F">
              <w:rPr>
                <w:rStyle w:val="normaltextrun"/>
                <w:b/>
                <w:bCs/>
                <w:strike/>
                <w:color w:val="000000"/>
                <w:sz w:val="20"/>
                <w:szCs w:val="20"/>
                <w:lang w:val="en-US"/>
              </w:rPr>
              <w:t xml:space="preserve">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sidRPr="0074284F">
              <w:rPr>
                <w:rStyle w:val="eop"/>
                <w:b/>
                <w:bCs/>
                <w:strike/>
                <w:color w:val="000000"/>
                <w:sz w:val="20"/>
                <w:szCs w:val="20"/>
                <w:lang w:val="en-US"/>
              </w:rPr>
              <w:t xml:space="preserve"> ]</w:t>
            </w:r>
          </w:p>
        </w:tc>
        <w:tc>
          <w:tcPr>
            <w:tcW w:w="6361" w:type="dxa"/>
            <w:tcMar>
              <w:top w:w="75" w:type="dxa"/>
              <w:left w:w="75" w:type="dxa"/>
              <w:bottom w:w="75" w:type="dxa"/>
              <w:right w:w="75" w:type="dxa"/>
            </w:tcMar>
            <w:hideMark/>
          </w:tcPr>
          <w:p w14:paraId="77132541" w14:textId="77777777" w:rsidR="00C049F2" w:rsidRPr="0074284F" w:rsidRDefault="00C049F2" w:rsidP="00C049F2">
            <w:pPr>
              <w:pStyle w:val="NormalWeb"/>
              <w:rPr>
                <w:rStyle w:val="normaltextrun"/>
                <w:color w:val="000000"/>
                <w:sz w:val="20"/>
                <w:szCs w:val="20"/>
                <w:lang w:val="en-US"/>
              </w:rPr>
            </w:pPr>
            <w:r w:rsidRPr="0074284F">
              <w:rPr>
                <w:rStyle w:val="normaltextrun"/>
                <w:color w:val="000000"/>
                <w:sz w:val="20"/>
                <w:szCs w:val="20"/>
                <w:highlight w:val="green"/>
                <w:lang w:val="en-US"/>
              </w:rPr>
              <w:t>EME:</w:t>
            </w:r>
          </w:p>
          <w:p w14:paraId="5F0FAAAA" w14:textId="3489253A" w:rsidR="00C049F2" w:rsidRPr="0074284F" w:rsidRDefault="00C049F2" w:rsidP="00C049F2">
            <w:pPr>
              <w:pStyle w:val="NormalWeb"/>
              <w:rPr>
                <w:sz w:val="20"/>
                <w:szCs w:val="20"/>
                <w:lang w:val="en-US"/>
              </w:rPr>
            </w:pPr>
            <w:r w:rsidRPr="0074284F">
              <w:rPr>
                <w:rStyle w:val="normaltextrun"/>
                <w:b/>
                <w:bCs/>
                <w:color w:val="000000"/>
                <w:sz w:val="20"/>
                <w:szCs w:val="20"/>
                <w:lang w:val="en-US"/>
              </w:rPr>
              <w:t>[The provisions 5.5.4.1.9. shall equally apply.</w:t>
            </w:r>
            <w:r w:rsidRPr="0074284F">
              <w:rPr>
                <w:rStyle w:val="tabchar"/>
                <w:b/>
                <w:bCs/>
                <w:color w:val="000000"/>
                <w:sz w:val="20"/>
                <w:szCs w:val="20"/>
                <w:lang w:val="en-US"/>
              </w:rPr>
              <w:t xml:space="preserve"> </w:t>
            </w:r>
            <w:r w:rsidRPr="0074284F">
              <w:rPr>
                <w:rStyle w:val="normaltextrun"/>
                <w:b/>
                <w:bCs/>
                <w:color w:val="000000"/>
                <w:sz w:val="20"/>
                <w:szCs w:val="20"/>
                <w:lang w:val="en-US"/>
              </w:rPr>
              <w:t xml:space="preserve">The </w:t>
            </w:r>
            <w:proofErr w:type="gramStart"/>
            <w:r w:rsidRPr="0074284F">
              <w:rPr>
                <w:rStyle w:val="normaltextrun"/>
                <w:b/>
                <w:bCs/>
                <w:color w:val="000000"/>
                <w:sz w:val="20"/>
                <w:szCs w:val="20"/>
                <w:lang w:val="en-US"/>
              </w:rPr>
              <w:t>system shall</w:t>
            </w:r>
            <w:proofErr w:type="gramEnd"/>
            <w:r w:rsidRPr="0074284F">
              <w:rPr>
                <w:rStyle w:val="normaltextrun"/>
                <w:b/>
                <w:bCs/>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b/>
                <w:bCs/>
                <w:strike/>
                <w:color w:val="000000"/>
                <w:sz w:val="20"/>
                <w:szCs w:val="20"/>
                <w:highlight w:val="yellow"/>
                <w:lang w:val="en-US"/>
              </w:rPr>
              <w:t>taking into account</w:t>
            </w:r>
            <w:proofErr w:type="gramEnd"/>
            <w:r w:rsidRPr="0074284F">
              <w:rPr>
                <w:rStyle w:val="normaltextrun"/>
                <w:b/>
                <w:bCs/>
                <w:strike/>
                <w:color w:val="000000"/>
                <w:sz w:val="20"/>
                <w:szCs w:val="20"/>
                <w:highlight w:val="yellow"/>
                <w:lang w:val="en-US"/>
              </w:rPr>
              <w:t xml:space="preserve"> the complexity of the manoeuvre and amount of other road users present. </w:t>
            </w:r>
            <w:r w:rsidRPr="0074284F">
              <w:rPr>
                <w:rStyle w:val="Strong"/>
                <w:b w:val="0"/>
                <w:bCs w:val="0"/>
                <w:strike/>
                <w:color w:val="000000"/>
                <w:sz w:val="20"/>
                <w:szCs w:val="20"/>
                <w:highlight w:val="yellow"/>
                <w:lang w:val="en-US"/>
              </w:rPr>
              <w:t>This shall never be assumed to be less than 3 seconds, unless the manufacturer is able to demonstrate that controllability is ensured through specific strategies.</w:t>
            </w:r>
            <w:r w:rsidRPr="0074284F">
              <w:rPr>
                <w:rStyle w:val="Strong"/>
                <w:b w:val="0"/>
                <w:bCs w:val="0"/>
                <w:strike/>
                <w:color w:val="000000"/>
                <w:sz w:val="20"/>
                <w:szCs w:val="20"/>
                <w:lang w:val="en-US"/>
              </w:rPr>
              <w:t xml:space="preserve"> </w:t>
            </w:r>
            <w:r w:rsidRPr="0074284F">
              <w:rPr>
                <w:rStyle w:val="normaltextrun"/>
                <w:b/>
                <w:bCs/>
                <w:color w:val="000000"/>
                <w:sz w:val="20"/>
                <w:szCs w:val="20"/>
                <w:lang w:val="en-US"/>
              </w:rPr>
              <w:t xml:space="preserve">If there is a risk of </w:t>
            </w:r>
            <w:r w:rsidRPr="0074284F">
              <w:rPr>
                <w:rStyle w:val="normaltextrun"/>
                <w:b/>
                <w:bCs/>
                <w:strike/>
                <w:color w:val="000000"/>
                <w:sz w:val="20"/>
                <w:szCs w:val="20"/>
                <w:highlight w:val="yellow"/>
                <w:lang w:val="en-US"/>
              </w:rPr>
              <w:t>imminent</w:t>
            </w:r>
            <w:r w:rsidRPr="0074284F">
              <w:rPr>
                <w:rStyle w:val="normaltextrun"/>
                <w:b/>
                <w:bCs/>
                <w:color w:val="000000"/>
                <w:sz w:val="20"/>
                <w:szCs w:val="20"/>
                <w:lang w:val="en-US"/>
              </w:rPr>
              <w:t xml:space="preserve"> collision or it would conflict with the information about an ongoing manoeuvre, the time may be </w:t>
            </w:r>
            <w:proofErr w:type="gramStart"/>
            <w:r w:rsidRPr="0074284F">
              <w:rPr>
                <w:rStyle w:val="normaltextrun"/>
                <w:b/>
                <w:bCs/>
                <w:color w:val="000000"/>
                <w:sz w:val="20"/>
                <w:szCs w:val="20"/>
                <w:lang w:val="en-US"/>
              </w:rPr>
              <w:t>reduced</w:t>
            </w:r>
            <w:proofErr w:type="gramEnd"/>
            <w:r w:rsidRPr="0074284F">
              <w:rPr>
                <w:rStyle w:val="normaltextrun"/>
                <w:b/>
                <w:bCs/>
                <w:color w:val="000000"/>
                <w:sz w:val="20"/>
                <w:szCs w:val="20"/>
                <w:lang w:val="en-US"/>
              </w:rPr>
              <w:t xml:space="preserve"> and system shall visually inform the driver as far in advance as possible. </w:t>
            </w:r>
            <w:r w:rsidRPr="0074284F">
              <w:rPr>
                <w:rStyle w:val="Strong"/>
                <w:color w:val="000000"/>
                <w:sz w:val="20"/>
                <w:szCs w:val="20"/>
                <w:lang w:val="en-US"/>
              </w:rPr>
              <w:t xml:space="preserve">The manufacturer shall explain to the Type Approval Authority the </w:t>
            </w:r>
            <w:r w:rsidRPr="0074284F">
              <w:rPr>
                <w:rStyle w:val="Strong"/>
                <w:strike/>
                <w:color w:val="000000"/>
                <w:sz w:val="20"/>
                <w:szCs w:val="20"/>
                <w:highlight w:val="yellow"/>
                <w:lang w:val="en-US"/>
              </w:rPr>
              <w:t>timing at which this information is provided</w:t>
            </w:r>
            <w:r w:rsidRPr="0074284F">
              <w:rPr>
                <w:rStyle w:val="Strong"/>
                <w:color w:val="000000"/>
                <w:sz w:val="20"/>
                <w:szCs w:val="20"/>
                <w:lang w:val="en-US"/>
              </w:rPr>
              <w:t xml:space="preserve"> </w:t>
            </w:r>
            <w:r w:rsidRPr="0074284F">
              <w:rPr>
                <w:rStyle w:val="Strong"/>
                <w:color w:val="000000"/>
                <w:sz w:val="20"/>
                <w:szCs w:val="20"/>
                <w:highlight w:val="yellow"/>
                <w:lang w:val="en-US"/>
              </w:rPr>
              <w:t>design concept</w:t>
            </w:r>
            <w:r w:rsidRPr="0074284F">
              <w:rPr>
                <w:rStyle w:val="Strong"/>
                <w:color w:val="000000"/>
                <w:sz w:val="20"/>
                <w:szCs w:val="20"/>
                <w:lang w:val="en-US"/>
              </w:rPr>
              <w:t xml:space="preserve"> to </w:t>
            </w:r>
            <w:r w:rsidRPr="0074284F">
              <w:rPr>
                <w:rStyle w:val="Strong"/>
                <w:strike/>
                <w:color w:val="000000"/>
                <w:sz w:val="20"/>
                <w:szCs w:val="20"/>
                <w:highlight w:val="yellow"/>
                <w:lang w:val="en-US"/>
              </w:rPr>
              <w:t>ensure</w:t>
            </w:r>
            <w:r w:rsidRPr="0074284F">
              <w:rPr>
                <w:rStyle w:val="Strong"/>
                <w:color w:val="000000"/>
                <w:sz w:val="20"/>
                <w:szCs w:val="20"/>
                <w:highlight w:val="yellow"/>
                <w:lang w:val="en-US"/>
              </w:rPr>
              <w:t xml:space="preserve"> enable</w:t>
            </w:r>
            <w:r w:rsidRPr="0074284F">
              <w:rPr>
                <w:rStyle w:val="Strong"/>
                <w:color w:val="000000"/>
                <w:sz w:val="20"/>
                <w:szCs w:val="20"/>
                <w:lang w:val="en-US"/>
              </w:rPr>
              <w:t xml:space="preserve"> appropriate driver response and the modalities adopted to ensure drivers notice the information without undue delay.]</w:t>
            </w:r>
            <w:r w:rsidRPr="0074284F">
              <w:rPr>
                <w:rStyle w:val="normaltextrun"/>
                <w:color w:val="000000"/>
                <w:sz w:val="20"/>
                <w:szCs w:val="20"/>
                <w:lang w:val="en-US"/>
              </w:rPr>
              <w:t> </w:t>
            </w:r>
          </w:p>
          <w:p w14:paraId="2FFC611C" w14:textId="258449CB" w:rsidR="00C049F2" w:rsidRPr="0074284F" w:rsidRDefault="00C049F2" w:rsidP="00C049F2">
            <w:pPr>
              <w:pStyle w:val="NormalWeb"/>
              <w:rPr>
                <w:sz w:val="20"/>
                <w:szCs w:val="20"/>
              </w:rPr>
            </w:pPr>
            <w:r w:rsidRPr="0074284F">
              <w:rPr>
                <w:sz w:val="20"/>
                <w:szCs w:val="20"/>
                <w:highlight w:val="green"/>
                <w:lang w:val="en-US"/>
              </w:rPr>
              <w:t>JRC:</w:t>
            </w:r>
            <w:r w:rsidRPr="0074284F">
              <w:rPr>
                <w:sz w:val="20"/>
                <w:szCs w:val="20"/>
                <w:lang w:val="en-US"/>
              </w:rPr>
              <w:br/>
            </w:r>
            <w:r w:rsidRPr="0074284F">
              <w:rPr>
                <w:sz w:val="20"/>
                <w:szCs w:val="20"/>
              </w:rPr>
              <w:t>Move under 5.5.4.1.9.2 and merge.</w:t>
            </w:r>
          </w:p>
          <w:p w14:paraId="547BCFE9" w14:textId="77777777" w:rsidR="00C049F2" w:rsidRPr="0074284F" w:rsidRDefault="00C049F2" w:rsidP="00C049F2">
            <w:pPr>
              <w:pStyle w:val="NormalWeb"/>
              <w:rPr>
                <w:sz w:val="20"/>
                <w:szCs w:val="20"/>
              </w:rPr>
            </w:pPr>
            <w:r w:rsidRPr="0074284F">
              <w:rPr>
                <w:rStyle w:val="Strong"/>
                <w:sz w:val="20"/>
                <w:szCs w:val="20"/>
              </w:rPr>
              <w:t>New 5.5.4.1.9.2.:</w:t>
            </w:r>
          </w:p>
          <w:p w14:paraId="2CE4117D" w14:textId="77777777" w:rsidR="00C049F2" w:rsidRPr="0074284F" w:rsidRDefault="00C049F2" w:rsidP="00C049F2">
            <w:pPr>
              <w:pStyle w:val="NormalWeb"/>
              <w:rPr>
                <w:sz w:val="20"/>
                <w:szCs w:val="20"/>
              </w:rPr>
            </w:pPr>
            <w:r w:rsidRPr="0074284F">
              <w:rPr>
                <w:sz w:val="20"/>
                <w:szCs w:val="20"/>
              </w:rPr>
              <w:t xml:space="preserve">The system shall aim to provide information ahead of the initiation of a relevant intended manoeuvre with sufficient notice to allow the driver to comprehend the manoeuvre and the traffic situation, </w:t>
            </w:r>
            <w:proofErr w:type="gramStart"/>
            <w:r w:rsidRPr="0074284F">
              <w:rPr>
                <w:sz w:val="20"/>
                <w:szCs w:val="20"/>
              </w:rPr>
              <w:t>taking into account</w:t>
            </w:r>
            <w:proofErr w:type="gramEnd"/>
            <w:r w:rsidRPr="0074284F">
              <w:rPr>
                <w:sz w:val="20"/>
                <w:szCs w:val="20"/>
              </w:rPr>
              <w:t xml:space="preserve"> the complexity of the manoeuvre and amount of other road users present. </w:t>
            </w:r>
            <w:r w:rsidRPr="0074284F">
              <w:rPr>
                <w:rStyle w:val="Strong"/>
                <w:sz w:val="20"/>
                <w:szCs w:val="20"/>
              </w:rPr>
              <w:t xml:space="preserve">[This shall never be assumed to be less than [3] seconds, unless the manufacturer is able to demonstrate that controllability is ensured through specific strategies.] </w:t>
            </w:r>
            <w:r w:rsidRPr="0074284F">
              <w:rPr>
                <w:sz w:val="20"/>
                <w:szCs w:val="20"/>
              </w:rPr>
              <w:t xml:space="preserve">If there is a risk of imminent collision or it would conflict with the information about an ongoing manoeuvre, the time may be </w:t>
            </w:r>
            <w:proofErr w:type="gramStart"/>
            <w:r w:rsidRPr="0074284F">
              <w:rPr>
                <w:sz w:val="20"/>
                <w:szCs w:val="20"/>
              </w:rPr>
              <w:t>reduced</w:t>
            </w:r>
            <w:proofErr w:type="gramEnd"/>
            <w:r w:rsidRPr="0074284F">
              <w:rPr>
                <w:sz w:val="20"/>
                <w:szCs w:val="20"/>
              </w:rPr>
              <w:t xml:space="preserve"> and system shall visually inform the driver as far in advance as possible. </w:t>
            </w:r>
            <w:r w:rsidRPr="0074284F">
              <w:rPr>
                <w:rStyle w:val="Strong"/>
                <w:sz w:val="20"/>
                <w:szCs w:val="20"/>
              </w:rPr>
              <w:t>[The manufacturer shall explain to the Type Approval Authority the timing at which this information is provided to ensure appropriate driver response and the modalities adopted to ensure drivers notice the information without undue delay.]</w:t>
            </w:r>
          </w:p>
          <w:p w14:paraId="447FA33B" w14:textId="77777777" w:rsidR="00C049F2" w:rsidRPr="0074284F" w:rsidRDefault="00C049F2" w:rsidP="00C049F2">
            <w:pPr>
              <w:pStyle w:val="NormalWeb"/>
              <w:rPr>
                <w:sz w:val="20"/>
                <w:szCs w:val="20"/>
              </w:rPr>
            </w:pPr>
          </w:p>
          <w:p w14:paraId="6FA5D876" w14:textId="77777777" w:rsidR="00C049F2" w:rsidRPr="0074284F" w:rsidRDefault="00C049F2" w:rsidP="00C049F2">
            <w:pPr>
              <w:pStyle w:val="NormalWeb"/>
              <w:rPr>
                <w:sz w:val="20"/>
                <w:szCs w:val="20"/>
              </w:rPr>
            </w:pPr>
            <w:r w:rsidRPr="0074284F">
              <w:rPr>
                <w:sz w:val="20"/>
                <w:szCs w:val="20"/>
              </w:rPr>
              <w:t>New 5.5.4.1.10.1:</w:t>
            </w:r>
          </w:p>
          <w:p w14:paraId="486E1264" w14:textId="77777777" w:rsidR="00C049F2" w:rsidRPr="0074284F" w:rsidRDefault="00C049F2" w:rsidP="00C049F2">
            <w:pPr>
              <w:pStyle w:val="NormalWeb"/>
              <w:rPr>
                <w:sz w:val="20"/>
                <w:szCs w:val="20"/>
              </w:rPr>
            </w:pPr>
            <w:r w:rsidRPr="0074284F">
              <w:rPr>
                <w:rStyle w:val="normaltextrun"/>
                <w:b/>
                <w:bCs/>
                <w:sz w:val="20"/>
                <w:szCs w:val="20"/>
              </w:rPr>
              <w:t>The provisions 5.5.4.1.9. shall equally apply.</w:t>
            </w:r>
          </w:p>
          <w:p w14:paraId="3AB000E1" w14:textId="77777777" w:rsidR="00C049F2" w:rsidRPr="0074284F" w:rsidRDefault="00C049F2" w:rsidP="00C049F2">
            <w:pPr>
              <w:rPr>
                <w:sz w:val="20"/>
                <w:szCs w:val="20"/>
                <w:lang w:val="en-US"/>
              </w:rPr>
            </w:pPr>
            <w:r w:rsidRPr="0074284F">
              <w:rPr>
                <w:sz w:val="20"/>
                <w:szCs w:val="20"/>
              </w:rPr>
              <w:t>Or delate 5.5.4.1.10.1.</w:t>
            </w:r>
            <w:r w:rsidRPr="0074284F">
              <w:rPr>
                <w:sz w:val="20"/>
                <w:szCs w:val="20"/>
                <w:lang w:val="en-US"/>
              </w:rPr>
              <w:br/>
            </w:r>
          </w:p>
          <w:p w14:paraId="577B059A" w14:textId="77777777" w:rsidR="004B51AC" w:rsidRPr="0074284F" w:rsidRDefault="00C049F2" w:rsidP="00C049F2">
            <w:pPr>
              <w:rPr>
                <w:sz w:val="20"/>
                <w:szCs w:val="20"/>
                <w:lang w:val="en-US"/>
              </w:rPr>
            </w:pPr>
            <w:r w:rsidRPr="0074284F">
              <w:rPr>
                <w:sz w:val="20"/>
                <w:szCs w:val="20"/>
                <w:highlight w:val="green"/>
                <w:lang w:val="en-US"/>
              </w:rPr>
              <w:t>UK:</w:t>
            </w:r>
            <w:r w:rsidRPr="0074284F">
              <w:rPr>
                <w:sz w:val="20"/>
                <w:szCs w:val="20"/>
                <w:lang w:val="en-US"/>
              </w:rPr>
              <w:t xml:space="preserve"> </w:t>
            </w:r>
          </w:p>
          <w:p w14:paraId="06D9E017" w14:textId="77777777" w:rsidR="00C049F2" w:rsidRPr="0074284F" w:rsidRDefault="00C049F2" w:rsidP="00C049F2">
            <w:pPr>
              <w:rPr>
                <w:sz w:val="20"/>
                <w:szCs w:val="20"/>
              </w:rPr>
            </w:pPr>
            <w:r w:rsidRPr="0074284F">
              <w:rPr>
                <w:sz w:val="20"/>
                <w:szCs w:val="20"/>
                <w:lang w:val="en-US"/>
              </w:rPr>
              <w:t>D</w:t>
            </w:r>
            <w:proofErr w:type="spellStart"/>
            <w:r w:rsidRPr="0074284F">
              <w:rPr>
                <w:sz w:val="20"/>
                <w:szCs w:val="20"/>
              </w:rPr>
              <w:t>elete</w:t>
            </w:r>
            <w:proofErr w:type="spellEnd"/>
            <w:r w:rsidRPr="0074284F">
              <w:rPr>
                <w:sz w:val="20"/>
                <w:szCs w:val="20"/>
              </w:rPr>
              <w:t xml:space="preserve"> the whole provision, it is the same wording as 5.5.4.1.9. and this provision would apply to SIM whilst withholding HORs anyway</w:t>
            </w:r>
          </w:p>
          <w:p w14:paraId="30DC4F58" w14:textId="77777777" w:rsidR="004B51AC" w:rsidRPr="0074284F" w:rsidRDefault="004B51AC" w:rsidP="00C049F2">
            <w:pPr>
              <w:rPr>
                <w:sz w:val="20"/>
                <w:szCs w:val="20"/>
                <w:lang w:val="en-US"/>
              </w:rPr>
            </w:pPr>
          </w:p>
          <w:p w14:paraId="741584A5" w14:textId="0EDCBF35" w:rsidR="004B51AC" w:rsidRPr="0074284F" w:rsidRDefault="004B51AC" w:rsidP="00C049F2">
            <w:pPr>
              <w:rPr>
                <w:sz w:val="20"/>
                <w:szCs w:val="20"/>
                <w:lang w:val="en-US"/>
              </w:rPr>
            </w:pPr>
            <w:r w:rsidRPr="0074284F">
              <w:rPr>
                <w:sz w:val="20"/>
                <w:szCs w:val="20"/>
                <w:highlight w:val="green"/>
              </w:rPr>
              <w:t>Japan</w:t>
            </w:r>
            <w:r w:rsidRPr="0074284F">
              <w:rPr>
                <w:sz w:val="20"/>
                <w:szCs w:val="20"/>
              </w:rPr>
              <w:br/>
              <w:t>These requirements are duplicated with 5.5.4.1.</w:t>
            </w:r>
            <w:proofErr w:type="gramStart"/>
            <w:r w:rsidRPr="0074284F">
              <w:rPr>
                <w:sz w:val="20"/>
                <w:szCs w:val="20"/>
              </w:rPr>
              <w:t>9.2..</w:t>
            </w:r>
            <w:proofErr w:type="gramEnd"/>
            <w:r w:rsidRPr="0074284F">
              <w:rPr>
                <w:sz w:val="20"/>
                <w:szCs w:val="20"/>
              </w:rPr>
              <w:t xml:space="preserve"> In this paragraph, the requirement “The provisions 5.5.4.1.9. shall equally apply.” seems sufficient.</w:t>
            </w:r>
          </w:p>
        </w:tc>
        <w:tc>
          <w:tcPr>
            <w:tcW w:w="5415" w:type="dxa"/>
            <w:shd w:val="clear" w:color="auto" w:fill="92D050"/>
          </w:tcPr>
          <w:p w14:paraId="09C107A4" w14:textId="23E64DF2" w:rsidR="00C049F2" w:rsidRPr="001266B6" w:rsidRDefault="001266B6" w:rsidP="00C049F2">
            <w:pPr>
              <w:rPr>
                <w:sz w:val="20"/>
                <w:szCs w:val="20"/>
                <w:highlight w:val="green"/>
                <w:lang w:val="en-US"/>
              </w:rPr>
            </w:pPr>
            <w:r w:rsidRPr="00A42134">
              <w:rPr>
                <w:sz w:val="20"/>
                <w:szCs w:val="20"/>
                <w:lang w:val="en-US"/>
              </w:rPr>
              <w:t>To be deleted</w:t>
            </w:r>
          </w:p>
        </w:tc>
      </w:tr>
      <w:tr w:rsidR="00C049F2" w:rsidRPr="0074284F" w14:paraId="7B73FBEC" w14:textId="7CD3FF6C" w:rsidTr="00A42134">
        <w:trPr>
          <w:divId w:val="1045132979"/>
        </w:trPr>
        <w:tc>
          <w:tcPr>
            <w:tcW w:w="2284" w:type="dxa"/>
            <w:tcMar>
              <w:top w:w="75" w:type="dxa"/>
              <w:left w:w="75" w:type="dxa"/>
              <w:bottom w:w="75" w:type="dxa"/>
              <w:right w:w="75" w:type="dxa"/>
            </w:tcMar>
            <w:hideMark/>
          </w:tcPr>
          <w:p w14:paraId="130C6697" w14:textId="77777777" w:rsidR="00C049F2" w:rsidRPr="0074284F" w:rsidRDefault="00C049F2" w:rsidP="00C049F2">
            <w:pPr>
              <w:pStyle w:val="NormalWeb"/>
              <w:rPr>
                <w:sz w:val="20"/>
                <w:szCs w:val="20"/>
              </w:rPr>
            </w:pPr>
            <w:r w:rsidRPr="0074284F">
              <w:rPr>
                <w:sz w:val="20"/>
                <w:szCs w:val="20"/>
              </w:rPr>
              <w:t>XXXX</w:t>
            </w:r>
          </w:p>
        </w:tc>
        <w:tc>
          <w:tcPr>
            <w:tcW w:w="5895" w:type="dxa"/>
            <w:tcMar>
              <w:top w:w="75" w:type="dxa"/>
              <w:left w:w="75" w:type="dxa"/>
              <w:bottom w:w="75" w:type="dxa"/>
              <w:right w:w="75" w:type="dxa"/>
            </w:tcMar>
            <w:hideMark/>
          </w:tcPr>
          <w:p w14:paraId="5DC86D45" w14:textId="40109F9A" w:rsidR="00C049F2" w:rsidRPr="0074284F" w:rsidRDefault="00C049F2" w:rsidP="00C049F2">
            <w:pPr>
              <w:pStyle w:val="NormalWeb"/>
              <w:rPr>
                <w:sz w:val="20"/>
                <w:szCs w:val="20"/>
                <w:lang w:val="en-US"/>
              </w:rPr>
            </w:pPr>
            <w:r w:rsidRPr="0074284F">
              <w:rPr>
                <w:rStyle w:val="Strong"/>
                <w:sz w:val="20"/>
                <w:szCs w:val="20"/>
                <w:lang w:val="en-US"/>
              </w:rPr>
              <w:t>[Role reminders (RR) The system may issue reminders to foster the development of a correct mental model of the system. Reminders have no penalty implications as it is described in 5.5.4.2.8. (prolonged driver disengagement)</w:t>
            </w:r>
            <w:r w:rsidRPr="0074284F">
              <w:rPr>
                <w:sz w:val="20"/>
                <w:szCs w:val="20"/>
                <w:lang w:val="en-US"/>
              </w:rPr>
              <w:t> </w:t>
            </w:r>
          </w:p>
          <w:p w14:paraId="6D14D5AB" w14:textId="77777777" w:rsidR="00C049F2" w:rsidRPr="0074284F" w:rsidRDefault="00C049F2" w:rsidP="00C049F2">
            <w:pPr>
              <w:pStyle w:val="NormalWeb"/>
              <w:rPr>
                <w:sz w:val="20"/>
                <w:szCs w:val="20"/>
                <w:lang w:val="en-US"/>
              </w:rPr>
            </w:pPr>
            <w:r w:rsidRPr="0074284F">
              <w:rPr>
                <w:rStyle w:val="Strong"/>
                <w:sz w:val="20"/>
                <w:szCs w:val="20"/>
                <w:lang w:val="en-US"/>
              </w:rPr>
              <w:t xml:space="preserve">A RR shall be a continual visual information in combination with at least one other modality which </w:t>
            </w:r>
            <w:proofErr w:type="gramStart"/>
            <w:r w:rsidRPr="0074284F">
              <w:rPr>
                <w:rStyle w:val="Strong"/>
                <w:sz w:val="20"/>
                <w:szCs w:val="20"/>
                <w:lang w:val="en-US"/>
              </w:rPr>
              <w:t>are</w:t>
            </w:r>
            <w:proofErr w:type="gramEnd"/>
            <w:r w:rsidRPr="0074284F">
              <w:rPr>
                <w:rStyle w:val="Strong"/>
                <w:sz w:val="20"/>
                <w:szCs w:val="20"/>
                <w:lang w:val="en-US"/>
              </w:rPr>
              <w:t xml:space="preserve"> clear and easily perceptible, unless it can be ensured that the driver has observed the visual information. The visual information shall clearly inform drivers about their responsibilities while DCAS is “active”.</w:t>
            </w:r>
          </w:p>
          <w:p w14:paraId="5355E6A6" w14:textId="77777777" w:rsidR="00C049F2" w:rsidRPr="0074284F" w:rsidRDefault="00C049F2" w:rsidP="00C049F2">
            <w:pPr>
              <w:pStyle w:val="NormalWeb"/>
              <w:rPr>
                <w:sz w:val="20"/>
                <w:szCs w:val="20"/>
                <w:lang w:val="en-US"/>
              </w:rPr>
            </w:pPr>
            <w:r w:rsidRPr="0074284F">
              <w:rPr>
                <w:rStyle w:val="Strong"/>
                <w:sz w:val="20"/>
                <w:szCs w:val="20"/>
                <w:lang w:val="en-US"/>
              </w:rPr>
              <w:t>A RR shall, as a minimum, be provided at the activation of the DCAS function</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217E4CF1"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6361" w:type="dxa"/>
            <w:tcMar>
              <w:top w:w="75" w:type="dxa"/>
              <w:left w:w="75" w:type="dxa"/>
              <w:bottom w:w="75" w:type="dxa"/>
              <w:right w:w="75" w:type="dxa"/>
            </w:tcMar>
            <w:hideMark/>
          </w:tcPr>
          <w:p w14:paraId="031DD62C" w14:textId="77777777" w:rsidR="00C049F2" w:rsidRPr="0074284F" w:rsidRDefault="00C049F2" w:rsidP="00C049F2">
            <w:pPr>
              <w:rPr>
                <w:sz w:val="20"/>
                <w:szCs w:val="20"/>
                <w:lang w:val="en-US"/>
              </w:rPr>
            </w:pPr>
            <w:r w:rsidRPr="0074284F">
              <w:rPr>
                <w:sz w:val="20"/>
                <w:szCs w:val="20"/>
                <w:highlight w:val="green"/>
                <w:lang w:val="en-US"/>
              </w:rPr>
              <w:t>EME:</w:t>
            </w:r>
          </w:p>
          <w:p w14:paraId="2AAE0C29" w14:textId="77777777" w:rsidR="00C049F2" w:rsidRPr="0074284F" w:rsidRDefault="00C049F2" w:rsidP="00C049F2">
            <w:pPr>
              <w:pStyle w:val="NormalWeb"/>
              <w:rPr>
                <w:strike/>
                <w:sz w:val="20"/>
                <w:szCs w:val="20"/>
                <w:highlight w:val="yellow"/>
                <w:lang w:val="en-US"/>
              </w:rPr>
            </w:pPr>
            <w:r w:rsidRPr="0074284F">
              <w:rPr>
                <w:rStyle w:val="Strong"/>
                <w:strike/>
                <w:sz w:val="20"/>
                <w:szCs w:val="20"/>
                <w:highlight w:val="yellow"/>
                <w:lang w:val="en-US"/>
              </w:rPr>
              <w:t>[Role reminders (RR) The system may issue reminders to foster the development of a correct mental model of the system. Reminders have no penalty implications as it is described in 5.5.4.2.8. (prolonged driver disengagement)</w:t>
            </w:r>
            <w:r w:rsidRPr="0074284F">
              <w:rPr>
                <w:strike/>
                <w:sz w:val="20"/>
                <w:szCs w:val="20"/>
                <w:highlight w:val="yellow"/>
                <w:lang w:val="en-US"/>
              </w:rPr>
              <w:t> </w:t>
            </w:r>
          </w:p>
          <w:p w14:paraId="721540E2" w14:textId="77777777" w:rsidR="00C049F2" w:rsidRPr="0074284F" w:rsidRDefault="00C049F2" w:rsidP="00C049F2">
            <w:pPr>
              <w:pStyle w:val="NormalWeb"/>
              <w:rPr>
                <w:strike/>
                <w:sz w:val="20"/>
                <w:szCs w:val="20"/>
                <w:highlight w:val="yellow"/>
                <w:lang w:val="en-US"/>
              </w:rPr>
            </w:pPr>
            <w:r w:rsidRPr="0074284F">
              <w:rPr>
                <w:rStyle w:val="Strong"/>
                <w:strike/>
                <w:sz w:val="20"/>
                <w:szCs w:val="20"/>
                <w:highlight w:val="yellow"/>
                <w:lang w:val="en-US"/>
              </w:rPr>
              <w:t xml:space="preserve">A RR shall be a continual visual information in combination with at least one other modality which </w:t>
            </w:r>
            <w:proofErr w:type="gramStart"/>
            <w:r w:rsidRPr="0074284F">
              <w:rPr>
                <w:rStyle w:val="Strong"/>
                <w:strike/>
                <w:sz w:val="20"/>
                <w:szCs w:val="20"/>
                <w:highlight w:val="yellow"/>
                <w:lang w:val="en-US"/>
              </w:rPr>
              <w:t>are</w:t>
            </w:r>
            <w:proofErr w:type="gramEnd"/>
            <w:r w:rsidRPr="0074284F">
              <w:rPr>
                <w:rStyle w:val="Strong"/>
                <w:strike/>
                <w:sz w:val="20"/>
                <w:szCs w:val="20"/>
                <w:highlight w:val="yellow"/>
                <w:lang w:val="en-US"/>
              </w:rPr>
              <w:t xml:space="preserve"> clear and easily perceptible, unless it can be ensured that the driver has observed the visual information. The visual information shall clearly inform drivers about their responsibilities while DCAS is “active”.</w:t>
            </w:r>
          </w:p>
          <w:p w14:paraId="2EAB77C0" w14:textId="34671397" w:rsidR="00C049F2" w:rsidRPr="0074284F" w:rsidRDefault="00C049F2" w:rsidP="00C049F2">
            <w:pPr>
              <w:pStyle w:val="NormalWeb"/>
              <w:rPr>
                <w:rStyle w:val="Strong"/>
                <w:sz w:val="20"/>
                <w:szCs w:val="20"/>
              </w:rPr>
            </w:pPr>
            <w:r w:rsidRPr="0074284F">
              <w:rPr>
                <w:rStyle w:val="Strong"/>
                <w:strike/>
                <w:sz w:val="20"/>
                <w:szCs w:val="20"/>
                <w:highlight w:val="yellow"/>
                <w:lang w:val="en-US"/>
              </w:rPr>
              <w:t>A RR shall, as a minimum, be provided at the activation of the DCAS function.</w:t>
            </w:r>
            <w:r w:rsidRPr="0074284F">
              <w:rPr>
                <w:rStyle w:val="Strong"/>
                <w:b w:val="0"/>
                <w:bCs w:val="0"/>
                <w:strike/>
                <w:sz w:val="20"/>
                <w:szCs w:val="20"/>
                <w:highlight w:val="yellow"/>
                <w:lang w:val="en-US"/>
              </w:rPr>
              <w:t>]</w:t>
            </w:r>
          </w:p>
          <w:p w14:paraId="7C302A18" w14:textId="681953A9" w:rsidR="00C049F2" w:rsidRPr="0074284F" w:rsidRDefault="00C049F2" w:rsidP="00C049F2">
            <w:pPr>
              <w:pStyle w:val="NormalWeb"/>
              <w:rPr>
                <w:sz w:val="20"/>
                <w:szCs w:val="20"/>
              </w:rPr>
            </w:pPr>
            <w:r w:rsidRPr="0074284F">
              <w:rPr>
                <w:rStyle w:val="Strong"/>
                <w:sz w:val="20"/>
                <w:szCs w:val="20"/>
                <w:highlight w:val="green"/>
              </w:rPr>
              <w:t>JRC:</w:t>
            </w:r>
            <w:r w:rsidRPr="0074284F">
              <w:rPr>
                <w:rStyle w:val="Strong"/>
                <w:sz w:val="20"/>
                <w:szCs w:val="20"/>
              </w:rPr>
              <w:br/>
              <w:t xml:space="preserve">Role reminders (RR) </w:t>
            </w:r>
          </w:p>
          <w:p w14:paraId="5ECBD201" w14:textId="77777777" w:rsidR="00C049F2" w:rsidRPr="0074284F" w:rsidRDefault="00C049F2" w:rsidP="00C049F2">
            <w:pPr>
              <w:pStyle w:val="NormalWeb"/>
              <w:rPr>
                <w:sz w:val="20"/>
                <w:szCs w:val="20"/>
              </w:rPr>
            </w:pPr>
            <w:r w:rsidRPr="0074284F">
              <w:rPr>
                <w:rStyle w:val="Strong"/>
                <w:sz w:val="20"/>
                <w:szCs w:val="20"/>
              </w:rPr>
              <w:t>The system may issue reminders to foster the development of a correct mental model of the system. Reminders have no penalty implications as it is described in 5.5.4.2.8. (prolonged driver disengagement)</w:t>
            </w:r>
            <w:r w:rsidRPr="0074284F">
              <w:rPr>
                <w:sz w:val="20"/>
                <w:szCs w:val="20"/>
              </w:rPr>
              <w:t> </w:t>
            </w:r>
          </w:p>
          <w:p w14:paraId="4C4450CC" w14:textId="77777777" w:rsidR="00C049F2" w:rsidRPr="0074284F" w:rsidRDefault="00C049F2" w:rsidP="00C049F2">
            <w:pPr>
              <w:pStyle w:val="NormalWeb"/>
              <w:rPr>
                <w:sz w:val="20"/>
                <w:szCs w:val="20"/>
              </w:rPr>
            </w:pPr>
            <w:r w:rsidRPr="0074284F">
              <w:rPr>
                <w:rStyle w:val="Strong"/>
                <w:sz w:val="20"/>
                <w:szCs w:val="20"/>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
          <w:p w14:paraId="66ECAD67" w14:textId="77777777" w:rsidR="00C049F2" w:rsidRPr="0074284F" w:rsidRDefault="00C049F2" w:rsidP="00C049F2">
            <w:pPr>
              <w:rPr>
                <w:rStyle w:val="normaltextrun"/>
                <w:b/>
                <w:bCs/>
                <w:sz w:val="20"/>
                <w:szCs w:val="20"/>
              </w:rPr>
            </w:pPr>
            <w:r w:rsidRPr="0074284F">
              <w:rPr>
                <w:rStyle w:val="normaltextrun"/>
                <w:b/>
                <w:bCs/>
                <w:sz w:val="20"/>
                <w:szCs w:val="20"/>
              </w:rPr>
              <w:t xml:space="preserve">The manufacturer shall explain to the Type Approval Authority the strategies with which these RR are provided to ensure appropriate driver engagement with the driving task, especially during long </w:t>
            </w:r>
            <w:proofErr w:type="gramStart"/>
            <w:r w:rsidRPr="0074284F">
              <w:rPr>
                <w:rStyle w:val="normaltextrun"/>
                <w:b/>
                <w:bCs/>
                <w:sz w:val="20"/>
                <w:szCs w:val="20"/>
              </w:rPr>
              <w:t>drives .</w:t>
            </w:r>
            <w:proofErr w:type="gramEnd"/>
          </w:p>
          <w:p w14:paraId="76B858EF" w14:textId="77777777" w:rsidR="004B51AC" w:rsidRPr="0074284F" w:rsidRDefault="004B51AC" w:rsidP="004B51AC">
            <w:pPr>
              <w:rPr>
                <w:sz w:val="20"/>
                <w:szCs w:val="20"/>
              </w:rPr>
            </w:pPr>
          </w:p>
          <w:p w14:paraId="20C528EE" w14:textId="4A9FFCF6" w:rsidR="004B51AC" w:rsidRPr="0074284F" w:rsidRDefault="004B51AC" w:rsidP="004B51AC">
            <w:pPr>
              <w:rPr>
                <w:sz w:val="20"/>
                <w:szCs w:val="20"/>
              </w:rPr>
            </w:pPr>
            <w:r w:rsidRPr="0074284F">
              <w:rPr>
                <w:sz w:val="20"/>
                <w:szCs w:val="20"/>
                <w:highlight w:val="green"/>
              </w:rPr>
              <w:t>Japan</w:t>
            </w:r>
            <w:r w:rsidRPr="0074284F">
              <w:rPr>
                <w:sz w:val="20"/>
                <w:szCs w:val="20"/>
              </w:rPr>
              <w:br/>
              <w:t xml:space="preserve">The wording “Role reminders (RR)” should be defined in chapter 2. </w:t>
            </w:r>
          </w:p>
          <w:p w14:paraId="055A7CD7" w14:textId="46BFE423" w:rsidR="004B51AC" w:rsidRPr="0074284F" w:rsidRDefault="004B51AC" w:rsidP="004B51AC">
            <w:pPr>
              <w:rPr>
                <w:sz w:val="20"/>
                <w:szCs w:val="20"/>
                <w:lang w:val="en-US"/>
              </w:rPr>
            </w:pPr>
            <w:r w:rsidRPr="0074284F">
              <w:rPr>
                <w:sz w:val="20"/>
                <w:szCs w:val="20"/>
              </w:rPr>
              <w:t>While issuing RR is described as “may”, the detailed requirements of RR are stated as “shall”, which seems to be contradictory.</w:t>
            </w:r>
          </w:p>
        </w:tc>
        <w:tc>
          <w:tcPr>
            <w:tcW w:w="5415" w:type="dxa"/>
            <w:shd w:val="clear" w:color="auto" w:fill="92D050"/>
          </w:tcPr>
          <w:p w14:paraId="2167FA14" w14:textId="418CA639" w:rsidR="001266B6" w:rsidRPr="00A42134" w:rsidRDefault="001266B6" w:rsidP="001266B6">
            <w:pPr>
              <w:spacing w:after="120"/>
              <w:ind w:right="57"/>
              <w:jc w:val="both"/>
              <w:rPr>
                <w:rFonts w:eastAsia="Calibri"/>
                <w:b/>
                <w:bCs/>
                <w:strike/>
                <w:sz w:val="20"/>
                <w:szCs w:val="20"/>
              </w:rPr>
            </w:pPr>
            <w:r w:rsidRPr="00A42134">
              <w:rPr>
                <w:b/>
                <w:bCs/>
                <w:strike/>
                <w:sz w:val="20"/>
                <w:szCs w:val="20"/>
              </w:rPr>
              <w:t>[</w:t>
            </w:r>
            <w:r w:rsidRPr="00A42134">
              <w:rPr>
                <w:rFonts w:eastAsia="Calibri" w:cs="Arial"/>
                <w:strike/>
                <w:sz w:val="20"/>
                <w:szCs w:val="20"/>
              </w:rPr>
              <w:t>5.3.7.2.4.11.</w:t>
            </w:r>
            <w:r w:rsidRPr="00A42134">
              <w:rPr>
                <w:b/>
                <w:bCs/>
                <w:strike/>
                <w:sz w:val="20"/>
                <w:szCs w:val="20"/>
              </w:rPr>
              <w:tab/>
              <w:t xml:space="preserve">Role reminders (RR) The system may issue reminders to foster the development of a correct mental model of the system. Reminders have no penalty implications as it is described in </w:t>
            </w:r>
            <w:r w:rsidRPr="00A42134">
              <w:rPr>
                <w:rFonts w:eastAsia="Calibri"/>
                <w:b/>
                <w:bCs/>
                <w:strike/>
                <w:sz w:val="20"/>
                <w:szCs w:val="20"/>
              </w:rPr>
              <w:t>5.5.4.2.8. (prolonged driver disengagement)</w:t>
            </w:r>
          </w:p>
          <w:p w14:paraId="34AAB5CA" w14:textId="5E5FEF30" w:rsidR="001266B6" w:rsidRPr="00A42134" w:rsidRDefault="001266B6" w:rsidP="001266B6">
            <w:pPr>
              <w:spacing w:after="120"/>
              <w:ind w:right="57"/>
              <w:jc w:val="both"/>
              <w:rPr>
                <w:rFonts w:eastAsia="Calibri"/>
                <w:b/>
                <w:bCs/>
                <w:strike/>
                <w:sz w:val="20"/>
                <w:szCs w:val="20"/>
              </w:rPr>
            </w:pPr>
            <w:r w:rsidRPr="00A42134">
              <w:rPr>
                <w:b/>
                <w:bCs/>
                <w:strike/>
                <w:sz w:val="20"/>
                <w:szCs w:val="20"/>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
          <w:p w14:paraId="140CD164" w14:textId="77777777" w:rsidR="001266B6" w:rsidRPr="00545AE2" w:rsidRDefault="001266B6" w:rsidP="001266B6">
            <w:pPr>
              <w:spacing w:after="120"/>
              <w:ind w:right="57"/>
              <w:jc w:val="both"/>
              <w:rPr>
                <w:rFonts w:eastAsia="Calibri" w:cs="Arial"/>
                <w:strike/>
                <w:sz w:val="20"/>
                <w:szCs w:val="20"/>
              </w:rPr>
            </w:pPr>
            <w:r w:rsidRPr="00A42134">
              <w:rPr>
                <w:b/>
                <w:bCs/>
                <w:strike/>
                <w:sz w:val="20"/>
                <w:szCs w:val="20"/>
              </w:rPr>
              <w:t>A RR shall, as a minimum, be provided at the activation of the DCAS function.]</w:t>
            </w:r>
          </w:p>
          <w:p w14:paraId="630B5E32" w14:textId="4FFCA880" w:rsidR="00C049F2" w:rsidRPr="001266B6" w:rsidRDefault="00C049F2" w:rsidP="001266B6">
            <w:pPr>
              <w:ind w:right="57"/>
              <w:rPr>
                <w:sz w:val="20"/>
                <w:szCs w:val="20"/>
              </w:rPr>
            </w:pPr>
          </w:p>
        </w:tc>
      </w:tr>
      <w:tr w:rsidR="00C049F2" w:rsidRPr="0074284F" w14:paraId="6E7CD07C" w14:textId="118A4E61" w:rsidTr="007A3CDE">
        <w:trPr>
          <w:divId w:val="1045132979"/>
        </w:trPr>
        <w:tc>
          <w:tcPr>
            <w:tcW w:w="2284" w:type="dxa"/>
            <w:tcMar>
              <w:top w:w="75" w:type="dxa"/>
              <w:left w:w="75" w:type="dxa"/>
              <w:bottom w:w="75" w:type="dxa"/>
              <w:right w:w="75" w:type="dxa"/>
            </w:tcMar>
            <w:hideMark/>
          </w:tcPr>
          <w:p w14:paraId="2B94994D" w14:textId="77777777" w:rsidR="00C049F2" w:rsidRPr="0074284F" w:rsidRDefault="00C049F2" w:rsidP="00C049F2">
            <w:pPr>
              <w:pStyle w:val="NormalWeb"/>
              <w:rPr>
                <w:sz w:val="20"/>
                <w:szCs w:val="20"/>
              </w:rPr>
            </w:pPr>
            <w:r w:rsidRPr="0074284F">
              <w:rPr>
                <w:sz w:val="20"/>
                <w:szCs w:val="20"/>
              </w:rPr>
              <w:t>5.5.4.2.5.2.</w:t>
            </w:r>
          </w:p>
        </w:tc>
        <w:tc>
          <w:tcPr>
            <w:tcW w:w="5895" w:type="dxa"/>
            <w:tcMar>
              <w:top w:w="75" w:type="dxa"/>
              <w:left w:w="75" w:type="dxa"/>
              <w:bottom w:w="75" w:type="dxa"/>
              <w:right w:w="75" w:type="dxa"/>
            </w:tcMar>
          </w:tcPr>
          <w:p w14:paraId="7EC9EF84"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xml:space="preserve">5.5.4.2.5.2. </w:t>
            </w:r>
            <w:r w:rsidRPr="0074284F">
              <w:rPr>
                <w:sz w:val="20"/>
                <w:szCs w:val="20"/>
                <w:lang w:val="en-US"/>
              </w:rPr>
              <w:t>:</w:t>
            </w:r>
            <w:proofErr w:type="gramEnd"/>
            <w:r w:rsidRPr="0074284F">
              <w:rPr>
                <w:sz w:val="20"/>
                <w:szCs w:val="20"/>
                <w:lang w:val="en-US"/>
              </w:rPr>
              <w:t> The driver shall be deemed to be visually disengaged when the driver’s eye gaze and/or head posture, as relevant, is directed away from any currently driving task relevant area. </w:t>
            </w:r>
          </w:p>
          <w:p w14:paraId="23F6A546" w14:textId="707969D9" w:rsidR="00C049F2" w:rsidRPr="0074284F" w:rsidRDefault="00C049F2" w:rsidP="00C049F2">
            <w:pPr>
              <w:pStyle w:val="NormalWeb"/>
              <w:rPr>
                <w:sz w:val="20"/>
                <w:szCs w:val="20"/>
                <w:lang w:val="en-US"/>
              </w:rPr>
            </w:pPr>
            <w:r w:rsidRPr="0074284F">
              <w:rPr>
                <w:sz w:val="20"/>
                <w:szCs w:val="20"/>
                <w:lang w:val="en-US"/>
              </w:rPr>
              <w:t xml:space="preserve">An outline of the driving task relevant areas, and when they are relevant, shall be specified by the manufacturer in the documentation provided to the Type Approval Authority. </w:t>
            </w:r>
            <w:proofErr w:type="gramStart"/>
            <w:r w:rsidRPr="0074284F">
              <w:rPr>
                <w:sz w:val="20"/>
                <w:szCs w:val="20"/>
                <w:lang w:val="en-US"/>
              </w:rPr>
              <w:t>For the purpose of</w:t>
            </w:r>
            <w:proofErr w:type="gramEnd"/>
            <w:r w:rsidRPr="0074284F">
              <w:rPr>
                <w:sz w:val="20"/>
                <w:szCs w:val="20"/>
                <w:lang w:val="en-US"/>
              </w:rPr>
              <w:t xml:space="preserve"> the assessment of visual disengagement, the dashboard and instrument panel shall [</w:t>
            </w:r>
            <w:r w:rsidRPr="0074284F">
              <w:rPr>
                <w:rStyle w:val="Strong"/>
                <w:sz w:val="20"/>
                <w:szCs w:val="20"/>
                <w:lang w:val="en-US"/>
              </w:rPr>
              <w:t>only for a maximum duration of [3</w:t>
            </w:r>
            <w:proofErr w:type="gramStart"/>
            <w:r w:rsidRPr="0074284F">
              <w:rPr>
                <w:rStyle w:val="Strong"/>
                <w:sz w:val="20"/>
                <w:szCs w:val="20"/>
                <w:lang w:val="en-US"/>
              </w:rPr>
              <w:t>] s</w:t>
            </w:r>
            <w:proofErr w:type="gramEnd"/>
            <w:r w:rsidRPr="0074284F">
              <w:rPr>
                <w:rStyle w:val="Strong"/>
                <w:sz w:val="20"/>
                <w:szCs w:val="20"/>
                <w:lang w:val="en-US"/>
              </w:rPr>
              <w:t xml:space="preserve"> be]</w:t>
            </w:r>
            <w:r w:rsidRPr="0074284F">
              <w:rPr>
                <w:sz w:val="20"/>
                <w:szCs w:val="20"/>
                <w:lang w:val="en-US"/>
              </w:rPr>
              <w:t xml:space="preserve"> considered as </w:t>
            </w:r>
            <w:proofErr w:type="gramStart"/>
            <w:r w:rsidRPr="0074284F">
              <w:rPr>
                <w:sz w:val="20"/>
                <w:szCs w:val="20"/>
                <w:lang w:val="en-US"/>
              </w:rPr>
              <w:t>a driving task</w:t>
            </w:r>
            <w:proofErr w:type="gramEnd"/>
            <w:r w:rsidRPr="0074284F">
              <w:rPr>
                <w:sz w:val="20"/>
                <w:szCs w:val="20"/>
                <w:lang w:val="en-US"/>
              </w:rPr>
              <w:t xml:space="preserve"> relevant area. </w:t>
            </w:r>
          </w:p>
          <w:p w14:paraId="0EF8A28A" w14:textId="37FBA158" w:rsidR="00C049F2" w:rsidRPr="0074284F" w:rsidRDefault="00C049F2" w:rsidP="00C049F2">
            <w:pPr>
              <w:pStyle w:val="NormalWeb"/>
              <w:rPr>
                <w:sz w:val="20"/>
                <w:szCs w:val="20"/>
                <w:lang w:val="en-US"/>
              </w:rPr>
            </w:pPr>
            <w:r w:rsidRPr="0074284F">
              <w:rPr>
                <w:rStyle w:val="Strong"/>
                <w:sz w:val="20"/>
                <w:szCs w:val="20"/>
                <w:lang w:val="en-US"/>
              </w:rPr>
              <w:t xml:space="preserve">[For the case of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with withholding HORs and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in non-highway environment, for the purpose of the assessment of visual disengagement, the dashboard and instrument panel may be considered as driving task relevant areas. The manufacturer shall aim to reduce the time required for the drivers to glance towards dashboard and instrumental panel and shall not be longer than [3] s.]</w:t>
            </w:r>
          </w:p>
        </w:tc>
        <w:tc>
          <w:tcPr>
            <w:tcW w:w="6361" w:type="dxa"/>
            <w:tcMar>
              <w:top w:w="75" w:type="dxa"/>
              <w:left w:w="75" w:type="dxa"/>
              <w:bottom w:w="75" w:type="dxa"/>
              <w:right w:w="75" w:type="dxa"/>
            </w:tcMar>
          </w:tcPr>
          <w:p w14:paraId="522118E3" w14:textId="77777777" w:rsidR="00C049F2" w:rsidRPr="0074284F" w:rsidRDefault="00C049F2" w:rsidP="00C049F2">
            <w:pPr>
              <w:pStyle w:val="NormalWeb"/>
              <w:rPr>
                <w:sz w:val="20"/>
                <w:szCs w:val="20"/>
                <w:lang w:val="en-US"/>
              </w:rPr>
            </w:pPr>
            <w:r w:rsidRPr="0074284F">
              <w:rPr>
                <w:sz w:val="20"/>
                <w:szCs w:val="20"/>
                <w:highlight w:val="green"/>
                <w:lang w:val="en-US"/>
              </w:rPr>
              <w:t>EME:</w:t>
            </w:r>
          </w:p>
          <w:p w14:paraId="5AC494E1"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xml:space="preserve">5.5.4.2.5.2. </w:t>
            </w:r>
            <w:r w:rsidRPr="0074284F">
              <w:rPr>
                <w:sz w:val="20"/>
                <w:szCs w:val="20"/>
                <w:lang w:val="en-US"/>
              </w:rPr>
              <w:t>:</w:t>
            </w:r>
            <w:proofErr w:type="gramEnd"/>
            <w:r w:rsidRPr="0074284F">
              <w:rPr>
                <w:sz w:val="20"/>
                <w:szCs w:val="20"/>
                <w:lang w:val="en-US"/>
              </w:rPr>
              <w:t> The driver shall be deemed to be visually disengaged when the driver’s eye gaze and/or head posture, as relevant, is directed away from any currently driving task relevant area. </w:t>
            </w:r>
          </w:p>
          <w:p w14:paraId="42906277" w14:textId="49596492" w:rsidR="00C049F2" w:rsidRPr="0074284F" w:rsidRDefault="00C049F2" w:rsidP="00C049F2">
            <w:pPr>
              <w:pStyle w:val="NormalWeb"/>
              <w:rPr>
                <w:sz w:val="20"/>
                <w:szCs w:val="20"/>
                <w:lang w:val="en-US"/>
              </w:rPr>
            </w:pPr>
            <w:r w:rsidRPr="0074284F">
              <w:rPr>
                <w:sz w:val="20"/>
                <w:szCs w:val="20"/>
                <w:lang w:val="en-US"/>
              </w:rPr>
              <w:t xml:space="preserve">An outline of the driving task relevant areas, and when they are relevant, shall be specified by the manufacturer in the documentation provided to the Type Approval Authority. </w:t>
            </w:r>
            <w:proofErr w:type="gramStart"/>
            <w:r w:rsidRPr="0074284F">
              <w:rPr>
                <w:sz w:val="20"/>
                <w:szCs w:val="20"/>
                <w:lang w:val="en-US"/>
              </w:rPr>
              <w:t>For the purpose of</w:t>
            </w:r>
            <w:proofErr w:type="gramEnd"/>
            <w:r w:rsidRPr="0074284F">
              <w:rPr>
                <w:sz w:val="20"/>
                <w:szCs w:val="20"/>
                <w:lang w:val="en-US"/>
              </w:rPr>
              <w:t xml:space="preserve"> the assessment of visual disengagement, the dashboard and instrument panel shall [</w:t>
            </w:r>
            <w:r w:rsidRPr="0074284F">
              <w:rPr>
                <w:rStyle w:val="Strong"/>
                <w:sz w:val="20"/>
                <w:szCs w:val="20"/>
                <w:lang w:val="en-US"/>
              </w:rPr>
              <w:t>only for a maximum duration of [3</w:t>
            </w:r>
            <w:proofErr w:type="gramStart"/>
            <w:r w:rsidRPr="0074284F">
              <w:rPr>
                <w:rStyle w:val="Strong"/>
                <w:sz w:val="20"/>
                <w:szCs w:val="20"/>
                <w:lang w:val="en-US"/>
              </w:rPr>
              <w:t>] s</w:t>
            </w:r>
            <w:proofErr w:type="gramEnd"/>
            <w:r w:rsidRPr="0074284F">
              <w:rPr>
                <w:rStyle w:val="Strong"/>
                <w:sz w:val="20"/>
                <w:szCs w:val="20"/>
                <w:lang w:val="en-US"/>
              </w:rPr>
              <w:t xml:space="preserve"> be]</w:t>
            </w:r>
            <w:r w:rsidRPr="0074284F">
              <w:rPr>
                <w:sz w:val="20"/>
                <w:szCs w:val="20"/>
                <w:lang w:val="en-US"/>
              </w:rPr>
              <w:t xml:space="preserve"> considered as </w:t>
            </w:r>
            <w:proofErr w:type="gramStart"/>
            <w:r w:rsidRPr="0074284F">
              <w:rPr>
                <w:sz w:val="20"/>
                <w:szCs w:val="20"/>
                <w:lang w:val="en-US"/>
              </w:rPr>
              <w:t>a driving task</w:t>
            </w:r>
            <w:proofErr w:type="gramEnd"/>
            <w:r w:rsidRPr="0074284F">
              <w:rPr>
                <w:sz w:val="20"/>
                <w:szCs w:val="20"/>
                <w:lang w:val="en-US"/>
              </w:rPr>
              <w:t xml:space="preserve"> relevant area. </w:t>
            </w:r>
          </w:p>
          <w:p w14:paraId="381E4A32" w14:textId="77777777" w:rsidR="00C049F2" w:rsidRPr="0074284F" w:rsidRDefault="00C049F2" w:rsidP="00C049F2">
            <w:pPr>
              <w:pStyle w:val="NormalWeb"/>
              <w:rPr>
                <w:strike/>
                <w:sz w:val="20"/>
                <w:szCs w:val="20"/>
                <w:lang w:val="en-US"/>
              </w:rPr>
            </w:pPr>
            <w:r w:rsidRPr="0074284F">
              <w:rPr>
                <w:rStyle w:val="Strong"/>
                <w:sz w:val="20"/>
                <w:szCs w:val="20"/>
                <w:lang w:val="en-US"/>
              </w:rPr>
              <w:t xml:space="preserve">[For the case of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with withholding HORs and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in non-highway environment, for the purpose of the assessment of visual disengagement, the dashboard and instrument panel may be considered as driving task relevant areas. </w:t>
            </w:r>
            <w:r w:rsidRPr="0074284F">
              <w:rPr>
                <w:rStyle w:val="Strong"/>
                <w:strike/>
                <w:sz w:val="20"/>
                <w:szCs w:val="20"/>
                <w:highlight w:val="yellow"/>
                <w:lang w:val="en-US"/>
              </w:rPr>
              <w:t>The manufacturer shall aim to reduce the time required for the drivers to glance towards dashboard and instrumental panel and shall not be longer than [3] s.]</w:t>
            </w:r>
          </w:p>
          <w:p w14:paraId="4A78352B" w14:textId="163CEC0D" w:rsidR="00C049F2" w:rsidRPr="0074284F" w:rsidRDefault="00C049F2" w:rsidP="00C049F2">
            <w:pPr>
              <w:pStyle w:val="NormalWeb"/>
              <w:rPr>
                <w:sz w:val="20"/>
                <w:szCs w:val="20"/>
              </w:rPr>
            </w:pPr>
            <w:r w:rsidRPr="0074284F">
              <w:rPr>
                <w:sz w:val="20"/>
                <w:szCs w:val="20"/>
                <w:highlight w:val="green"/>
                <w:lang w:val="en-US"/>
              </w:rPr>
              <w:t>JRC:</w:t>
            </w:r>
            <w:r w:rsidRPr="0074284F">
              <w:rPr>
                <w:sz w:val="20"/>
                <w:szCs w:val="20"/>
                <w:lang w:val="en-US"/>
              </w:rPr>
              <w:br/>
            </w:r>
            <w:r w:rsidRPr="0074284F">
              <w:rPr>
                <w:rStyle w:val="Strong"/>
                <w:sz w:val="20"/>
                <w:szCs w:val="20"/>
              </w:rPr>
              <w:t>5.5.4.2.5.2.</w:t>
            </w:r>
            <w:r w:rsidRPr="0074284F">
              <w:rPr>
                <w:sz w:val="20"/>
                <w:szCs w:val="20"/>
              </w:rPr>
              <w:t>: The driver shall be deemed to be visually disengaged when the driver’s eye gaze and/or head posture, as relevant, is directed away from any currently driving task relevant area.</w:t>
            </w:r>
          </w:p>
          <w:p w14:paraId="009C86FF" w14:textId="77777777" w:rsidR="00C049F2" w:rsidRPr="0074284F" w:rsidRDefault="00C049F2" w:rsidP="00C049F2">
            <w:pPr>
              <w:pStyle w:val="NormalWeb"/>
              <w:rPr>
                <w:sz w:val="20"/>
                <w:szCs w:val="20"/>
              </w:rPr>
            </w:pPr>
            <w:r w:rsidRPr="0074284F">
              <w:rPr>
                <w:sz w:val="20"/>
                <w:szCs w:val="20"/>
              </w:rPr>
              <w:t xml:space="preserve">An outline of the driving task relevant areas, and when they are relevant, shall be specified by the manufacturer in the documentation provided to the Type Approval Authority. </w:t>
            </w:r>
            <w:proofErr w:type="gramStart"/>
            <w:r w:rsidRPr="0074284F">
              <w:rPr>
                <w:sz w:val="20"/>
                <w:szCs w:val="20"/>
              </w:rPr>
              <w:t>For the purpose of</w:t>
            </w:r>
            <w:proofErr w:type="gramEnd"/>
            <w:r w:rsidRPr="0074284F">
              <w:rPr>
                <w:sz w:val="20"/>
                <w:szCs w:val="20"/>
              </w:rPr>
              <w:t xml:space="preserve"> the assessment of visual disengagement, the dashboard and instrument panel shall [</w:t>
            </w:r>
            <w:r w:rsidRPr="0074284F">
              <w:rPr>
                <w:rStyle w:val="Strong"/>
                <w:sz w:val="20"/>
                <w:szCs w:val="20"/>
              </w:rPr>
              <w:t>only for a maximum duration of [2] s]</w:t>
            </w:r>
            <w:r w:rsidRPr="0074284F">
              <w:rPr>
                <w:sz w:val="20"/>
                <w:szCs w:val="20"/>
              </w:rPr>
              <w:t> be considered as a driving task relevant area.</w:t>
            </w:r>
          </w:p>
          <w:p w14:paraId="0FF39CFC" w14:textId="77777777" w:rsidR="00C049F2" w:rsidRPr="0074284F" w:rsidRDefault="00C049F2" w:rsidP="00C049F2">
            <w:pPr>
              <w:pStyle w:val="NormalWeb"/>
              <w:rPr>
                <w:sz w:val="20"/>
                <w:szCs w:val="20"/>
              </w:rPr>
            </w:pPr>
            <w:r w:rsidRPr="0074284F">
              <w:rPr>
                <w:rStyle w:val="Strong"/>
                <w:sz w:val="20"/>
                <w:szCs w:val="20"/>
              </w:rPr>
              <w:t>The EOR warning time shall not be extended with the time drivers look on the dashboard. </w:t>
            </w:r>
          </w:p>
          <w:p w14:paraId="017E89E5" w14:textId="601574E1" w:rsidR="00C049F2" w:rsidRPr="0074284F" w:rsidRDefault="00C049F2" w:rsidP="00720A09">
            <w:pPr>
              <w:pStyle w:val="NormalWeb"/>
              <w:rPr>
                <w:sz w:val="20"/>
                <w:szCs w:val="20"/>
                <w:lang w:val="en-US"/>
              </w:rPr>
            </w:pPr>
            <w:r w:rsidRPr="0074284F">
              <w:rPr>
                <w:rStyle w:val="Strong"/>
                <w:sz w:val="20"/>
                <w:szCs w:val="20"/>
              </w:rPr>
              <w:t>The manufacturer shall aim to reduce the time required for the drivers to glance towards dashboard and instrumental panel.</w:t>
            </w:r>
          </w:p>
        </w:tc>
        <w:tc>
          <w:tcPr>
            <w:tcW w:w="5415" w:type="dxa"/>
          </w:tcPr>
          <w:p w14:paraId="736EE141" w14:textId="77777777" w:rsidR="00390C1E" w:rsidRPr="0090373D" w:rsidRDefault="00AE556F" w:rsidP="00390C1E">
            <w:pPr>
              <w:pStyle w:val="NormalWeb"/>
              <w:rPr>
                <w:sz w:val="20"/>
                <w:szCs w:val="20"/>
                <w:highlight w:val="yellow"/>
              </w:rPr>
            </w:pPr>
            <w:r w:rsidRPr="009F29BA">
              <w:rPr>
                <w:sz w:val="20"/>
                <w:szCs w:val="20"/>
                <w:lang w:val="en-US"/>
              </w:rPr>
              <w:t> </w:t>
            </w:r>
            <w:r w:rsidR="00390C1E" w:rsidRPr="0090373D">
              <w:rPr>
                <w:rStyle w:val="Strong"/>
                <w:sz w:val="20"/>
                <w:szCs w:val="20"/>
                <w:highlight w:val="yellow"/>
              </w:rPr>
              <w:t>5.5.4.2.5.2.</w:t>
            </w:r>
            <w:r w:rsidR="00390C1E" w:rsidRPr="0090373D">
              <w:rPr>
                <w:sz w:val="20"/>
                <w:szCs w:val="20"/>
                <w:highlight w:val="yellow"/>
              </w:rPr>
              <w:t>: The driver shall be deemed to be visually disengaged when the driver’s eye gaze and/or head posture, as relevant, is directed away from any currently driving task relevant area.</w:t>
            </w:r>
          </w:p>
          <w:p w14:paraId="093735EB" w14:textId="3A1DACA2" w:rsidR="00E40680" w:rsidRPr="0090373D" w:rsidRDefault="00390C1E" w:rsidP="00E40680">
            <w:pPr>
              <w:pStyle w:val="NormalWeb"/>
              <w:rPr>
                <w:rStyle w:val="Strong"/>
                <w:sz w:val="20"/>
                <w:szCs w:val="20"/>
                <w:highlight w:val="yellow"/>
              </w:rPr>
            </w:pPr>
            <w:r w:rsidRPr="0090373D">
              <w:rPr>
                <w:sz w:val="20"/>
                <w:szCs w:val="20"/>
                <w:highlight w:val="yellow"/>
              </w:rPr>
              <w:t xml:space="preserve">An outline of the driving task relevant areas, and when they are relevant, shall be specified by the manufacturer in the documentation provided to the Type Approval Authority. </w:t>
            </w:r>
            <w:proofErr w:type="gramStart"/>
            <w:r w:rsidRPr="0090373D">
              <w:rPr>
                <w:sz w:val="20"/>
                <w:szCs w:val="20"/>
                <w:highlight w:val="yellow"/>
              </w:rPr>
              <w:t>For the purpose of</w:t>
            </w:r>
            <w:proofErr w:type="gramEnd"/>
            <w:r w:rsidRPr="0090373D">
              <w:rPr>
                <w:sz w:val="20"/>
                <w:szCs w:val="20"/>
                <w:highlight w:val="yellow"/>
              </w:rPr>
              <w:t xml:space="preserve"> the assessment of visual disengagement, the dashboard and instrument panel shall </w:t>
            </w:r>
            <w:r w:rsidR="00E40680" w:rsidRPr="00E40680">
              <w:rPr>
                <w:sz w:val="20"/>
                <w:szCs w:val="20"/>
                <w:highlight w:val="yellow"/>
                <w:lang w:val="en-US"/>
              </w:rPr>
              <w:t xml:space="preserve">only for a maximum duration of 3s be considered as a driving task relevant area, while </w:t>
            </w:r>
            <w:r w:rsidR="00E40680" w:rsidRPr="0090373D">
              <w:rPr>
                <w:sz w:val="20"/>
                <w:szCs w:val="20"/>
                <w:highlight w:val="yellow"/>
                <w:lang w:val="en-US"/>
              </w:rPr>
              <w:t>assistance/</w:t>
            </w:r>
            <w:r w:rsidR="00E40680" w:rsidRPr="00E40680">
              <w:rPr>
                <w:sz w:val="20"/>
                <w:szCs w:val="20"/>
                <w:highlight w:val="yellow"/>
                <w:lang w:val="en-US"/>
              </w:rPr>
              <w:t>manoeuvre relevant information is displayed</w:t>
            </w:r>
            <w:r w:rsidR="00E40680" w:rsidRPr="0090373D">
              <w:rPr>
                <w:sz w:val="20"/>
                <w:szCs w:val="20"/>
                <w:highlight w:val="yellow"/>
                <w:lang w:val="en-US"/>
              </w:rPr>
              <w:t>.</w:t>
            </w:r>
          </w:p>
          <w:p w14:paraId="70CE04F2" w14:textId="77777777" w:rsidR="00E40680" w:rsidRDefault="00390C1E" w:rsidP="00E40680">
            <w:pPr>
              <w:pStyle w:val="NormalWeb"/>
              <w:rPr>
                <w:sz w:val="20"/>
                <w:szCs w:val="20"/>
                <w:lang w:val="en-US"/>
              </w:rPr>
            </w:pPr>
            <w:r w:rsidRPr="0090373D">
              <w:rPr>
                <w:rStyle w:val="Strong"/>
                <w:sz w:val="20"/>
                <w:szCs w:val="20"/>
                <w:highlight w:val="yellow"/>
              </w:rPr>
              <w:t>The EOR warning time shall not be extended with the time drivers look on the dashboard.</w:t>
            </w:r>
            <w:r w:rsidRPr="0074284F">
              <w:rPr>
                <w:rStyle w:val="Strong"/>
                <w:sz w:val="20"/>
                <w:szCs w:val="20"/>
              </w:rPr>
              <w:t> </w:t>
            </w:r>
            <w:r w:rsidR="00E40680" w:rsidRPr="00E40680">
              <w:rPr>
                <w:sz w:val="20"/>
                <w:szCs w:val="20"/>
                <w:lang w:val="en-US"/>
              </w:rPr>
              <w:t> </w:t>
            </w:r>
          </w:p>
          <w:p w14:paraId="45996712" w14:textId="624EBBE0" w:rsidR="00F82541" w:rsidRPr="00F82541" w:rsidRDefault="00F82541" w:rsidP="00F82541">
            <w:pPr>
              <w:pStyle w:val="NormalWeb"/>
              <w:rPr>
                <w:b/>
                <w:bCs/>
                <w:sz w:val="20"/>
                <w:szCs w:val="20"/>
                <w:lang w:val="en-US"/>
              </w:rPr>
            </w:pPr>
          </w:p>
        </w:tc>
      </w:tr>
      <w:tr w:rsidR="007A3CDE" w:rsidRPr="0074284F" w14:paraId="282EB541" w14:textId="77777777" w:rsidTr="007A3CDE">
        <w:trPr>
          <w:divId w:val="1045132979"/>
        </w:trPr>
        <w:tc>
          <w:tcPr>
            <w:tcW w:w="2284" w:type="dxa"/>
            <w:tcMar>
              <w:top w:w="75" w:type="dxa"/>
              <w:left w:w="75" w:type="dxa"/>
              <w:bottom w:w="75" w:type="dxa"/>
              <w:right w:w="75" w:type="dxa"/>
            </w:tcMar>
          </w:tcPr>
          <w:p w14:paraId="291667F3" w14:textId="34C3BC6E" w:rsidR="007A3CDE" w:rsidRPr="0074284F" w:rsidRDefault="007A3CDE" w:rsidP="00C049F2">
            <w:pPr>
              <w:pStyle w:val="NormalWeb"/>
              <w:rPr>
                <w:sz w:val="20"/>
                <w:szCs w:val="20"/>
              </w:rPr>
            </w:pPr>
            <w:r w:rsidRPr="00AE556F">
              <w:rPr>
                <w:sz w:val="20"/>
                <w:szCs w:val="20"/>
                <w:lang w:val="en-US"/>
              </w:rPr>
              <w:t>5.5.4.2.5.2.1.    </w:t>
            </w:r>
          </w:p>
        </w:tc>
        <w:tc>
          <w:tcPr>
            <w:tcW w:w="5895" w:type="dxa"/>
            <w:tcMar>
              <w:top w:w="75" w:type="dxa"/>
              <w:left w:w="75" w:type="dxa"/>
              <w:bottom w:w="75" w:type="dxa"/>
              <w:right w:w="75" w:type="dxa"/>
            </w:tcMar>
          </w:tcPr>
          <w:p w14:paraId="5B9E9C9C" w14:textId="3713B841" w:rsidR="007A3CDE" w:rsidRPr="0074284F" w:rsidRDefault="00584647" w:rsidP="00C049F2">
            <w:pPr>
              <w:pStyle w:val="NormalWeb"/>
              <w:rPr>
                <w:rStyle w:val="Strong"/>
                <w:color w:val="000000"/>
                <w:sz w:val="20"/>
                <w:szCs w:val="20"/>
                <w:lang w:val="en-US"/>
              </w:rPr>
            </w:pPr>
            <w:r w:rsidRPr="00584647">
              <w:rPr>
                <w:sz w:val="20"/>
                <w:szCs w:val="20"/>
                <w:lang w:val="en-US"/>
              </w:rPr>
              <w:t>The driver shall be deemed to be visually engaged or reengaged following an aversion of eye gaze or head posture if either are re-directed towards any currently driving task relevant area for a sufficient duration depending on the situation. The duration shall be at least 200 milliseconds.</w:t>
            </w:r>
            <w:r w:rsidR="007A3CDE" w:rsidRPr="00AE556F">
              <w:rPr>
                <w:b/>
                <w:bCs/>
                <w:sz w:val="20"/>
                <w:szCs w:val="20"/>
                <w:lang w:val="de-DE"/>
              </w:rPr>
              <w:t>]</w:t>
            </w:r>
          </w:p>
        </w:tc>
        <w:tc>
          <w:tcPr>
            <w:tcW w:w="6361" w:type="dxa"/>
            <w:tcMar>
              <w:top w:w="75" w:type="dxa"/>
              <w:left w:w="75" w:type="dxa"/>
              <w:bottom w:w="75" w:type="dxa"/>
              <w:right w:w="75" w:type="dxa"/>
            </w:tcMar>
          </w:tcPr>
          <w:p w14:paraId="6EEAE383" w14:textId="77777777" w:rsidR="007A3CDE" w:rsidRPr="0074284F" w:rsidRDefault="007A3CDE" w:rsidP="00C049F2">
            <w:pPr>
              <w:rPr>
                <w:sz w:val="20"/>
                <w:szCs w:val="20"/>
                <w:highlight w:val="green"/>
                <w:lang w:val="en-US"/>
              </w:rPr>
            </w:pPr>
          </w:p>
        </w:tc>
        <w:tc>
          <w:tcPr>
            <w:tcW w:w="5415" w:type="dxa"/>
          </w:tcPr>
          <w:p w14:paraId="4427066F" w14:textId="2FD3AE4C" w:rsidR="0090373D" w:rsidRPr="0090373D" w:rsidRDefault="0090373D" w:rsidP="00C049F2">
            <w:pPr>
              <w:rPr>
                <w:rStyle w:val="Strong"/>
                <w:color w:val="000000"/>
                <w:sz w:val="20"/>
                <w:szCs w:val="20"/>
                <w:lang w:val="en-US"/>
              </w:rPr>
            </w:pPr>
            <w:r w:rsidRPr="0090373D">
              <w:rPr>
                <w:color w:val="000000"/>
                <w:sz w:val="20"/>
                <w:szCs w:val="20"/>
              </w:rPr>
              <w:t>[</w:t>
            </w:r>
            <w:r w:rsidRPr="00584647">
              <w:rPr>
                <w:color w:val="000000"/>
                <w:sz w:val="20"/>
                <w:szCs w:val="20"/>
                <w:highlight w:val="yellow"/>
              </w:rPr>
              <w:t>5.5.4.2.5.2.1.     The driver shall be deemed to be visually engaged or reengaged following an aversion of eye gaze or head posture</w:t>
            </w:r>
            <w:r w:rsidRPr="00584647">
              <w:rPr>
                <w:color w:val="000000"/>
                <w:sz w:val="20"/>
                <w:szCs w:val="20"/>
                <w:highlight w:val="yellow"/>
              </w:rPr>
              <w:t>,</w:t>
            </w:r>
            <w:r w:rsidRPr="00584647">
              <w:rPr>
                <w:color w:val="000000"/>
                <w:sz w:val="20"/>
                <w:szCs w:val="20"/>
                <w:highlight w:val="yellow"/>
              </w:rPr>
              <w:t xml:space="preserve"> if either are re-directed towards any currently driving task relevant area </w:t>
            </w:r>
            <w:proofErr w:type="gramStart"/>
            <w:r w:rsidRPr="00584647">
              <w:rPr>
                <w:b/>
                <w:bCs/>
                <w:color w:val="000000"/>
                <w:sz w:val="20"/>
                <w:szCs w:val="20"/>
                <w:highlight w:val="yellow"/>
              </w:rPr>
              <w:t>with the exception of</w:t>
            </w:r>
            <w:proofErr w:type="gramEnd"/>
            <w:r w:rsidRPr="00584647">
              <w:rPr>
                <w:b/>
                <w:bCs/>
                <w:color w:val="000000"/>
                <w:sz w:val="20"/>
                <w:szCs w:val="20"/>
                <w:highlight w:val="yellow"/>
              </w:rPr>
              <w:t xml:space="preserve"> the dashboard and instrument panel</w:t>
            </w:r>
            <w:r w:rsidRPr="00584647">
              <w:rPr>
                <w:color w:val="000000"/>
                <w:sz w:val="20"/>
                <w:szCs w:val="20"/>
                <w:highlight w:val="yellow"/>
              </w:rPr>
              <w:t xml:space="preserve"> for a sufficient duration depending on the situation. The duration shall be at least 200 milliseconds</w:t>
            </w:r>
            <w:r w:rsidRPr="0090373D">
              <w:rPr>
                <w:color w:val="000000"/>
                <w:sz w:val="20"/>
                <w:szCs w:val="20"/>
              </w:rPr>
              <w:t>.]</w:t>
            </w:r>
          </w:p>
        </w:tc>
      </w:tr>
      <w:tr w:rsidR="00C049F2" w:rsidRPr="0074284F" w14:paraId="3C076BEF" w14:textId="12A0C277" w:rsidTr="007A3CDE">
        <w:trPr>
          <w:divId w:val="1045132979"/>
        </w:trPr>
        <w:tc>
          <w:tcPr>
            <w:tcW w:w="2284" w:type="dxa"/>
            <w:tcMar>
              <w:top w:w="75" w:type="dxa"/>
              <w:left w:w="75" w:type="dxa"/>
              <w:bottom w:w="75" w:type="dxa"/>
              <w:right w:w="75" w:type="dxa"/>
            </w:tcMar>
            <w:hideMark/>
          </w:tcPr>
          <w:p w14:paraId="45570B07" w14:textId="77777777" w:rsidR="00C049F2" w:rsidRPr="0074284F" w:rsidRDefault="00C049F2" w:rsidP="00C049F2">
            <w:pPr>
              <w:pStyle w:val="NormalWeb"/>
              <w:rPr>
                <w:sz w:val="20"/>
                <w:szCs w:val="20"/>
              </w:rPr>
            </w:pPr>
            <w:r w:rsidRPr="0074284F">
              <w:rPr>
                <w:sz w:val="20"/>
                <w:szCs w:val="20"/>
              </w:rPr>
              <w:t>5.5.4.2.6.1.5.</w:t>
            </w:r>
          </w:p>
        </w:tc>
        <w:tc>
          <w:tcPr>
            <w:tcW w:w="5895" w:type="dxa"/>
            <w:tcMar>
              <w:top w:w="75" w:type="dxa"/>
              <w:left w:w="75" w:type="dxa"/>
              <w:bottom w:w="75" w:type="dxa"/>
              <w:right w:w="75" w:type="dxa"/>
            </w:tcMar>
            <w:hideMark/>
          </w:tcPr>
          <w:p w14:paraId="374ED2CD"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roofErr w:type="gramStart"/>
            <w:r w:rsidRPr="0074284F">
              <w:rPr>
                <w:rStyle w:val="Strong"/>
                <w:color w:val="000000"/>
                <w:sz w:val="20"/>
                <w:szCs w:val="20"/>
                <w:lang w:val="en-US"/>
              </w:rPr>
              <w:t xml:space="preserve">[ </w:t>
            </w:r>
            <w:r w:rsidRPr="0074284F">
              <w:rPr>
                <w:rStyle w:val="normaltextrun"/>
                <w:b/>
                <w:bCs/>
                <w:color w:val="000000"/>
                <w:sz w:val="20"/>
                <w:szCs w:val="20"/>
                <w:lang w:val="en-US"/>
              </w:rPr>
              <w:t>At</w:t>
            </w:r>
            <w:proofErr w:type="gramEnd"/>
            <w:r w:rsidRPr="0074284F">
              <w:rPr>
                <w:rStyle w:val="normaltextrun"/>
                <w:b/>
                <w:bCs/>
                <w:color w:val="000000"/>
                <w:sz w:val="20"/>
                <w:szCs w:val="20"/>
                <w:lang w:val="en-US"/>
              </w:rPr>
              <w:t xml:space="preserve"> speeds above 10km/h, during phases of operation in which system-initiated </w:t>
            </w:r>
            <w:proofErr w:type="spellStart"/>
            <w:r w:rsidRPr="0074284F">
              <w:rPr>
                <w:rStyle w:val="normaltextrun"/>
                <w:b/>
                <w:bCs/>
                <w:color w:val="000000"/>
                <w:sz w:val="20"/>
                <w:szCs w:val="20"/>
                <w:lang w:val="en-US"/>
              </w:rPr>
              <w:t>manoeuvres</w:t>
            </w:r>
            <w:proofErr w:type="spellEnd"/>
            <w:r w:rsidRPr="0074284F">
              <w:rPr>
                <w:rStyle w:val="normaltextrun"/>
                <w:b/>
                <w:bCs/>
                <w:color w:val="000000"/>
                <w:sz w:val="20"/>
                <w:szCs w:val="20"/>
                <w:lang w:val="en-US"/>
              </w:rPr>
              <w:t xml:space="preserve"> would occur in non-highway environments, an HOR shall be given latest when the driver is deemed motorically disengaged for more than [2]s, unless the driver is keeping their hands in a position close to the steering wheel, ready to intervene if needed. </w:t>
            </w:r>
            <w:r w:rsidRPr="0074284F">
              <w:rPr>
                <w:rStyle w:val="eop"/>
                <w:b/>
                <w:bCs/>
                <w:color w:val="000000"/>
                <w:sz w:val="20"/>
                <w:szCs w:val="20"/>
                <w:lang w:val="en-US"/>
              </w:rPr>
              <w:t xml:space="preserve"> ]</w:t>
            </w:r>
          </w:p>
        </w:tc>
        <w:tc>
          <w:tcPr>
            <w:tcW w:w="6361" w:type="dxa"/>
            <w:tcMar>
              <w:top w:w="75" w:type="dxa"/>
              <w:left w:w="75" w:type="dxa"/>
              <w:bottom w:w="75" w:type="dxa"/>
              <w:right w:w="75" w:type="dxa"/>
            </w:tcMar>
            <w:hideMark/>
          </w:tcPr>
          <w:p w14:paraId="49801BBA" w14:textId="77777777" w:rsidR="00C049F2" w:rsidRPr="0074284F" w:rsidRDefault="00C049F2" w:rsidP="00C049F2">
            <w:pPr>
              <w:rPr>
                <w:sz w:val="20"/>
                <w:szCs w:val="20"/>
                <w:lang w:val="en-US"/>
              </w:rPr>
            </w:pPr>
            <w:r w:rsidRPr="0074284F">
              <w:rPr>
                <w:sz w:val="20"/>
                <w:szCs w:val="20"/>
                <w:highlight w:val="green"/>
                <w:lang w:val="en-US"/>
              </w:rPr>
              <w:t>EME:</w:t>
            </w:r>
          </w:p>
          <w:p w14:paraId="17524079" w14:textId="3A73A133" w:rsidR="00C049F2" w:rsidRPr="0074284F" w:rsidRDefault="00C049F2" w:rsidP="00C049F2">
            <w:pPr>
              <w:rPr>
                <w:rStyle w:val="eop"/>
                <w:b/>
                <w:bCs/>
                <w:color w:val="000000"/>
                <w:sz w:val="20"/>
                <w:szCs w:val="20"/>
                <w:lang w:val="en-US"/>
              </w:rPr>
            </w:pPr>
            <w:r w:rsidRPr="0074284F">
              <w:rPr>
                <w:rStyle w:val="Strong"/>
                <w:color w:val="000000"/>
                <w:sz w:val="20"/>
                <w:szCs w:val="20"/>
                <w:lang w:val="en-US"/>
              </w:rPr>
              <w:t>[</w:t>
            </w:r>
            <w:r w:rsidRPr="0074284F">
              <w:rPr>
                <w:rStyle w:val="normaltextrun"/>
                <w:b/>
                <w:bCs/>
                <w:color w:val="000000"/>
                <w:sz w:val="20"/>
                <w:szCs w:val="20"/>
                <w:lang w:val="en-US"/>
              </w:rPr>
              <w:t xml:space="preserve">At speeds above 10km/h, during phases of operation in which system-initiated </w:t>
            </w:r>
            <w:proofErr w:type="spellStart"/>
            <w:r w:rsidRPr="0074284F">
              <w:rPr>
                <w:rStyle w:val="normaltextrun"/>
                <w:b/>
                <w:bCs/>
                <w:color w:val="000000"/>
                <w:sz w:val="20"/>
                <w:szCs w:val="20"/>
                <w:lang w:val="en-US"/>
              </w:rPr>
              <w:t>manoeuvres</w:t>
            </w:r>
            <w:proofErr w:type="spellEnd"/>
            <w:r w:rsidRPr="0074284F">
              <w:rPr>
                <w:rStyle w:val="normaltextrun"/>
                <w:b/>
                <w:bCs/>
                <w:color w:val="000000"/>
                <w:sz w:val="20"/>
                <w:szCs w:val="20"/>
                <w:lang w:val="en-US"/>
              </w:rPr>
              <w:t xml:space="preserve"> would occur in non-highway environments, an HOR shall be given latest when the driver is deemed motorically disengaged for more than </w:t>
            </w:r>
            <w:r w:rsidRPr="0074284F">
              <w:rPr>
                <w:rStyle w:val="normaltextrun"/>
                <w:b/>
                <w:bCs/>
                <w:strike/>
                <w:color w:val="000000"/>
                <w:sz w:val="20"/>
                <w:szCs w:val="20"/>
                <w:highlight w:val="yellow"/>
                <w:lang w:val="en-US"/>
              </w:rPr>
              <w:t>[2]</w:t>
            </w:r>
            <w:r w:rsidRPr="0074284F">
              <w:rPr>
                <w:rStyle w:val="normaltextrun"/>
                <w:b/>
                <w:bCs/>
                <w:color w:val="000000"/>
                <w:sz w:val="20"/>
                <w:szCs w:val="20"/>
                <w:highlight w:val="yellow"/>
                <w:lang w:val="en-US"/>
              </w:rPr>
              <w:t>[5]</w:t>
            </w:r>
            <w:r w:rsidRPr="0074284F">
              <w:rPr>
                <w:rStyle w:val="normaltextrun"/>
                <w:b/>
                <w:bCs/>
                <w:color w:val="000000"/>
                <w:sz w:val="20"/>
                <w:szCs w:val="20"/>
                <w:lang w:val="en-US"/>
              </w:rPr>
              <w:t>s, unless the driver is keeping their hand</w:t>
            </w:r>
            <w:r w:rsidRPr="0074284F">
              <w:rPr>
                <w:rStyle w:val="normaltextrun"/>
                <w:b/>
                <w:bCs/>
                <w:color w:val="000000"/>
                <w:sz w:val="20"/>
                <w:szCs w:val="20"/>
                <w:highlight w:val="yellow"/>
                <w:lang w:val="en-US"/>
              </w:rPr>
              <w:t>(s)</w:t>
            </w:r>
            <w:r w:rsidRPr="0074284F">
              <w:rPr>
                <w:rStyle w:val="normaltextrun"/>
                <w:b/>
                <w:bCs/>
                <w:color w:val="000000"/>
                <w:sz w:val="20"/>
                <w:szCs w:val="20"/>
                <w:lang w:val="en-US"/>
              </w:rPr>
              <w:t xml:space="preserve"> in a position </w:t>
            </w:r>
            <w:r w:rsidRPr="0074284F">
              <w:rPr>
                <w:rStyle w:val="normaltextrun"/>
                <w:b/>
                <w:bCs/>
                <w:strike/>
                <w:color w:val="000000"/>
                <w:sz w:val="20"/>
                <w:szCs w:val="20"/>
                <w:highlight w:val="yellow"/>
                <w:lang w:val="en-US"/>
              </w:rPr>
              <w:t>close to the steering wheel,</w:t>
            </w:r>
            <w:r w:rsidRPr="0074284F">
              <w:rPr>
                <w:rStyle w:val="normaltextrun"/>
                <w:b/>
                <w:bCs/>
                <w:color w:val="000000"/>
                <w:sz w:val="20"/>
                <w:szCs w:val="20"/>
                <w:lang w:val="en-US"/>
              </w:rPr>
              <w:t xml:space="preserve"> ready to intervene if needed.</w:t>
            </w:r>
            <w:r w:rsidRPr="0074284F">
              <w:rPr>
                <w:rStyle w:val="eop"/>
                <w:b/>
                <w:bCs/>
                <w:color w:val="000000"/>
                <w:sz w:val="20"/>
                <w:szCs w:val="20"/>
                <w:lang w:val="en-US"/>
              </w:rPr>
              <w:t>]</w:t>
            </w:r>
          </w:p>
          <w:p w14:paraId="6BF8764F" w14:textId="77777777" w:rsidR="00C049F2" w:rsidRPr="0074284F" w:rsidRDefault="00C049F2" w:rsidP="00C049F2">
            <w:pPr>
              <w:rPr>
                <w:rStyle w:val="Strong"/>
                <w:color w:val="000000"/>
                <w:sz w:val="20"/>
                <w:szCs w:val="20"/>
                <w:lang w:val="en-US"/>
              </w:rPr>
            </w:pPr>
          </w:p>
          <w:p w14:paraId="130CEF75" w14:textId="77777777" w:rsidR="00C049F2" w:rsidRPr="0074284F" w:rsidRDefault="00C049F2" w:rsidP="00C049F2">
            <w:pPr>
              <w:rPr>
                <w:rStyle w:val="normaltextrun"/>
                <w:b/>
                <w:bCs/>
                <w:color w:val="000000"/>
                <w:sz w:val="20"/>
                <w:szCs w:val="20"/>
                <w:lang w:val="en-US"/>
              </w:rPr>
            </w:pPr>
            <w:r w:rsidRPr="0074284F">
              <w:rPr>
                <w:rStyle w:val="Strong"/>
                <w:color w:val="000000"/>
                <w:sz w:val="20"/>
                <w:szCs w:val="20"/>
                <w:highlight w:val="green"/>
                <w:lang w:val="en-US"/>
              </w:rPr>
              <w:t>UK:</w:t>
            </w:r>
            <w:r w:rsidRPr="0074284F">
              <w:rPr>
                <w:rStyle w:val="Strong"/>
                <w:color w:val="000000"/>
                <w:sz w:val="20"/>
                <w:szCs w:val="20"/>
                <w:lang w:val="en-US"/>
              </w:rPr>
              <w:br/>
              <w:t>[</w:t>
            </w:r>
            <w:r w:rsidRPr="0074284F">
              <w:rPr>
                <w:rStyle w:val="normaltextrun"/>
                <w:b/>
                <w:bCs/>
                <w:color w:val="000000"/>
                <w:sz w:val="20"/>
                <w:szCs w:val="20"/>
                <w:lang w:val="en-US"/>
              </w:rPr>
              <w:t xml:space="preserve">At speeds above 10km/h, </w:t>
            </w:r>
            <w:r w:rsidRPr="0074284F">
              <w:rPr>
                <w:rStyle w:val="normaltextrun"/>
                <w:b/>
                <w:bCs/>
                <w:strike/>
                <w:color w:val="000000"/>
                <w:sz w:val="20"/>
                <w:szCs w:val="20"/>
                <w:lang w:val="en-US"/>
              </w:rPr>
              <w:t xml:space="preserve">during phases of operation in which system-initiated </w:t>
            </w:r>
            <w:proofErr w:type="spellStart"/>
            <w:r w:rsidRPr="0074284F">
              <w:rPr>
                <w:rStyle w:val="normaltextrun"/>
                <w:b/>
                <w:bCs/>
                <w:strike/>
                <w:color w:val="000000"/>
                <w:sz w:val="20"/>
                <w:szCs w:val="20"/>
                <w:lang w:val="en-US"/>
              </w:rPr>
              <w:t>manoeuvres</w:t>
            </w:r>
            <w:proofErr w:type="spellEnd"/>
            <w:r w:rsidRPr="0074284F">
              <w:rPr>
                <w:rStyle w:val="normaltextrun"/>
                <w:b/>
                <w:bCs/>
                <w:strike/>
                <w:color w:val="000000"/>
                <w:sz w:val="20"/>
                <w:szCs w:val="20"/>
                <w:lang w:val="en-US"/>
              </w:rPr>
              <w:t xml:space="preserve"> would occur in non-highway environments,</w:t>
            </w:r>
            <w:r w:rsidRPr="0074284F">
              <w:rPr>
                <w:rStyle w:val="normaltextrun"/>
                <w:b/>
                <w:bCs/>
                <w:color w:val="000000"/>
                <w:sz w:val="20"/>
                <w:szCs w:val="20"/>
                <w:lang w:val="en-US"/>
              </w:rPr>
              <w:t xml:space="preserve"> </w:t>
            </w:r>
            <w:r w:rsidRPr="0074284F">
              <w:rPr>
                <w:rStyle w:val="normaltextrun"/>
                <w:b/>
                <w:bCs/>
                <w:color w:val="FF0000"/>
                <w:sz w:val="20"/>
                <w:szCs w:val="20"/>
                <w:lang w:val="en-US"/>
              </w:rPr>
              <w:t xml:space="preserve">on non-highway roads </w:t>
            </w:r>
            <w:commentRangeStart w:id="5"/>
            <w:r w:rsidRPr="0074284F">
              <w:rPr>
                <w:rStyle w:val="normaltextrun"/>
                <w:b/>
                <w:bCs/>
                <w:color w:val="FF0000"/>
                <w:sz w:val="20"/>
                <w:szCs w:val="20"/>
                <w:lang w:val="en-US"/>
              </w:rPr>
              <w:t xml:space="preserve">whilst the system is capable of performing </w:t>
            </w:r>
            <w:commentRangeEnd w:id="5"/>
            <w:r w:rsidRPr="0074284F">
              <w:rPr>
                <w:rStyle w:val="CommentReference"/>
                <w:sz w:val="20"/>
                <w:szCs w:val="20"/>
              </w:rPr>
              <w:commentReference w:id="5"/>
            </w:r>
            <w:r w:rsidRPr="0074284F">
              <w:rPr>
                <w:rStyle w:val="normaltextrun"/>
                <w:b/>
                <w:bCs/>
                <w:color w:val="FF0000"/>
                <w:sz w:val="20"/>
                <w:szCs w:val="20"/>
                <w:lang w:val="en-US"/>
              </w:rPr>
              <w:t xml:space="preserve">system-initiated </w:t>
            </w:r>
            <w:proofErr w:type="spellStart"/>
            <w:r w:rsidRPr="0074284F">
              <w:rPr>
                <w:rStyle w:val="normaltextrun"/>
                <w:b/>
                <w:bCs/>
                <w:color w:val="FF0000"/>
                <w:sz w:val="20"/>
                <w:szCs w:val="20"/>
                <w:lang w:val="en-US"/>
              </w:rPr>
              <w:t>manoeuvres</w:t>
            </w:r>
            <w:proofErr w:type="spellEnd"/>
            <w:r w:rsidRPr="0074284F">
              <w:rPr>
                <w:rStyle w:val="normaltextrun"/>
                <w:b/>
                <w:bCs/>
                <w:color w:val="FF0000"/>
                <w:sz w:val="20"/>
                <w:szCs w:val="20"/>
                <w:lang w:val="en-US"/>
              </w:rPr>
              <w:t xml:space="preserve"> </w:t>
            </w:r>
            <w:r w:rsidRPr="0074284F">
              <w:rPr>
                <w:rStyle w:val="normaltextrun"/>
                <w:b/>
                <w:bCs/>
                <w:color w:val="000000"/>
                <w:sz w:val="20"/>
                <w:szCs w:val="20"/>
                <w:lang w:val="en-US"/>
              </w:rPr>
              <w:t>an HOR shall be given latest when the driver is deemed motorically disengaged for more than [2]s, unless the driver is keeping their hands in a position close to the steering wheel, ready to intervene if needed.]</w:t>
            </w:r>
          </w:p>
          <w:p w14:paraId="1DE5DC1E" w14:textId="77777777" w:rsidR="004B51AC" w:rsidRPr="0074284F" w:rsidRDefault="004B51AC" w:rsidP="004B51AC">
            <w:pPr>
              <w:rPr>
                <w:rFonts w:eastAsia="Times New Roman"/>
                <w:sz w:val="20"/>
                <w:szCs w:val="20"/>
              </w:rPr>
            </w:pPr>
          </w:p>
          <w:p w14:paraId="724B1220" w14:textId="5CBEC704" w:rsidR="004B51AC" w:rsidRPr="0074284F" w:rsidRDefault="004B51AC" w:rsidP="004B51AC">
            <w:pPr>
              <w:rPr>
                <w:rFonts w:eastAsia="Times New Roman"/>
                <w:sz w:val="20"/>
                <w:szCs w:val="20"/>
              </w:rPr>
            </w:pPr>
            <w:r w:rsidRPr="0074284F">
              <w:rPr>
                <w:rFonts w:eastAsia="Times New Roman"/>
                <w:sz w:val="20"/>
                <w:szCs w:val="20"/>
                <w:highlight w:val="green"/>
              </w:rPr>
              <w:t>Japan</w:t>
            </w:r>
          </w:p>
          <w:p w14:paraId="45033F6C" w14:textId="77777777" w:rsidR="004B51AC" w:rsidRPr="0074284F" w:rsidRDefault="004B51AC" w:rsidP="004B51AC">
            <w:pPr>
              <w:rPr>
                <w:sz w:val="20"/>
                <w:szCs w:val="20"/>
              </w:rPr>
            </w:pPr>
            <w:r w:rsidRPr="0074284F">
              <w:rPr>
                <w:rFonts w:eastAsia="Times New Roman"/>
                <w:sz w:val="20"/>
                <w:szCs w:val="20"/>
              </w:rPr>
              <w:t> </w:t>
            </w:r>
            <w:r w:rsidRPr="0074284F">
              <w:rPr>
                <w:sz w:val="20"/>
                <w:szCs w:val="20"/>
              </w:rPr>
              <w:t>Why is HOR required after more than 2 seconds when the driver is in a state other than "hands in a position close to the steering wheel"?</w:t>
            </w:r>
          </w:p>
          <w:p w14:paraId="65F9D258" w14:textId="28A4FE5C" w:rsidR="004B51AC" w:rsidRPr="0074284F" w:rsidRDefault="004B51AC" w:rsidP="004B51AC">
            <w:pPr>
              <w:rPr>
                <w:sz w:val="20"/>
                <w:szCs w:val="20"/>
                <w:lang w:val="en-US"/>
              </w:rPr>
            </w:pPr>
            <w:r w:rsidRPr="0074284F">
              <w:rPr>
                <w:sz w:val="20"/>
                <w:szCs w:val="20"/>
              </w:rPr>
              <w:t>It is considered that the phrase “keeping their hands in a position close to the steering wheel, ready to intervene” is not very clear. (For example, is keeping one's hands on the knee permitted? Do your palms have to be facing the wheel? What if you have one hand in your lap?)</w:t>
            </w:r>
            <w:r w:rsidRPr="0074284F">
              <w:rPr>
                <w:rFonts w:hint="eastAsia"/>
                <w:sz w:val="20"/>
                <w:szCs w:val="20"/>
              </w:rPr>
              <w:t xml:space="preserve"> </w:t>
            </w:r>
            <w:r w:rsidRPr="0074284F">
              <w:rPr>
                <w:sz w:val="20"/>
                <w:szCs w:val="20"/>
              </w:rPr>
              <w:t xml:space="preserve">Additionally, we would like to confirm in the case where “the driver is keeping their hands in a position close to the steering wheel,” whether clauses 5.5.4.2.6.1.1 and 5.5.4.2.6.1.2 are </w:t>
            </w:r>
            <w:proofErr w:type="spellStart"/>
            <w:r w:rsidRPr="0074284F">
              <w:rPr>
                <w:sz w:val="20"/>
                <w:szCs w:val="20"/>
              </w:rPr>
              <w:t>appled</w:t>
            </w:r>
            <w:proofErr w:type="spellEnd"/>
            <w:r w:rsidRPr="0074284F">
              <w:rPr>
                <w:sz w:val="20"/>
                <w:szCs w:val="20"/>
              </w:rPr>
              <w:t xml:space="preserve"> or not?</w:t>
            </w:r>
          </w:p>
        </w:tc>
        <w:tc>
          <w:tcPr>
            <w:tcW w:w="5415" w:type="dxa"/>
          </w:tcPr>
          <w:p w14:paraId="7FF19FCB" w14:textId="601DBD91" w:rsidR="00C049F2" w:rsidRPr="0074284F" w:rsidRDefault="001556DE" w:rsidP="00C049F2">
            <w:pPr>
              <w:rPr>
                <w:rStyle w:val="Strong"/>
                <w:color w:val="000000"/>
                <w:sz w:val="20"/>
                <w:szCs w:val="20"/>
                <w:lang w:val="en-US"/>
              </w:rPr>
            </w:pPr>
            <w:r w:rsidRPr="001556DE">
              <w:rPr>
                <w:rStyle w:val="Strong"/>
                <w:color w:val="000000"/>
                <w:sz w:val="20"/>
                <w:szCs w:val="20"/>
                <w:highlight w:val="yellow"/>
                <w:lang w:val="en-US"/>
              </w:rPr>
              <w:t>To be discussed further</w:t>
            </w:r>
            <w:r>
              <w:rPr>
                <w:rStyle w:val="Strong"/>
                <w:color w:val="000000"/>
                <w:sz w:val="20"/>
                <w:szCs w:val="20"/>
                <w:lang w:val="en-US"/>
              </w:rPr>
              <w:t xml:space="preserve"> </w:t>
            </w:r>
          </w:p>
        </w:tc>
      </w:tr>
      <w:tr w:rsidR="00C049F2" w:rsidRPr="0074284F" w14:paraId="019E6FA1" w14:textId="0C62F11A" w:rsidTr="007A3CDE">
        <w:trPr>
          <w:divId w:val="1045132979"/>
        </w:trPr>
        <w:tc>
          <w:tcPr>
            <w:tcW w:w="2284" w:type="dxa"/>
            <w:tcMar>
              <w:top w:w="75" w:type="dxa"/>
              <w:left w:w="75" w:type="dxa"/>
              <w:bottom w:w="75" w:type="dxa"/>
              <w:right w:w="75" w:type="dxa"/>
            </w:tcMar>
            <w:hideMark/>
          </w:tcPr>
          <w:p w14:paraId="03C4943B" w14:textId="77777777" w:rsidR="00C049F2" w:rsidRPr="0074284F" w:rsidRDefault="00C049F2" w:rsidP="00C049F2">
            <w:pPr>
              <w:pStyle w:val="NormalWeb"/>
              <w:rPr>
                <w:sz w:val="20"/>
                <w:szCs w:val="20"/>
              </w:rPr>
            </w:pPr>
            <w:r w:rsidRPr="0074284F">
              <w:rPr>
                <w:sz w:val="20"/>
                <w:szCs w:val="20"/>
              </w:rPr>
              <w:t>5.5.4.2.6.5.</w:t>
            </w:r>
          </w:p>
        </w:tc>
        <w:tc>
          <w:tcPr>
            <w:tcW w:w="5895" w:type="dxa"/>
            <w:tcMar>
              <w:top w:w="75" w:type="dxa"/>
              <w:left w:w="75" w:type="dxa"/>
              <w:bottom w:w="75" w:type="dxa"/>
              <w:right w:w="75" w:type="dxa"/>
            </w:tcMar>
            <w:hideMark/>
          </w:tcPr>
          <w:p w14:paraId="27775E32" w14:textId="2E31F821" w:rsidR="00C049F2" w:rsidRPr="0074284F" w:rsidRDefault="00BF5B8D" w:rsidP="00C049F2">
            <w:pPr>
              <w:pStyle w:val="NormalWeb"/>
              <w:rPr>
                <w:sz w:val="20"/>
                <w:szCs w:val="20"/>
                <w:lang w:val="en-US"/>
              </w:rPr>
            </w:pPr>
            <w:r w:rsidRPr="0074284F">
              <w:rPr>
                <w:rFonts w:eastAsia="Calibri" w:cs="Arial"/>
                <w:sz w:val="20"/>
                <w:szCs w:val="20"/>
              </w:rPr>
              <w:t>Withholding of HORs</w:t>
            </w:r>
          </w:p>
          <w:p w14:paraId="296577F0" w14:textId="77777777" w:rsidR="00C049F2" w:rsidRPr="0074284F" w:rsidRDefault="00C049F2" w:rsidP="00C049F2">
            <w:pPr>
              <w:pStyle w:val="NormalWeb"/>
              <w:rPr>
                <w:sz w:val="20"/>
                <w:szCs w:val="20"/>
                <w:lang w:val="en-US"/>
              </w:rPr>
            </w:pPr>
            <w:r w:rsidRPr="0074284F">
              <w:rPr>
                <w:sz w:val="20"/>
                <w:szCs w:val="20"/>
                <w:lang w:val="en-US"/>
              </w:rPr>
              <w:t>The system may withhold HORs when the vehicle is located on a “Highway” and is operated at a speed up to 130 km/h. As outlined in paragraph 5.3.5.2., the manufacturer shall describe in detail, as part of the documentation required for section 9, the boundary conditions under which HORs can be withheld. </w:t>
            </w:r>
          </w:p>
          <w:p w14:paraId="34B6E883" w14:textId="77777777" w:rsidR="00C049F2" w:rsidRPr="0074284F" w:rsidRDefault="00C049F2" w:rsidP="00C049F2">
            <w:pPr>
              <w:pStyle w:val="NormalWeb"/>
              <w:rPr>
                <w:sz w:val="20"/>
                <w:szCs w:val="20"/>
                <w:lang w:val="en-US"/>
              </w:rPr>
            </w:pPr>
            <w:r w:rsidRPr="0074284F">
              <w:rPr>
                <w:rStyle w:val="Strong"/>
                <w:sz w:val="20"/>
                <w:szCs w:val="20"/>
                <w:lang w:val="en-US"/>
              </w:rPr>
              <w:t xml:space="preserve">Withholding HORs on a road 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w:t>
            </w:r>
            <w:proofErr w:type="gramStart"/>
            <w:r w:rsidRPr="0074284F">
              <w:rPr>
                <w:rStyle w:val="Strong"/>
                <w:sz w:val="20"/>
                <w:szCs w:val="20"/>
                <w:lang w:val="en-US"/>
              </w:rPr>
              <w:t>avoidance of</w:t>
            </w:r>
            <w:proofErr w:type="gramEnd"/>
            <w:r w:rsidRPr="0074284F">
              <w:rPr>
                <w:rStyle w:val="Strong"/>
                <w:sz w:val="20"/>
                <w:szCs w:val="20"/>
                <w:lang w:val="en-US"/>
              </w:rPr>
              <w:t xml:space="preserve"> a collision with a longitudinally travelling cyclist ahead in lane as outlined in Annex 4, paragraph 4.2.5.2.16]. </w:t>
            </w:r>
            <w:r w:rsidRPr="0074284F">
              <w:rPr>
                <w:sz w:val="20"/>
                <w:szCs w:val="20"/>
                <w:lang w:val="en-US"/>
              </w:rPr>
              <w:t> </w:t>
            </w:r>
          </w:p>
          <w:p w14:paraId="6802B783" w14:textId="77777777" w:rsidR="00C049F2" w:rsidRPr="0074284F" w:rsidRDefault="00C049F2" w:rsidP="00C049F2">
            <w:pPr>
              <w:pStyle w:val="NormalWeb"/>
              <w:rPr>
                <w:sz w:val="20"/>
                <w:szCs w:val="20"/>
                <w:lang w:val="en-US"/>
              </w:rPr>
            </w:pPr>
            <w:r w:rsidRPr="0074284F">
              <w:rPr>
                <w:sz w:val="20"/>
                <w:szCs w:val="20"/>
                <w:lang w:val="en-US"/>
              </w:rPr>
              <w:t>Whilst in this mode of operation, the following subparagraphs shall apply: </w:t>
            </w:r>
          </w:p>
        </w:tc>
        <w:tc>
          <w:tcPr>
            <w:tcW w:w="6361" w:type="dxa"/>
            <w:tcMar>
              <w:top w:w="75" w:type="dxa"/>
              <w:left w:w="75" w:type="dxa"/>
              <w:bottom w:w="75" w:type="dxa"/>
              <w:right w:w="75" w:type="dxa"/>
            </w:tcMar>
            <w:hideMark/>
          </w:tcPr>
          <w:p w14:paraId="5CCC99BD" w14:textId="77777777" w:rsidR="00C049F2" w:rsidRPr="0074284F" w:rsidRDefault="00BF5B8D" w:rsidP="00C049F2">
            <w:pPr>
              <w:rPr>
                <w:sz w:val="20"/>
                <w:szCs w:val="20"/>
                <w:lang w:val="en-US"/>
              </w:rPr>
            </w:pPr>
            <w:r w:rsidRPr="0074284F">
              <w:rPr>
                <w:sz w:val="20"/>
                <w:szCs w:val="20"/>
                <w:highlight w:val="green"/>
                <w:lang w:val="en-US"/>
              </w:rPr>
              <w:t>OICA/CLEPA</w:t>
            </w:r>
          </w:p>
          <w:p w14:paraId="3032DC7A" w14:textId="77777777" w:rsidR="00BF5B8D" w:rsidRPr="0074284F" w:rsidRDefault="00BF5B8D" w:rsidP="00BF5B8D">
            <w:pPr>
              <w:adjustRightInd w:val="0"/>
              <w:snapToGrid w:val="0"/>
              <w:spacing w:after="120"/>
              <w:ind w:right="1134"/>
              <w:jc w:val="both"/>
              <w:rPr>
                <w:rFonts w:eastAsia="Calibri" w:cs="Arial"/>
                <w:sz w:val="20"/>
                <w:szCs w:val="20"/>
              </w:rPr>
            </w:pPr>
            <w:r w:rsidRPr="0074284F">
              <w:rPr>
                <w:rFonts w:eastAsia="Calibri" w:cs="Arial"/>
                <w:sz w:val="20"/>
                <w:szCs w:val="20"/>
              </w:rPr>
              <w:t xml:space="preserve">Withholding of HORs </w:t>
            </w:r>
          </w:p>
          <w:p w14:paraId="2A40EE9E" w14:textId="480A1A37" w:rsidR="00BF5B8D" w:rsidRPr="0074284F" w:rsidRDefault="00BF5B8D" w:rsidP="00E41F6B">
            <w:pPr>
              <w:adjustRightInd w:val="0"/>
              <w:snapToGrid w:val="0"/>
              <w:spacing w:after="120"/>
              <w:ind w:right="57"/>
              <w:jc w:val="both"/>
              <w:rPr>
                <w:rStyle w:val="tabchar"/>
                <w:sz w:val="20"/>
                <w:szCs w:val="20"/>
              </w:rPr>
            </w:pPr>
            <w:r w:rsidRPr="0074284F">
              <w:rPr>
                <w:rFonts w:eastAsia="Calibri" w:cs="Arial"/>
                <w:sz w:val="20"/>
                <w:szCs w:val="20"/>
              </w:rPr>
              <w:t xml:space="preserve">The system may withhold HORs when the vehicle is located on a “Highway” and is operated at a speed up to 130 km/h. </w:t>
            </w:r>
            <w:r w:rsidRPr="0074284F">
              <w:rPr>
                <w:rStyle w:val="tabchar"/>
                <w:sz w:val="20"/>
                <w:szCs w:val="20"/>
              </w:rPr>
              <w:t>As outlined in paragraph 5.3.5.2., the manufacturer shall describe in detail, as part of the documentation required for section 9, the boundary conditions under which HORs can be withheld.</w:t>
            </w:r>
          </w:p>
          <w:p w14:paraId="4B471932" w14:textId="469C8805" w:rsidR="00BF5B8D" w:rsidRPr="0074284F" w:rsidRDefault="00BF5B8D" w:rsidP="00E41F6B">
            <w:pPr>
              <w:adjustRightInd w:val="0"/>
              <w:snapToGrid w:val="0"/>
              <w:spacing w:after="120"/>
              <w:ind w:right="57"/>
              <w:jc w:val="both"/>
              <w:rPr>
                <w:sz w:val="20"/>
                <w:szCs w:val="20"/>
                <w:lang w:val="en-US"/>
              </w:rPr>
            </w:pPr>
            <w:r w:rsidRPr="0074284F">
              <w:rPr>
                <w:rFonts w:eastAsia="Calibri" w:cs="Arial"/>
                <w:b/>
                <w:bCs/>
                <w:sz w:val="20"/>
                <w:szCs w:val="20"/>
              </w:rPr>
              <w:t xml:space="preserve">[Withholding HORs on a road </w:t>
            </w:r>
            <w:r w:rsidRPr="0074284F">
              <w:rPr>
                <w:rFonts w:eastAsia="Calibri" w:cs="Arial"/>
                <w:b/>
                <w:bCs/>
                <w:sz w:val="20"/>
                <w:szCs w:val="20"/>
                <w:lang w:val="en-US"/>
              </w:rPr>
              <w:t xml:space="preserve">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w:t>
            </w:r>
            <w:proofErr w:type="gramStart"/>
            <w:r w:rsidRPr="0074284F">
              <w:rPr>
                <w:rFonts w:eastAsia="Calibri" w:cs="Arial"/>
                <w:b/>
                <w:bCs/>
                <w:sz w:val="20"/>
                <w:szCs w:val="20"/>
                <w:lang w:val="en-US"/>
              </w:rPr>
              <w:t>avoidance of</w:t>
            </w:r>
            <w:proofErr w:type="gramEnd"/>
            <w:r w:rsidRPr="0074284F">
              <w:rPr>
                <w:rFonts w:eastAsia="Calibri" w:cs="Arial"/>
                <w:b/>
                <w:bCs/>
                <w:sz w:val="20"/>
                <w:szCs w:val="20"/>
                <w:lang w:val="en-US"/>
              </w:rPr>
              <w:t xml:space="preserve"> a collision with a longitudinally travelling cyclist ahead in lane as outlined in Annex 4, paragraph 4.2.5.2.16. </w:t>
            </w:r>
            <w:proofErr w:type="gramStart"/>
            <w:r w:rsidRPr="0074284F">
              <w:rPr>
                <w:rFonts w:eastAsia="Calibri" w:cs="Arial"/>
                <w:b/>
                <w:bCs/>
                <w:color w:val="EE0000"/>
                <w:sz w:val="20"/>
                <w:szCs w:val="20"/>
                <w:lang w:val="en-US"/>
              </w:rPr>
              <w:t>taking into account</w:t>
            </w:r>
            <w:proofErr w:type="gramEnd"/>
            <w:r w:rsidRPr="0074284F">
              <w:rPr>
                <w:rFonts w:eastAsia="Calibri" w:cs="Arial"/>
                <w:b/>
                <w:bCs/>
                <w:color w:val="EE0000"/>
                <w:sz w:val="20"/>
                <w:szCs w:val="20"/>
                <w:lang w:val="en-US"/>
              </w:rPr>
              <w:t xml:space="preserve"> the </w:t>
            </w:r>
            <w:proofErr w:type="gramStart"/>
            <w:r w:rsidRPr="0074284F">
              <w:rPr>
                <w:rFonts w:eastAsia="Calibri" w:cs="Arial"/>
                <w:b/>
                <w:bCs/>
                <w:color w:val="EE0000"/>
                <w:sz w:val="20"/>
                <w:szCs w:val="20"/>
                <w:lang w:val="en-US"/>
              </w:rPr>
              <w:t>robustness</w:t>
            </w:r>
            <w:proofErr w:type="gramEnd"/>
            <w:r w:rsidRPr="0074284F">
              <w:rPr>
                <w:rFonts w:eastAsia="Calibri" w:cs="Arial"/>
                <w:b/>
                <w:bCs/>
                <w:color w:val="EE0000"/>
                <w:sz w:val="20"/>
                <w:szCs w:val="20"/>
                <w:lang w:val="en-US"/>
              </w:rPr>
              <w:t xml:space="preserve"> criteria outlined in Annex 3 Appendix 4.</w:t>
            </w:r>
            <w:r w:rsidRPr="0074284F">
              <w:rPr>
                <w:rFonts w:eastAsia="Calibri" w:cs="Arial"/>
                <w:b/>
                <w:bCs/>
                <w:sz w:val="20"/>
                <w:szCs w:val="20"/>
                <w:lang w:val="en-US"/>
              </w:rPr>
              <w:t>]</w:t>
            </w:r>
          </w:p>
        </w:tc>
        <w:tc>
          <w:tcPr>
            <w:tcW w:w="5415" w:type="dxa"/>
          </w:tcPr>
          <w:p w14:paraId="61C16B2A" w14:textId="6185AC98" w:rsidR="00C049F2" w:rsidRPr="0074284F" w:rsidRDefault="006C1F6F" w:rsidP="00C049F2">
            <w:pPr>
              <w:rPr>
                <w:sz w:val="20"/>
                <w:szCs w:val="20"/>
                <w:lang w:val="en-US"/>
              </w:rPr>
            </w:pPr>
            <w:r w:rsidRPr="006C1F6F">
              <w:rPr>
                <w:sz w:val="20"/>
                <w:szCs w:val="20"/>
                <w:highlight w:val="yellow"/>
              </w:rPr>
              <w:t>Further discussion needed</w:t>
            </w:r>
            <w:r w:rsidR="00C049F2" w:rsidRPr="0074284F">
              <w:rPr>
                <w:sz w:val="20"/>
                <w:szCs w:val="20"/>
              </w:rPr>
              <w:t> </w:t>
            </w:r>
          </w:p>
        </w:tc>
      </w:tr>
      <w:tr w:rsidR="00C049F2" w:rsidRPr="0074284F" w14:paraId="52DBF1A4" w14:textId="7D71A8BC" w:rsidTr="007A3CDE">
        <w:trPr>
          <w:divId w:val="1045132979"/>
        </w:trPr>
        <w:tc>
          <w:tcPr>
            <w:tcW w:w="2284" w:type="dxa"/>
            <w:tcMar>
              <w:top w:w="75" w:type="dxa"/>
              <w:left w:w="75" w:type="dxa"/>
              <w:bottom w:w="75" w:type="dxa"/>
              <w:right w:w="75" w:type="dxa"/>
            </w:tcMar>
            <w:hideMark/>
          </w:tcPr>
          <w:p w14:paraId="362D2C82" w14:textId="77777777" w:rsidR="00C049F2" w:rsidRPr="0074284F" w:rsidRDefault="00C049F2" w:rsidP="00C049F2">
            <w:pPr>
              <w:pStyle w:val="NormalWeb"/>
              <w:rPr>
                <w:sz w:val="20"/>
                <w:szCs w:val="20"/>
              </w:rPr>
            </w:pPr>
            <w:r w:rsidRPr="0074284F">
              <w:rPr>
                <w:sz w:val="20"/>
                <w:szCs w:val="20"/>
              </w:rPr>
              <w:t>5.5.4.2.6.5.7.</w:t>
            </w:r>
          </w:p>
        </w:tc>
        <w:tc>
          <w:tcPr>
            <w:tcW w:w="5895" w:type="dxa"/>
            <w:tcMar>
              <w:top w:w="75" w:type="dxa"/>
              <w:left w:w="75" w:type="dxa"/>
              <w:bottom w:w="75" w:type="dxa"/>
              <w:right w:w="75" w:type="dxa"/>
            </w:tcMar>
            <w:hideMark/>
          </w:tcPr>
          <w:p w14:paraId="7E1159D4" w14:textId="77777777" w:rsidR="00C049F2" w:rsidRPr="0074284F" w:rsidRDefault="00C049F2" w:rsidP="00C049F2">
            <w:pPr>
              <w:pStyle w:val="NormalWeb"/>
              <w:rPr>
                <w:sz w:val="20"/>
                <w:szCs w:val="20"/>
                <w:lang w:val="en-US"/>
              </w:rPr>
            </w:pPr>
            <w:r w:rsidRPr="0074284F">
              <w:rPr>
                <w:rStyle w:val="normaltextrun"/>
                <w:b/>
                <w:bCs/>
                <w:color w:val="000000"/>
                <w:sz w:val="20"/>
                <w:szCs w:val="20"/>
                <w:lang w:val="en-US"/>
              </w:rPr>
              <w:t xml:space="preserve">If the system </w:t>
            </w:r>
            <w:proofErr w:type="gramStart"/>
            <w:r w:rsidRPr="0074284F">
              <w:rPr>
                <w:rStyle w:val="normaltextrun"/>
                <w:b/>
                <w:bCs/>
                <w:color w:val="000000"/>
                <w:sz w:val="20"/>
                <w:szCs w:val="20"/>
                <w:lang w:val="en-US"/>
              </w:rPr>
              <w:t>is capable of performing</w:t>
            </w:r>
            <w:proofErr w:type="gramEnd"/>
            <w:r w:rsidRPr="0074284F">
              <w:rPr>
                <w:rStyle w:val="normaltextrun"/>
                <w:b/>
                <w:bCs/>
                <w:color w:val="000000"/>
                <w:sz w:val="20"/>
                <w:szCs w:val="20"/>
                <w:lang w:val="en-US"/>
              </w:rPr>
              <w:t xml:space="preserve"> system initiated </w:t>
            </w:r>
            <w:proofErr w:type="spellStart"/>
            <w:r w:rsidRPr="0074284F">
              <w:rPr>
                <w:rStyle w:val="normaltextrun"/>
                <w:b/>
                <w:bCs/>
                <w:color w:val="000000"/>
                <w:sz w:val="20"/>
                <w:szCs w:val="20"/>
                <w:lang w:val="en-US"/>
              </w:rPr>
              <w:t>maneouvres</w:t>
            </w:r>
            <w:proofErr w:type="spellEnd"/>
            <w:r w:rsidRPr="0074284F">
              <w:rPr>
                <w:rStyle w:val="normaltextrun"/>
                <w:b/>
                <w:bCs/>
                <w:color w:val="000000"/>
                <w:sz w:val="20"/>
                <w:szCs w:val="20"/>
                <w:lang w:val="en-US"/>
              </w:rPr>
              <w:t xml:space="preserve"> in phases where HORs are withheld and the driver is deemed not to be in an appropriate position to operate the vehicle controls as outlined in 5.5.4.2.X. for [10] seconds, an HOR shall be given. The continuation of the driver not being in an appropriate position shall be escalated according to 5.5.4.2.6.1.2. Following </w:t>
            </w:r>
            <w:proofErr w:type="gramStart"/>
            <w:r w:rsidRPr="0074284F">
              <w:rPr>
                <w:rStyle w:val="normaltextrun"/>
                <w:b/>
                <w:bCs/>
                <w:color w:val="000000"/>
                <w:sz w:val="20"/>
                <w:szCs w:val="20"/>
                <w:lang w:val="en-US"/>
              </w:rPr>
              <w:t>an HOR</w:t>
            </w:r>
            <w:proofErr w:type="gramEnd"/>
            <w:r w:rsidRPr="0074284F">
              <w:rPr>
                <w:rStyle w:val="normaltextrun"/>
                <w:b/>
                <w:bCs/>
                <w:color w:val="000000"/>
                <w:sz w:val="20"/>
                <w:szCs w:val="20"/>
                <w:lang w:val="en-US"/>
              </w:rPr>
              <w:t xml:space="preserve"> for this reason, the system shall only resume operating whilst withholding HORs once the driver has been deemed to be in an appropriate position to operate the vehicle controls and not to be motorically disengaged for at least [30s].</w:t>
            </w:r>
            <w:r w:rsidRPr="0074284F">
              <w:rPr>
                <w:rStyle w:val="eop"/>
                <w:b/>
                <w:bCs/>
                <w:color w:val="533F04"/>
                <w:sz w:val="20"/>
                <w:szCs w:val="20"/>
                <w:lang w:val="en-US"/>
              </w:rPr>
              <w:t> </w:t>
            </w:r>
          </w:p>
        </w:tc>
        <w:tc>
          <w:tcPr>
            <w:tcW w:w="6361" w:type="dxa"/>
            <w:tcMar>
              <w:top w:w="75" w:type="dxa"/>
              <w:left w:w="75" w:type="dxa"/>
              <w:bottom w:w="75" w:type="dxa"/>
              <w:right w:w="75" w:type="dxa"/>
            </w:tcMar>
          </w:tcPr>
          <w:p w14:paraId="4F21F53E" w14:textId="77777777" w:rsidR="004B51AC" w:rsidRPr="0074284F" w:rsidRDefault="00C049F2" w:rsidP="00C049F2">
            <w:pPr>
              <w:pStyle w:val="NormalWeb"/>
              <w:rPr>
                <w:sz w:val="20"/>
                <w:szCs w:val="20"/>
                <w:lang w:val="en-US"/>
              </w:rPr>
            </w:pPr>
            <w:r w:rsidRPr="0074284F">
              <w:rPr>
                <w:sz w:val="20"/>
                <w:szCs w:val="20"/>
                <w:highlight w:val="green"/>
                <w:lang w:val="en-US"/>
              </w:rPr>
              <w:t>EME note:</w:t>
            </w:r>
            <w:r w:rsidRPr="0074284F">
              <w:rPr>
                <w:sz w:val="20"/>
                <w:szCs w:val="20"/>
                <w:lang w:val="en-US"/>
              </w:rPr>
              <w:t xml:space="preserve"> </w:t>
            </w:r>
          </w:p>
          <w:p w14:paraId="35F2BEA2" w14:textId="163A2173" w:rsidR="00C049F2" w:rsidRPr="0074284F" w:rsidRDefault="00C049F2" w:rsidP="004B51AC">
            <w:pPr>
              <w:pStyle w:val="NormalWeb"/>
              <w:rPr>
                <w:sz w:val="20"/>
                <w:szCs w:val="20"/>
                <w:lang w:val="en-US"/>
              </w:rPr>
            </w:pPr>
            <w:r w:rsidRPr="0074284F">
              <w:rPr>
                <w:sz w:val="20"/>
                <w:szCs w:val="20"/>
                <w:lang w:val="en-US"/>
              </w:rPr>
              <w:t xml:space="preserve">Document ADAS 42 03 has this section deleted and split </w:t>
            </w:r>
            <w:proofErr w:type="gramStart"/>
            <w:r w:rsidRPr="0074284F">
              <w:rPr>
                <w:sz w:val="20"/>
                <w:szCs w:val="20"/>
                <w:lang w:val="en-US"/>
              </w:rPr>
              <w:t>in</w:t>
            </w:r>
            <w:proofErr w:type="gramEnd"/>
            <w:r w:rsidRPr="0074284F">
              <w:rPr>
                <w:sz w:val="20"/>
                <w:szCs w:val="20"/>
                <w:lang w:val="en-US"/>
              </w:rPr>
              <w:t xml:space="preserve"> multiple sub-paragraphs:</w:t>
            </w:r>
          </w:p>
          <w:p w14:paraId="2C296627" w14:textId="77777777" w:rsidR="00C049F2" w:rsidRPr="0074284F" w:rsidRDefault="00C049F2" w:rsidP="00C049F2">
            <w:pPr>
              <w:pStyle w:val="NormalWeb"/>
              <w:rPr>
                <w:sz w:val="20"/>
                <w:szCs w:val="20"/>
                <w:lang w:val="en-US"/>
              </w:rPr>
            </w:pPr>
            <w:r w:rsidRPr="0074284F">
              <w:rPr>
                <w:noProof/>
                <w:sz w:val="20"/>
                <w:szCs w:val="20"/>
              </w:rPr>
              <w:drawing>
                <wp:inline distT="0" distB="0" distL="0" distR="0" wp14:anchorId="4C7DDA47" wp14:editId="132BAA04">
                  <wp:extent cx="3562985" cy="2254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62985" cy="2254250"/>
                          </a:xfrm>
                          <a:prstGeom prst="rect">
                            <a:avLst/>
                          </a:prstGeom>
                          <a:noFill/>
                          <a:ln>
                            <a:noFill/>
                          </a:ln>
                        </pic:spPr>
                      </pic:pic>
                    </a:graphicData>
                  </a:graphic>
                </wp:inline>
              </w:drawing>
            </w:r>
          </w:p>
          <w:p w14:paraId="52F941BF" w14:textId="77777777" w:rsidR="004B51AC" w:rsidRPr="0074284F" w:rsidRDefault="004B51AC" w:rsidP="004B51AC">
            <w:pPr>
              <w:pStyle w:val="NormalWeb"/>
              <w:rPr>
                <w:sz w:val="20"/>
                <w:szCs w:val="20"/>
              </w:rPr>
            </w:pPr>
            <w:r w:rsidRPr="0074284F">
              <w:rPr>
                <w:sz w:val="20"/>
                <w:szCs w:val="20"/>
                <w:highlight w:val="green"/>
              </w:rPr>
              <w:t>Japan</w:t>
            </w:r>
          </w:p>
          <w:p w14:paraId="4B40C088" w14:textId="4B697CD8" w:rsidR="004B51AC" w:rsidRPr="0074284F" w:rsidRDefault="004B51AC" w:rsidP="004B51AC">
            <w:pPr>
              <w:pStyle w:val="NormalWeb"/>
              <w:rPr>
                <w:sz w:val="20"/>
                <w:szCs w:val="20"/>
              </w:rPr>
            </w:pPr>
            <w:r w:rsidRPr="0074284F">
              <w:rPr>
                <w:sz w:val="20"/>
                <w:szCs w:val="20"/>
              </w:rPr>
              <w:t>The requirement that the driver be in an "appropriate position" seems to be important not only in the case of</w:t>
            </w:r>
            <w:r w:rsidRPr="0074284F">
              <w:rPr>
                <w:rFonts w:hint="eastAsia"/>
                <w:sz w:val="20"/>
                <w:szCs w:val="20"/>
              </w:rPr>
              <w:t xml:space="preserve"> withholding </w:t>
            </w:r>
            <w:r w:rsidRPr="0074284F">
              <w:rPr>
                <w:sz w:val="20"/>
                <w:szCs w:val="20"/>
              </w:rPr>
              <w:t xml:space="preserve">HOR </w:t>
            </w:r>
            <w:r w:rsidRPr="0074284F">
              <w:rPr>
                <w:rFonts w:hint="eastAsia"/>
                <w:sz w:val="20"/>
                <w:szCs w:val="20"/>
              </w:rPr>
              <w:t>in SIM</w:t>
            </w:r>
            <w:r w:rsidRPr="0074284F">
              <w:rPr>
                <w:sz w:val="20"/>
                <w:szCs w:val="20"/>
              </w:rPr>
              <w:t xml:space="preserve">, but also in other cases. </w:t>
            </w:r>
            <w:r w:rsidRPr="0074284F">
              <w:rPr>
                <w:rFonts w:hint="eastAsia"/>
                <w:sz w:val="20"/>
                <w:szCs w:val="20"/>
              </w:rPr>
              <w:t>Japan</w:t>
            </w:r>
            <w:r w:rsidRPr="0074284F">
              <w:rPr>
                <w:sz w:val="20"/>
                <w:szCs w:val="20"/>
              </w:rPr>
              <w:t xml:space="preserve"> would like to ask about the intention and background behind specifying requirements related to "appropriate position" in this section.</w:t>
            </w:r>
          </w:p>
          <w:p w14:paraId="0E26FD7F" w14:textId="77777777" w:rsidR="004B51AC" w:rsidRPr="0074284F" w:rsidRDefault="004B51AC" w:rsidP="004B51AC">
            <w:pPr>
              <w:pStyle w:val="NormalWeb"/>
              <w:rPr>
                <w:sz w:val="20"/>
                <w:szCs w:val="20"/>
              </w:rPr>
            </w:pPr>
            <w:r w:rsidRPr="0074284F">
              <w:rPr>
                <w:sz w:val="20"/>
                <w:szCs w:val="20"/>
              </w:rPr>
              <w:t>Japan's understanding of the intent of this provision is that if "the driver" is not in an "appropriate position," a warning must be given to have the driver return to an appropriate position.</w:t>
            </w:r>
          </w:p>
          <w:p w14:paraId="7AB0272D" w14:textId="08D7ADAF" w:rsidR="004B51AC" w:rsidRPr="0074284F" w:rsidRDefault="004B51AC" w:rsidP="004B51AC">
            <w:pPr>
              <w:pStyle w:val="NormalWeb"/>
              <w:rPr>
                <w:sz w:val="20"/>
                <w:szCs w:val="20"/>
                <w:lang w:val="en-US"/>
              </w:rPr>
            </w:pPr>
            <w:r w:rsidRPr="0074284F">
              <w:rPr>
                <w:sz w:val="20"/>
                <w:szCs w:val="20"/>
              </w:rPr>
              <w:t xml:space="preserve">If the above understanding is correct, it </w:t>
            </w:r>
            <w:r w:rsidRPr="0074284F">
              <w:rPr>
                <w:rFonts w:hint="eastAsia"/>
                <w:sz w:val="20"/>
                <w:szCs w:val="20"/>
              </w:rPr>
              <w:t>may</w:t>
            </w:r>
            <w:r w:rsidRPr="0074284F">
              <w:rPr>
                <w:sz w:val="20"/>
                <w:szCs w:val="20"/>
              </w:rPr>
              <w:t xml:space="preserve"> not necessarily </w:t>
            </w:r>
            <w:r w:rsidRPr="0074284F">
              <w:rPr>
                <w:rFonts w:hint="eastAsia"/>
                <w:sz w:val="20"/>
                <w:szCs w:val="20"/>
              </w:rPr>
              <w:t xml:space="preserve">need </w:t>
            </w:r>
            <w:r w:rsidRPr="0074284F">
              <w:rPr>
                <w:sz w:val="20"/>
                <w:szCs w:val="20"/>
              </w:rPr>
              <w:t>to use "HOR" to give a warning; using "EOR" would also seem to achieve the same purpose</w:t>
            </w:r>
            <w:r w:rsidRPr="0074284F">
              <w:rPr>
                <w:rFonts w:hint="eastAsia"/>
                <w:sz w:val="20"/>
                <w:szCs w:val="20"/>
              </w:rPr>
              <w:t xml:space="preserve"> because if the driver is not in an </w:t>
            </w:r>
            <w:r w:rsidRPr="0074284F">
              <w:rPr>
                <w:sz w:val="20"/>
                <w:szCs w:val="20"/>
              </w:rPr>
              <w:t>“</w:t>
            </w:r>
            <w:r w:rsidRPr="0074284F">
              <w:rPr>
                <w:rFonts w:hint="eastAsia"/>
                <w:sz w:val="20"/>
                <w:szCs w:val="20"/>
              </w:rPr>
              <w:t>appropriate position</w:t>
            </w:r>
            <w:r w:rsidRPr="0074284F">
              <w:rPr>
                <w:sz w:val="20"/>
                <w:szCs w:val="20"/>
              </w:rPr>
              <w:t>”</w:t>
            </w:r>
            <w:r w:rsidRPr="0074284F">
              <w:rPr>
                <w:rFonts w:hint="eastAsia"/>
                <w:sz w:val="20"/>
                <w:szCs w:val="20"/>
              </w:rPr>
              <w:t xml:space="preserve"> DMS cannot catch the driver</w:t>
            </w:r>
            <w:r w:rsidRPr="0074284F">
              <w:rPr>
                <w:sz w:val="20"/>
                <w:szCs w:val="20"/>
              </w:rPr>
              <w:t>’</w:t>
            </w:r>
            <w:r w:rsidRPr="0074284F">
              <w:rPr>
                <w:rFonts w:hint="eastAsia"/>
                <w:sz w:val="20"/>
                <w:szCs w:val="20"/>
              </w:rPr>
              <w:t xml:space="preserve">s face thus it cannot keep DCAS active and is </w:t>
            </w:r>
            <w:proofErr w:type="gramStart"/>
            <w:r w:rsidRPr="0074284F">
              <w:rPr>
                <w:rFonts w:hint="eastAsia"/>
                <w:sz w:val="20"/>
                <w:szCs w:val="20"/>
              </w:rPr>
              <w:t>expect</w:t>
            </w:r>
            <w:proofErr w:type="gramEnd"/>
            <w:r w:rsidRPr="0074284F">
              <w:rPr>
                <w:rFonts w:hint="eastAsia"/>
                <w:sz w:val="20"/>
                <w:szCs w:val="20"/>
              </w:rPr>
              <w:t xml:space="preserve"> to issue an EOR.</w:t>
            </w:r>
            <w:r w:rsidRPr="0074284F">
              <w:rPr>
                <w:sz w:val="20"/>
                <w:szCs w:val="20"/>
              </w:rPr>
              <w:t xml:space="preserve"> </w:t>
            </w:r>
            <w:r w:rsidRPr="0074284F">
              <w:rPr>
                <w:rFonts w:hint="eastAsia"/>
                <w:sz w:val="20"/>
                <w:szCs w:val="20"/>
              </w:rPr>
              <w:t>B</w:t>
            </w:r>
            <w:r w:rsidRPr="0074284F">
              <w:rPr>
                <w:sz w:val="20"/>
                <w:szCs w:val="20"/>
              </w:rPr>
              <w:t>ut if "HOR" is necessary, we would like to know the intention behind this.</w:t>
            </w:r>
          </w:p>
        </w:tc>
        <w:tc>
          <w:tcPr>
            <w:tcW w:w="5415" w:type="dxa"/>
          </w:tcPr>
          <w:p w14:paraId="2FC2C6AE" w14:textId="7149C982" w:rsidR="00C049F2" w:rsidRPr="0074284F" w:rsidRDefault="00C049F2" w:rsidP="00C049F2">
            <w:pPr>
              <w:pStyle w:val="NormalWeb"/>
              <w:rPr>
                <w:sz w:val="20"/>
                <w:szCs w:val="20"/>
                <w:lang w:val="en-US"/>
              </w:rPr>
            </w:pPr>
          </w:p>
        </w:tc>
      </w:tr>
      <w:tr w:rsidR="00C049F2" w:rsidRPr="0074284F" w14:paraId="3875C1B3" w14:textId="56C7AE51" w:rsidTr="007A3CDE">
        <w:trPr>
          <w:divId w:val="1045132979"/>
        </w:trPr>
        <w:tc>
          <w:tcPr>
            <w:tcW w:w="2284" w:type="dxa"/>
            <w:tcMar>
              <w:top w:w="75" w:type="dxa"/>
              <w:left w:w="75" w:type="dxa"/>
              <w:bottom w:w="75" w:type="dxa"/>
              <w:right w:w="75" w:type="dxa"/>
            </w:tcMar>
            <w:hideMark/>
          </w:tcPr>
          <w:p w14:paraId="5AD20A00" w14:textId="77777777" w:rsidR="00C049F2" w:rsidRPr="0074284F" w:rsidRDefault="00C049F2" w:rsidP="00C049F2">
            <w:pPr>
              <w:pStyle w:val="NormalWeb"/>
              <w:rPr>
                <w:sz w:val="20"/>
                <w:szCs w:val="20"/>
              </w:rPr>
            </w:pPr>
            <w:r w:rsidRPr="0074284F">
              <w:rPr>
                <w:sz w:val="20"/>
                <w:szCs w:val="20"/>
              </w:rPr>
              <w:t>5.5.4.2.6.5.7</w:t>
            </w:r>
          </w:p>
          <w:p w14:paraId="46D691A5" w14:textId="77777777" w:rsidR="00C049F2" w:rsidRPr="0074284F" w:rsidRDefault="00C049F2" w:rsidP="00C049F2">
            <w:pPr>
              <w:pStyle w:val="NormalWeb"/>
              <w:rPr>
                <w:sz w:val="20"/>
                <w:szCs w:val="20"/>
              </w:rPr>
            </w:pPr>
            <w:r w:rsidRPr="0074284F">
              <w:rPr>
                <w:sz w:val="20"/>
                <w:szCs w:val="20"/>
              </w:rPr>
              <w:t>and sub</w:t>
            </w:r>
          </w:p>
        </w:tc>
        <w:tc>
          <w:tcPr>
            <w:tcW w:w="5895" w:type="dxa"/>
            <w:tcMar>
              <w:top w:w="75" w:type="dxa"/>
              <w:left w:w="75" w:type="dxa"/>
              <w:bottom w:w="75" w:type="dxa"/>
              <w:right w:w="75" w:type="dxa"/>
            </w:tcMar>
          </w:tcPr>
          <w:p w14:paraId="309E3325" w14:textId="77777777" w:rsidR="00C049F2" w:rsidRPr="0074284F" w:rsidRDefault="00C049F2" w:rsidP="00C049F2">
            <w:pPr>
              <w:pStyle w:val="NormalWeb"/>
              <w:rPr>
                <w:sz w:val="20"/>
                <w:szCs w:val="20"/>
                <w:lang w:val="en-US"/>
              </w:rPr>
            </w:pPr>
            <w:r w:rsidRPr="0074284F">
              <w:rPr>
                <w:rStyle w:val="Strong"/>
                <w:sz w:val="20"/>
                <w:szCs w:val="20"/>
                <w:lang w:val="en-US"/>
              </w:rPr>
              <w:t xml:space="preserve">7.1. </w:t>
            </w:r>
            <w:r w:rsidRPr="0074284F">
              <w:rPr>
                <w:sz w:val="20"/>
                <w:szCs w:val="20"/>
                <w:lang w:val="en-US"/>
              </w:rPr>
              <w:t xml:space="preserve">- </w:t>
            </w:r>
            <w:r w:rsidRPr="0074284F">
              <w:rPr>
                <w:rStyle w:val="Strong"/>
                <w:sz w:val="20"/>
                <w:szCs w:val="20"/>
                <w:lang w:val="en-US"/>
              </w:rPr>
              <w:t xml:space="preserve">The driver state monitoring system shall aim to determine </w:t>
            </w:r>
            <w:proofErr w:type="gramStart"/>
            <w:r w:rsidRPr="0074284F">
              <w:rPr>
                <w:rStyle w:val="Strong"/>
                <w:sz w:val="20"/>
                <w:szCs w:val="20"/>
                <w:lang w:val="en-US"/>
              </w:rPr>
              <w:t>whether or not</w:t>
            </w:r>
            <w:proofErr w:type="gramEnd"/>
            <w:r w:rsidRPr="0074284F">
              <w:rPr>
                <w:rStyle w:val="Strong"/>
                <w:sz w:val="20"/>
                <w:szCs w:val="20"/>
                <w:lang w:val="en-US"/>
              </w:rPr>
              <w:t xml:space="preserve"> the driver is in an appropriate position to operate the vehicle controls. The strategy employed for classification and detection of such positions shall be documented by the manufacturer and assessed by the Type Approval Authority. </w:t>
            </w:r>
          </w:p>
          <w:p w14:paraId="401CE1DE" w14:textId="77777777" w:rsidR="00C049F2" w:rsidRPr="0074284F" w:rsidRDefault="00C049F2" w:rsidP="00C049F2">
            <w:pPr>
              <w:pStyle w:val="NormalWeb"/>
              <w:rPr>
                <w:sz w:val="20"/>
                <w:szCs w:val="20"/>
                <w:lang w:val="en-US"/>
              </w:rPr>
            </w:pPr>
            <w:r w:rsidRPr="0074284F">
              <w:rPr>
                <w:sz w:val="20"/>
                <w:szCs w:val="20"/>
                <w:lang w:val="en-US"/>
              </w:rPr>
              <w:t>  </w:t>
            </w:r>
          </w:p>
          <w:p w14:paraId="2F11C9CE" w14:textId="77777777" w:rsidR="00C049F2" w:rsidRPr="0074284F" w:rsidRDefault="00C049F2" w:rsidP="00C049F2">
            <w:pPr>
              <w:pStyle w:val="NormalWeb"/>
              <w:rPr>
                <w:sz w:val="20"/>
                <w:szCs w:val="20"/>
                <w:lang w:val="en-US"/>
              </w:rPr>
            </w:pPr>
            <w:r w:rsidRPr="0074284F">
              <w:rPr>
                <w:rStyle w:val="Strong"/>
                <w:sz w:val="20"/>
                <w:szCs w:val="20"/>
                <w:lang w:val="en-US"/>
              </w:rPr>
              <w:t>7.2.</w:t>
            </w:r>
            <w:r w:rsidRPr="0074284F">
              <w:rPr>
                <w:sz w:val="20"/>
                <w:szCs w:val="20"/>
                <w:lang w:val="en-US"/>
              </w:rPr>
              <w:t xml:space="preserve"> </w:t>
            </w:r>
            <w:proofErr w:type="gramStart"/>
            <w:r w:rsidRPr="0074284F">
              <w:rPr>
                <w:sz w:val="20"/>
                <w:szCs w:val="20"/>
                <w:lang w:val="en-US"/>
              </w:rPr>
              <w:t>- </w:t>
            </w:r>
            <w:r w:rsidRPr="0074284F">
              <w:rPr>
                <w:rStyle w:val="Strong"/>
                <w:sz w:val="20"/>
                <w:szCs w:val="20"/>
                <w:lang w:val="en-US"/>
              </w:rPr>
              <w:t xml:space="preserve"> If</w:t>
            </w:r>
            <w:proofErr w:type="gramEnd"/>
            <w:r w:rsidRPr="0074284F">
              <w:rPr>
                <w:rStyle w:val="Strong"/>
                <w:sz w:val="20"/>
                <w:szCs w:val="20"/>
                <w:lang w:val="en-US"/>
              </w:rPr>
              <w:t xml:space="preserve"> the driver is deemed, as per the strategy, not to be in an appropriate position to operate the vehicle controls for [10] seconds, an HOR shall be given. </w:t>
            </w:r>
          </w:p>
          <w:p w14:paraId="5877BA9A" w14:textId="77777777" w:rsidR="00C049F2" w:rsidRPr="0074284F" w:rsidRDefault="00C049F2" w:rsidP="00C049F2">
            <w:pPr>
              <w:pStyle w:val="NormalWeb"/>
              <w:rPr>
                <w:sz w:val="20"/>
                <w:szCs w:val="20"/>
                <w:lang w:val="en-US"/>
              </w:rPr>
            </w:pPr>
            <w:r w:rsidRPr="0074284F">
              <w:rPr>
                <w:sz w:val="20"/>
                <w:szCs w:val="20"/>
                <w:lang w:val="en-US"/>
              </w:rPr>
              <w:t>  </w:t>
            </w:r>
          </w:p>
          <w:p w14:paraId="043E8CD3" w14:textId="77777777" w:rsidR="00C049F2" w:rsidRPr="0074284F" w:rsidRDefault="00C049F2" w:rsidP="00C049F2">
            <w:pPr>
              <w:pStyle w:val="NormalWeb"/>
              <w:rPr>
                <w:sz w:val="20"/>
                <w:szCs w:val="20"/>
                <w:lang w:val="en-US"/>
              </w:rPr>
            </w:pPr>
            <w:r w:rsidRPr="0074284F">
              <w:rPr>
                <w:rStyle w:val="Strong"/>
                <w:sz w:val="20"/>
                <w:szCs w:val="20"/>
                <w:lang w:val="en-US"/>
              </w:rPr>
              <w:t>7.3.</w:t>
            </w:r>
            <w:r w:rsidRPr="0074284F">
              <w:rPr>
                <w:sz w:val="20"/>
                <w:szCs w:val="20"/>
                <w:lang w:val="en-US"/>
              </w:rPr>
              <w:t xml:space="preserve">  - </w:t>
            </w:r>
            <w:r w:rsidRPr="0074284F">
              <w:rPr>
                <w:rStyle w:val="Strong"/>
                <w:sz w:val="20"/>
                <w:szCs w:val="20"/>
                <w:lang w:val="en-US"/>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6EAD3D30" w14:textId="77777777" w:rsidR="00C049F2" w:rsidRPr="0074284F" w:rsidRDefault="00C049F2" w:rsidP="00C049F2">
            <w:pPr>
              <w:pStyle w:val="NormalWeb"/>
              <w:rPr>
                <w:sz w:val="20"/>
                <w:szCs w:val="20"/>
                <w:lang w:val="en-US"/>
              </w:rPr>
            </w:pPr>
            <w:r w:rsidRPr="0074284F">
              <w:rPr>
                <w:sz w:val="20"/>
                <w:szCs w:val="20"/>
                <w:lang w:val="en-US"/>
              </w:rPr>
              <w:t> </w:t>
            </w:r>
          </w:p>
          <w:p w14:paraId="07113FAB" w14:textId="77777777" w:rsidR="00C049F2" w:rsidRPr="0074284F" w:rsidRDefault="00C049F2" w:rsidP="00C049F2">
            <w:pPr>
              <w:pStyle w:val="NormalWeb"/>
              <w:rPr>
                <w:sz w:val="20"/>
                <w:szCs w:val="20"/>
                <w:lang w:val="en-US"/>
              </w:rPr>
            </w:pPr>
          </w:p>
          <w:p w14:paraId="3BC445E2"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6361" w:type="dxa"/>
            <w:tcMar>
              <w:top w:w="75" w:type="dxa"/>
              <w:left w:w="75" w:type="dxa"/>
              <w:bottom w:w="75" w:type="dxa"/>
              <w:right w:w="75" w:type="dxa"/>
            </w:tcMar>
            <w:hideMark/>
          </w:tcPr>
          <w:p w14:paraId="06AFB754" w14:textId="77777777" w:rsidR="00C049F2" w:rsidRPr="0074284F" w:rsidRDefault="00C049F2" w:rsidP="00C049F2">
            <w:pPr>
              <w:pStyle w:val="NormalWeb"/>
              <w:rPr>
                <w:rStyle w:val="Strong"/>
                <w:b w:val="0"/>
                <w:bCs w:val="0"/>
                <w:color w:val="333333"/>
                <w:sz w:val="20"/>
                <w:szCs w:val="20"/>
                <w:lang w:val="en-US"/>
              </w:rPr>
            </w:pPr>
            <w:r w:rsidRPr="0074284F">
              <w:rPr>
                <w:rStyle w:val="Strong"/>
                <w:color w:val="333333"/>
                <w:sz w:val="20"/>
                <w:szCs w:val="20"/>
                <w:lang w:val="en-US"/>
              </w:rPr>
              <w:t> </w:t>
            </w:r>
            <w:r w:rsidRPr="0074284F">
              <w:rPr>
                <w:rStyle w:val="Strong"/>
                <w:b w:val="0"/>
                <w:bCs w:val="0"/>
                <w:color w:val="333333"/>
                <w:sz w:val="20"/>
                <w:szCs w:val="20"/>
                <w:highlight w:val="green"/>
                <w:lang w:val="en-US"/>
              </w:rPr>
              <w:t>EME:</w:t>
            </w:r>
          </w:p>
          <w:p w14:paraId="3495551D" w14:textId="3F5C285C" w:rsidR="00C049F2" w:rsidRPr="0074284F" w:rsidRDefault="00C049F2" w:rsidP="00C049F2">
            <w:pPr>
              <w:pStyle w:val="NormalWeb"/>
              <w:rPr>
                <w:sz w:val="20"/>
                <w:szCs w:val="20"/>
                <w:lang w:val="en-US"/>
              </w:rPr>
            </w:pPr>
            <w:r w:rsidRPr="0074284F">
              <w:rPr>
                <w:rStyle w:val="Strong"/>
                <w:sz w:val="20"/>
                <w:szCs w:val="20"/>
                <w:lang w:val="en-US"/>
              </w:rPr>
              <w:t xml:space="preserve">7.1. </w:t>
            </w:r>
            <w:r w:rsidRPr="0074284F">
              <w:rPr>
                <w:sz w:val="20"/>
                <w:szCs w:val="20"/>
                <w:lang w:val="en-US"/>
              </w:rPr>
              <w:t xml:space="preserve">- </w:t>
            </w:r>
            <w:r w:rsidRPr="0074284F">
              <w:rPr>
                <w:rStyle w:val="Strong"/>
                <w:sz w:val="20"/>
                <w:szCs w:val="20"/>
                <w:lang w:val="en-US"/>
              </w:rPr>
              <w:t xml:space="preserve">The driver state monitoring system shall aim to determine </w:t>
            </w:r>
            <w:proofErr w:type="gramStart"/>
            <w:r w:rsidRPr="0074284F">
              <w:rPr>
                <w:rStyle w:val="Strong"/>
                <w:sz w:val="20"/>
                <w:szCs w:val="20"/>
                <w:lang w:val="en-US"/>
              </w:rPr>
              <w:t>whether or not</w:t>
            </w:r>
            <w:proofErr w:type="gramEnd"/>
            <w:r w:rsidRPr="0074284F">
              <w:rPr>
                <w:rStyle w:val="Strong"/>
                <w:sz w:val="20"/>
                <w:szCs w:val="20"/>
                <w:lang w:val="en-US"/>
              </w:rPr>
              <w:t xml:space="preserve"> the driver is in an appropriate position to operate the vehicle controls. The strategy employed for classification and detection of such positions shall be documented by the manufacturer and assessed by the Type Approval Authority. </w:t>
            </w:r>
            <w:r w:rsidRPr="0074284F">
              <w:rPr>
                <w:sz w:val="20"/>
                <w:szCs w:val="20"/>
                <w:lang w:val="en-US"/>
              </w:rPr>
              <w:t>  </w:t>
            </w:r>
          </w:p>
          <w:p w14:paraId="5FEF0EA7" w14:textId="77777777" w:rsidR="00C049F2" w:rsidRPr="0074284F" w:rsidRDefault="00C049F2" w:rsidP="00C049F2">
            <w:pPr>
              <w:pStyle w:val="NormalWeb"/>
              <w:rPr>
                <w:sz w:val="20"/>
                <w:szCs w:val="20"/>
                <w:lang w:val="en-US"/>
              </w:rPr>
            </w:pPr>
            <w:r w:rsidRPr="0074284F">
              <w:rPr>
                <w:rStyle w:val="Strong"/>
                <w:sz w:val="20"/>
                <w:szCs w:val="20"/>
                <w:lang w:val="en-US"/>
              </w:rPr>
              <w:t>7.2.</w:t>
            </w:r>
            <w:r w:rsidRPr="0074284F">
              <w:rPr>
                <w:sz w:val="20"/>
                <w:szCs w:val="20"/>
                <w:lang w:val="en-US"/>
              </w:rPr>
              <w:t xml:space="preserve"> </w:t>
            </w:r>
            <w:proofErr w:type="gramStart"/>
            <w:r w:rsidRPr="0074284F">
              <w:rPr>
                <w:sz w:val="20"/>
                <w:szCs w:val="20"/>
                <w:lang w:val="en-US"/>
              </w:rPr>
              <w:t>- </w:t>
            </w:r>
            <w:r w:rsidRPr="0074284F">
              <w:rPr>
                <w:rStyle w:val="Strong"/>
                <w:sz w:val="20"/>
                <w:szCs w:val="20"/>
                <w:lang w:val="en-US"/>
              </w:rPr>
              <w:t xml:space="preserve"> If</w:t>
            </w:r>
            <w:proofErr w:type="gramEnd"/>
            <w:r w:rsidRPr="0074284F">
              <w:rPr>
                <w:rStyle w:val="Strong"/>
                <w:sz w:val="20"/>
                <w:szCs w:val="20"/>
                <w:lang w:val="en-US"/>
              </w:rPr>
              <w:t xml:space="preserve"> the driver is deemed, as per the strategy, not to be in an appropriate position to operate the vehicle controls for [10] seconds, an HOR shall be given. </w:t>
            </w:r>
          </w:p>
          <w:p w14:paraId="586DC873" w14:textId="5B249423" w:rsidR="00C049F2" w:rsidRPr="0074284F" w:rsidRDefault="00C049F2" w:rsidP="00C049F2">
            <w:pPr>
              <w:pStyle w:val="NormalWeb"/>
              <w:rPr>
                <w:sz w:val="20"/>
                <w:szCs w:val="20"/>
              </w:rPr>
            </w:pPr>
            <w:r w:rsidRPr="0074284F">
              <w:rPr>
                <w:rStyle w:val="Strong"/>
                <w:sz w:val="20"/>
                <w:szCs w:val="20"/>
                <w:lang w:val="en-US"/>
              </w:rPr>
              <w:t>7.3.</w:t>
            </w:r>
            <w:r w:rsidRPr="0074284F">
              <w:rPr>
                <w:sz w:val="20"/>
                <w:szCs w:val="20"/>
                <w:lang w:val="en-US"/>
              </w:rPr>
              <w:t xml:space="preserve">  - </w:t>
            </w:r>
            <w:r w:rsidRPr="0074284F">
              <w:rPr>
                <w:rStyle w:val="Strong"/>
                <w:sz w:val="20"/>
                <w:szCs w:val="20"/>
                <w:lang w:val="en-US"/>
              </w:rPr>
              <w:t xml:space="preserve">Following such an HOR, the system shall only resume operating whilst withholding HORs once the driver has been deemed, as per the strategy, to be in an appropriate position to operate the vehicle controls and not to be motorically disengaged for at least </w:t>
            </w:r>
            <w:r w:rsidRPr="0074284F">
              <w:rPr>
                <w:rStyle w:val="Strong"/>
                <w:strike/>
                <w:sz w:val="20"/>
                <w:szCs w:val="20"/>
                <w:highlight w:val="yellow"/>
                <w:lang w:val="en-US"/>
              </w:rPr>
              <w:t>[30</w:t>
            </w:r>
            <w:proofErr w:type="gramStart"/>
            <w:r w:rsidRPr="0074284F">
              <w:rPr>
                <w:rStyle w:val="Strong"/>
                <w:strike/>
                <w:sz w:val="20"/>
                <w:szCs w:val="20"/>
                <w:highlight w:val="yellow"/>
                <w:lang w:val="en-US"/>
              </w:rPr>
              <w:t>s]</w:t>
            </w:r>
            <w:r w:rsidRPr="0074284F">
              <w:rPr>
                <w:rStyle w:val="Strong"/>
                <w:sz w:val="20"/>
                <w:szCs w:val="20"/>
                <w:highlight w:val="yellow"/>
                <w:lang w:val="en-US"/>
              </w:rPr>
              <w:t>[</w:t>
            </w:r>
            <w:proofErr w:type="gramEnd"/>
            <w:r w:rsidRPr="0074284F">
              <w:rPr>
                <w:rStyle w:val="Strong"/>
                <w:sz w:val="20"/>
                <w:szCs w:val="20"/>
                <w:highlight w:val="yellow"/>
                <w:lang w:val="en-US"/>
              </w:rPr>
              <w:t>5s]</w:t>
            </w:r>
            <w:r w:rsidRPr="0074284F">
              <w:rPr>
                <w:rStyle w:val="Strong"/>
                <w:sz w:val="20"/>
                <w:szCs w:val="20"/>
                <w:lang w:val="en-US"/>
              </w:rPr>
              <w:t>. </w:t>
            </w:r>
          </w:p>
          <w:p w14:paraId="6B2BD715" w14:textId="25F58EA3" w:rsidR="00C049F2" w:rsidRPr="0074284F" w:rsidRDefault="00C049F2" w:rsidP="00C049F2">
            <w:pPr>
              <w:pStyle w:val="NormalWeb"/>
              <w:rPr>
                <w:sz w:val="20"/>
                <w:szCs w:val="20"/>
              </w:rPr>
            </w:pPr>
            <w:r w:rsidRPr="0074284F">
              <w:rPr>
                <w:sz w:val="20"/>
                <w:szCs w:val="20"/>
                <w:highlight w:val="green"/>
              </w:rPr>
              <w:t>JRC:</w:t>
            </w:r>
            <w:r w:rsidRPr="0074284F">
              <w:rPr>
                <w:sz w:val="20"/>
                <w:szCs w:val="20"/>
              </w:rPr>
              <w:br/>
            </w:r>
            <w:r w:rsidRPr="0074284F">
              <w:rPr>
                <w:rStyle w:val="Strong"/>
                <w:sz w:val="20"/>
                <w:szCs w:val="20"/>
              </w:rPr>
              <w:t xml:space="preserve">7.1. </w:t>
            </w:r>
            <w:r w:rsidRPr="0074284F">
              <w:rPr>
                <w:sz w:val="20"/>
                <w:szCs w:val="20"/>
              </w:rPr>
              <w:t xml:space="preserve">- </w:t>
            </w:r>
            <w:r w:rsidRPr="0074284F">
              <w:rPr>
                <w:rStyle w:val="Strong"/>
                <w:sz w:val="20"/>
                <w:szCs w:val="20"/>
              </w:rPr>
              <w:t xml:space="preserve">The driver state monitoring system shall aim to determine </w:t>
            </w:r>
            <w:proofErr w:type="gramStart"/>
            <w:r w:rsidRPr="0074284F">
              <w:rPr>
                <w:rStyle w:val="Strong"/>
                <w:sz w:val="20"/>
                <w:szCs w:val="20"/>
              </w:rPr>
              <w:t>whether or not</w:t>
            </w:r>
            <w:proofErr w:type="gramEnd"/>
            <w:r w:rsidRPr="0074284F">
              <w:rPr>
                <w:rStyle w:val="Strong"/>
                <w:sz w:val="20"/>
                <w:szCs w:val="20"/>
              </w:rPr>
              <w:t xml:space="preserve"> the driver is in an appropriate position to operate the vehicle controls. </w:t>
            </w:r>
            <w:r w:rsidRPr="0074284F">
              <w:rPr>
                <w:rStyle w:val="Strong"/>
                <w:sz w:val="20"/>
                <w:szCs w:val="20"/>
                <w:u w:val="single"/>
              </w:rPr>
              <w:t xml:space="preserve">This assessment shall include driver's hands. </w:t>
            </w:r>
            <w:r w:rsidRPr="0074284F">
              <w:rPr>
                <w:rStyle w:val="Strong"/>
                <w:sz w:val="20"/>
                <w:szCs w:val="20"/>
              </w:rPr>
              <w:t>The strategy employed for classification and detection of such positions shall be documented by the manufacturer and assessed by the Type Approval Authority. </w:t>
            </w:r>
          </w:p>
          <w:p w14:paraId="3EE33D67" w14:textId="77777777" w:rsidR="00C049F2" w:rsidRPr="0074284F" w:rsidRDefault="00C049F2" w:rsidP="00C049F2">
            <w:pPr>
              <w:pStyle w:val="NormalWeb"/>
              <w:rPr>
                <w:sz w:val="20"/>
                <w:szCs w:val="20"/>
              </w:rPr>
            </w:pPr>
            <w:r w:rsidRPr="0074284F">
              <w:rPr>
                <w:rStyle w:val="Strong"/>
                <w:sz w:val="20"/>
                <w:szCs w:val="20"/>
              </w:rPr>
              <w:t>7.2.</w:t>
            </w:r>
            <w:r w:rsidRPr="0074284F">
              <w:rPr>
                <w:sz w:val="20"/>
                <w:szCs w:val="20"/>
              </w:rPr>
              <w:t xml:space="preserve"> - </w:t>
            </w:r>
            <w:r w:rsidRPr="0074284F">
              <w:rPr>
                <w:rStyle w:val="Strong"/>
                <w:sz w:val="20"/>
                <w:szCs w:val="20"/>
              </w:rPr>
              <w:t xml:space="preserve"> If the driver is deemed, as per the strategy, not to be in an appropriate position to operate the vehicle controls for [10] seconds, an HOR shall be given. </w:t>
            </w:r>
          </w:p>
          <w:p w14:paraId="24801AAC" w14:textId="77777777" w:rsidR="00C049F2" w:rsidRPr="0074284F" w:rsidRDefault="00C049F2" w:rsidP="00C049F2">
            <w:pPr>
              <w:pStyle w:val="NormalWeb"/>
              <w:rPr>
                <w:rStyle w:val="Strong"/>
                <w:sz w:val="20"/>
                <w:szCs w:val="20"/>
              </w:rPr>
            </w:pPr>
            <w:r w:rsidRPr="0074284F">
              <w:rPr>
                <w:rStyle w:val="Strong"/>
                <w:sz w:val="20"/>
                <w:szCs w:val="20"/>
              </w:rPr>
              <w:t>7.3.</w:t>
            </w:r>
            <w:r w:rsidRPr="0074284F">
              <w:rPr>
                <w:sz w:val="20"/>
                <w:szCs w:val="20"/>
              </w:rPr>
              <w:t xml:space="preserve">  - </w:t>
            </w:r>
            <w:r w:rsidRPr="0074284F">
              <w:rPr>
                <w:rStyle w:val="Strong"/>
                <w:sz w:val="20"/>
                <w:szCs w:val="20"/>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0C326BCC" w14:textId="77777777" w:rsidR="008332E6" w:rsidRPr="0074284F" w:rsidRDefault="008332E6" w:rsidP="00C049F2">
            <w:pPr>
              <w:pStyle w:val="NormalWeb"/>
              <w:rPr>
                <w:rStyle w:val="Strong"/>
                <w:sz w:val="20"/>
                <w:szCs w:val="20"/>
              </w:rPr>
            </w:pPr>
            <w:r w:rsidRPr="0074284F">
              <w:rPr>
                <w:rStyle w:val="Strong"/>
                <w:sz w:val="20"/>
                <w:szCs w:val="20"/>
                <w:highlight w:val="green"/>
              </w:rPr>
              <w:t>Japan</w:t>
            </w:r>
          </w:p>
          <w:p w14:paraId="7AA18C61" w14:textId="77777777" w:rsidR="008332E6" w:rsidRPr="0074284F" w:rsidRDefault="008332E6" w:rsidP="00C049F2">
            <w:pPr>
              <w:pStyle w:val="NormalWeb"/>
              <w:rPr>
                <w:sz w:val="20"/>
                <w:szCs w:val="20"/>
              </w:rPr>
            </w:pPr>
            <w:r w:rsidRPr="0074284F">
              <w:rPr>
                <w:sz w:val="20"/>
                <w:szCs w:val="20"/>
              </w:rPr>
              <w:t>7.3</w:t>
            </w:r>
          </w:p>
          <w:p w14:paraId="73B9C2DE" w14:textId="2E1D80E2" w:rsidR="008332E6" w:rsidRPr="00E41F6B" w:rsidRDefault="008332E6" w:rsidP="00C049F2">
            <w:pPr>
              <w:pStyle w:val="NormalWeb"/>
              <w:rPr>
                <w:b/>
                <w:bCs/>
                <w:color w:val="333333"/>
                <w:sz w:val="20"/>
                <w:szCs w:val="20"/>
              </w:rPr>
            </w:pPr>
            <w:r w:rsidRPr="0074284F">
              <w:rPr>
                <w:rStyle w:val="Strong"/>
                <w:sz w:val="20"/>
                <w:szCs w:val="20"/>
              </w:rPr>
              <w:t xml:space="preserve"> It is </w:t>
            </w:r>
            <w:proofErr w:type="gramStart"/>
            <w:r w:rsidRPr="0074284F">
              <w:rPr>
                <w:rStyle w:val="Strong"/>
                <w:sz w:val="20"/>
                <w:szCs w:val="20"/>
              </w:rPr>
              <w:t>co</w:t>
            </w:r>
            <w:r w:rsidRPr="0074284F">
              <w:rPr>
                <w:rStyle w:val="Strong"/>
                <w:color w:val="333333"/>
                <w:sz w:val="20"/>
                <w:szCs w:val="20"/>
              </w:rPr>
              <w:t>nsidered  that</w:t>
            </w:r>
            <w:proofErr w:type="gramEnd"/>
            <w:r w:rsidRPr="0074284F">
              <w:rPr>
                <w:rStyle w:val="Strong"/>
                <w:color w:val="333333"/>
                <w:sz w:val="20"/>
                <w:szCs w:val="20"/>
              </w:rPr>
              <w:t xml:space="preserve"> 30 s is too long, as the driver may not understand why the system does not resume operation whilst withholding HORs after returning to an appropriate position to operate the vehicle controls.</w:t>
            </w:r>
          </w:p>
        </w:tc>
        <w:tc>
          <w:tcPr>
            <w:tcW w:w="5415" w:type="dxa"/>
          </w:tcPr>
          <w:p w14:paraId="59058274" w14:textId="1D121565" w:rsidR="00F82541" w:rsidRPr="00F82541" w:rsidRDefault="00F82541" w:rsidP="00F82541">
            <w:pPr>
              <w:pStyle w:val="NormalWeb"/>
              <w:rPr>
                <w:rStyle w:val="Strong"/>
                <w:color w:val="333333"/>
                <w:sz w:val="20"/>
                <w:szCs w:val="20"/>
                <w:lang w:val="en-US"/>
              </w:rPr>
            </w:pPr>
            <w:r w:rsidRPr="000D0A92">
              <w:rPr>
                <w:rStyle w:val="Strong"/>
                <w:color w:val="333333"/>
                <w:sz w:val="20"/>
                <w:szCs w:val="20"/>
                <w:highlight w:val="green"/>
                <w:lang w:val="en-US"/>
              </w:rPr>
              <w:t xml:space="preserve">5.5.4.2.6.5.7      Additional monitoring requirements for when systems </w:t>
            </w:r>
            <w:proofErr w:type="gramStart"/>
            <w:r w:rsidRPr="000D0A92">
              <w:rPr>
                <w:rStyle w:val="Strong"/>
                <w:color w:val="333333"/>
                <w:sz w:val="20"/>
                <w:szCs w:val="20"/>
                <w:highlight w:val="green"/>
                <w:lang w:val="en-US"/>
              </w:rPr>
              <w:t>are capable of performing</w:t>
            </w:r>
            <w:proofErr w:type="gramEnd"/>
            <w:r w:rsidRPr="000D0A92">
              <w:rPr>
                <w:rStyle w:val="Strong"/>
                <w:color w:val="333333"/>
                <w:sz w:val="20"/>
                <w:szCs w:val="20"/>
                <w:highlight w:val="green"/>
                <w:lang w:val="en-US"/>
              </w:rPr>
              <w:t xml:space="preserve"> system-initiated </w:t>
            </w:r>
            <w:proofErr w:type="spellStart"/>
            <w:r w:rsidRPr="000D0A92">
              <w:rPr>
                <w:rStyle w:val="Strong"/>
                <w:color w:val="333333"/>
                <w:sz w:val="20"/>
                <w:szCs w:val="20"/>
                <w:highlight w:val="green"/>
                <w:lang w:val="en-US"/>
              </w:rPr>
              <w:t>manoeuvres</w:t>
            </w:r>
            <w:proofErr w:type="spellEnd"/>
            <w:r w:rsidRPr="000D0A92">
              <w:rPr>
                <w:rStyle w:val="Strong"/>
                <w:color w:val="333333"/>
                <w:sz w:val="20"/>
                <w:szCs w:val="20"/>
                <w:highlight w:val="green"/>
                <w:lang w:val="en-US"/>
              </w:rPr>
              <w:t xml:space="preserve"> whilst withholding HORs</w:t>
            </w:r>
          </w:p>
          <w:p w14:paraId="436A833E" w14:textId="215A3463" w:rsidR="00F82541" w:rsidRPr="00F82541" w:rsidRDefault="00F82541" w:rsidP="00F82541">
            <w:pPr>
              <w:pStyle w:val="NormalWeb"/>
              <w:rPr>
                <w:rStyle w:val="Strong"/>
                <w:color w:val="333333"/>
                <w:sz w:val="20"/>
                <w:szCs w:val="20"/>
                <w:lang w:val="en-US"/>
              </w:rPr>
            </w:pPr>
            <w:r w:rsidRPr="000D0A92">
              <w:rPr>
                <w:rStyle w:val="Strong"/>
                <w:color w:val="333333"/>
                <w:sz w:val="20"/>
                <w:szCs w:val="20"/>
                <w:highlight w:val="green"/>
                <w:lang w:val="en-US"/>
              </w:rPr>
              <w:t xml:space="preserve">5.5.4.2.6.5.7.1.  The driver state monitoring </w:t>
            </w:r>
            <w:proofErr w:type="gramStart"/>
            <w:r w:rsidRPr="000D0A92">
              <w:rPr>
                <w:rStyle w:val="Strong"/>
                <w:color w:val="333333"/>
                <w:sz w:val="20"/>
                <w:szCs w:val="20"/>
                <w:highlight w:val="green"/>
                <w:lang w:val="en-US"/>
              </w:rPr>
              <w:t>system shall</w:t>
            </w:r>
            <w:proofErr w:type="gramEnd"/>
            <w:r w:rsidRPr="000D0A92">
              <w:rPr>
                <w:rStyle w:val="Strong"/>
                <w:color w:val="333333"/>
                <w:sz w:val="20"/>
                <w:szCs w:val="20"/>
                <w:highlight w:val="green"/>
                <w:lang w:val="en-US"/>
              </w:rPr>
              <w:t xml:space="preserve"> aim to determine </w:t>
            </w:r>
            <w:proofErr w:type="gramStart"/>
            <w:r w:rsidRPr="000D0A92">
              <w:rPr>
                <w:rStyle w:val="Strong"/>
                <w:color w:val="333333"/>
                <w:sz w:val="20"/>
                <w:szCs w:val="20"/>
                <w:highlight w:val="green"/>
                <w:lang w:val="en-US"/>
              </w:rPr>
              <w:t>whether or not</w:t>
            </w:r>
            <w:proofErr w:type="gramEnd"/>
            <w:r w:rsidRPr="000D0A92">
              <w:rPr>
                <w:rStyle w:val="Strong"/>
                <w:color w:val="333333"/>
                <w:sz w:val="20"/>
                <w:szCs w:val="20"/>
                <w:highlight w:val="green"/>
                <w:lang w:val="en-US"/>
              </w:rPr>
              <w:t xml:space="preserve"> the driver is in an appropriate position to operate the vehicle controls. The strategy employed for classification and detection of such positions shall be documented by the manufacturer and assessed by the Type Approval Authority.</w:t>
            </w:r>
          </w:p>
          <w:p w14:paraId="6839B8F6" w14:textId="38FE713D" w:rsidR="00F82541" w:rsidRPr="00F82541" w:rsidRDefault="00F82541" w:rsidP="00F82541">
            <w:pPr>
              <w:pStyle w:val="NormalWeb"/>
              <w:rPr>
                <w:rStyle w:val="Strong"/>
                <w:color w:val="333333"/>
                <w:sz w:val="20"/>
                <w:szCs w:val="20"/>
                <w:lang w:val="en-US"/>
              </w:rPr>
            </w:pPr>
            <w:r w:rsidRPr="000D0A92">
              <w:rPr>
                <w:rStyle w:val="Strong"/>
                <w:color w:val="333333"/>
                <w:sz w:val="20"/>
                <w:szCs w:val="20"/>
                <w:highlight w:val="green"/>
                <w:lang w:val="en-US"/>
              </w:rPr>
              <w:t>5.5.4.2.6.5.</w:t>
            </w:r>
            <w:proofErr w:type="gramStart"/>
            <w:r w:rsidRPr="000D0A92">
              <w:rPr>
                <w:rStyle w:val="Strong"/>
                <w:color w:val="333333"/>
                <w:sz w:val="20"/>
                <w:szCs w:val="20"/>
                <w:highlight w:val="green"/>
                <w:lang w:val="en-US"/>
              </w:rPr>
              <w:t>7.2</w:t>
            </w:r>
            <w:proofErr w:type="gramEnd"/>
            <w:r w:rsidRPr="000D0A92">
              <w:rPr>
                <w:rStyle w:val="Strong"/>
                <w:color w:val="333333"/>
                <w:sz w:val="20"/>
                <w:szCs w:val="20"/>
                <w:highlight w:val="green"/>
                <w:lang w:val="en-US"/>
              </w:rPr>
              <w:t xml:space="preserve">.  If the driver is deemed, as per the strategy, not to be in an appropriate position to operate the vehicle controls for </w:t>
            </w:r>
            <w:r w:rsidR="00905171">
              <w:rPr>
                <w:rStyle w:val="Strong"/>
                <w:color w:val="333333"/>
                <w:sz w:val="20"/>
                <w:szCs w:val="20"/>
                <w:highlight w:val="green"/>
                <w:lang w:val="en-US"/>
              </w:rPr>
              <w:t>1</w:t>
            </w:r>
            <w:r w:rsidRPr="000D0A92">
              <w:rPr>
                <w:rStyle w:val="Strong"/>
                <w:color w:val="333333"/>
                <w:sz w:val="20"/>
                <w:szCs w:val="20"/>
                <w:highlight w:val="green"/>
                <w:lang w:val="en-US"/>
              </w:rPr>
              <w:t>0 seconds, an HOR shall be given.</w:t>
            </w:r>
          </w:p>
          <w:p w14:paraId="0CA290F5" w14:textId="1AEF7355" w:rsidR="00057B6D" w:rsidRPr="00057B6D" w:rsidRDefault="00057B6D" w:rsidP="00057B6D">
            <w:pPr>
              <w:pStyle w:val="NormalWeb"/>
              <w:rPr>
                <w:b/>
                <w:bCs/>
                <w:color w:val="333333"/>
                <w:sz w:val="20"/>
                <w:szCs w:val="20"/>
                <w:lang w:val="en-US"/>
              </w:rPr>
            </w:pPr>
            <w:r w:rsidRPr="00057B6D">
              <w:rPr>
                <w:b/>
                <w:bCs/>
                <w:color w:val="333333"/>
                <w:sz w:val="20"/>
                <w:szCs w:val="20"/>
                <w:highlight w:val="green"/>
                <w:lang w:val="en-US"/>
              </w:rPr>
              <w:t xml:space="preserve">5.5.4.2.6.5.7.3.  Following such an HOR, the system may continue to perform system-initiated </w:t>
            </w:r>
            <w:proofErr w:type="spellStart"/>
            <w:r w:rsidRPr="00057B6D">
              <w:rPr>
                <w:b/>
                <w:bCs/>
                <w:color w:val="333333"/>
                <w:sz w:val="20"/>
                <w:szCs w:val="20"/>
                <w:highlight w:val="green"/>
                <w:lang w:val="en-US"/>
              </w:rPr>
              <w:t>manoeuvres</w:t>
            </w:r>
            <w:proofErr w:type="spellEnd"/>
            <w:r w:rsidRPr="00057B6D">
              <w:rPr>
                <w:b/>
                <w:bCs/>
                <w:color w:val="333333"/>
                <w:sz w:val="20"/>
                <w:szCs w:val="20"/>
                <w:highlight w:val="green"/>
                <w:lang w:val="en-US"/>
              </w:rPr>
              <w:t xml:space="preserve"> but shall only resume operating </w:t>
            </w:r>
            <w:proofErr w:type="spellStart"/>
            <w:r w:rsidRPr="00057B6D">
              <w:rPr>
                <w:b/>
                <w:bCs/>
                <w:color w:val="333333"/>
                <w:sz w:val="20"/>
                <w:szCs w:val="20"/>
                <w:highlight w:val="green"/>
                <w:lang w:val="en-US"/>
              </w:rPr>
              <w:t>whil</w:t>
            </w:r>
            <w:r w:rsidR="00905171">
              <w:rPr>
                <w:b/>
                <w:bCs/>
                <w:color w:val="333333"/>
                <w:sz w:val="20"/>
                <w:szCs w:val="20"/>
                <w:highlight w:val="green"/>
                <w:lang w:val="en-US"/>
              </w:rPr>
              <w:t>e</w:t>
            </w:r>
            <w:r w:rsidRPr="00057B6D">
              <w:rPr>
                <w:b/>
                <w:bCs/>
                <w:color w:val="333333"/>
                <w:sz w:val="20"/>
                <w:szCs w:val="20"/>
                <w:highlight w:val="green"/>
                <w:lang w:val="en-US"/>
              </w:rPr>
              <w:t>t</w:t>
            </w:r>
            <w:proofErr w:type="spellEnd"/>
            <w:r w:rsidRPr="00057B6D">
              <w:rPr>
                <w:b/>
                <w:bCs/>
                <w:color w:val="333333"/>
                <w:sz w:val="20"/>
                <w:szCs w:val="20"/>
                <w:highlight w:val="green"/>
                <w:lang w:val="en-US"/>
              </w:rPr>
              <w:t xml:space="preserve"> withholding HORs once the driver has been deemed, as per the strategy, to be in an appropriate position to operate the vehicle controls and not to be motorically disengaged for at least</w:t>
            </w:r>
            <w:r w:rsidRPr="00057B6D">
              <w:rPr>
                <w:b/>
                <w:bCs/>
                <w:color w:val="333333"/>
                <w:sz w:val="20"/>
                <w:szCs w:val="20"/>
                <w:lang w:val="en-US"/>
              </w:rPr>
              <w:t xml:space="preserve"> </w:t>
            </w:r>
            <w:r w:rsidRPr="00057B6D">
              <w:rPr>
                <w:b/>
                <w:bCs/>
                <w:color w:val="333333"/>
                <w:sz w:val="20"/>
                <w:szCs w:val="20"/>
                <w:highlight w:val="yellow"/>
                <w:lang w:val="en-US"/>
              </w:rPr>
              <w:t>[30 s]</w:t>
            </w:r>
            <w:r w:rsidRPr="00057B6D">
              <w:rPr>
                <w:b/>
                <w:bCs/>
                <w:color w:val="333333"/>
                <w:sz w:val="20"/>
                <w:szCs w:val="20"/>
                <w:lang w:val="en-US"/>
              </w:rPr>
              <w:t>.</w:t>
            </w:r>
          </w:p>
          <w:p w14:paraId="51446ACB" w14:textId="539FC26C" w:rsidR="00057B6D" w:rsidRPr="00057B6D" w:rsidRDefault="00057B6D" w:rsidP="00057B6D">
            <w:pPr>
              <w:pStyle w:val="NormalWeb"/>
              <w:rPr>
                <w:rStyle w:val="Strong"/>
                <w:color w:val="333333"/>
                <w:sz w:val="20"/>
                <w:szCs w:val="20"/>
                <w:lang w:val="en-US"/>
              </w:rPr>
            </w:pPr>
            <w:r w:rsidRPr="00057B6D">
              <w:rPr>
                <w:b/>
                <w:bCs/>
                <w:color w:val="333333"/>
                <w:sz w:val="20"/>
                <w:szCs w:val="20"/>
                <w:lang w:val="en-US"/>
              </w:rPr>
              <w:t> </w:t>
            </w:r>
          </w:p>
          <w:p w14:paraId="422F396B" w14:textId="0979B499" w:rsidR="00F82541" w:rsidRPr="0074284F" w:rsidRDefault="00F82541" w:rsidP="00F82541">
            <w:pPr>
              <w:pStyle w:val="NormalWeb"/>
              <w:rPr>
                <w:rStyle w:val="Strong"/>
                <w:color w:val="333333"/>
                <w:sz w:val="20"/>
                <w:szCs w:val="20"/>
                <w:lang w:val="en-US"/>
              </w:rPr>
            </w:pPr>
          </w:p>
        </w:tc>
      </w:tr>
      <w:tr w:rsidR="00022FAA" w:rsidRPr="0074284F" w14:paraId="71C384C4" w14:textId="6C32B30B" w:rsidTr="007A3CDE">
        <w:trPr>
          <w:divId w:val="1045132979"/>
        </w:trPr>
        <w:tc>
          <w:tcPr>
            <w:tcW w:w="2284" w:type="dxa"/>
            <w:tcMar>
              <w:top w:w="75" w:type="dxa"/>
              <w:left w:w="75" w:type="dxa"/>
              <w:bottom w:w="75" w:type="dxa"/>
              <w:right w:w="75" w:type="dxa"/>
            </w:tcMar>
            <w:hideMark/>
          </w:tcPr>
          <w:p w14:paraId="1CACD42A" w14:textId="26CF431A" w:rsidR="00684869" w:rsidRDefault="00684869" w:rsidP="00C049F2">
            <w:pPr>
              <w:pStyle w:val="NormalWeb"/>
              <w:rPr>
                <w:sz w:val="20"/>
                <w:szCs w:val="20"/>
              </w:rPr>
            </w:pPr>
            <w:r w:rsidRPr="00684869">
              <w:rPr>
                <w:rFonts w:eastAsia="Calibri" w:cs="Arial"/>
                <w:bCs/>
                <w:sz w:val="20"/>
                <w:szCs w:val="20"/>
                <w:lang w:eastAsia="en-US"/>
              </w:rPr>
              <w:t>5.5.4.2.7.</w:t>
            </w:r>
          </w:p>
          <w:p w14:paraId="4A1BD7FD" w14:textId="112D94A9" w:rsidR="00022FAA" w:rsidRDefault="00022FAA" w:rsidP="00C049F2">
            <w:pPr>
              <w:pStyle w:val="NormalWeb"/>
              <w:rPr>
                <w:sz w:val="20"/>
                <w:szCs w:val="20"/>
              </w:rPr>
            </w:pPr>
            <w:r w:rsidRPr="0074284F">
              <w:rPr>
                <w:sz w:val="20"/>
                <w:szCs w:val="20"/>
              </w:rPr>
              <w:t>5.5.4.2.7.1</w:t>
            </w:r>
          </w:p>
          <w:p w14:paraId="051EB21B" w14:textId="77777777" w:rsidR="00684869" w:rsidRDefault="00684869" w:rsidP="00C049F2">
            <w:pPr>
              <w:pStyle w:val="NormalWeb"/>
              <w:rPr>
                <w:sz w:val="20"/>
                <w:szCs w:val="20"/>
              </w:rPr>
            </w:pPr>
            <w:r>
              <w:rPr>
                <w:sz w:val="20"/>
                <w:szCs w:val="20"/>
              </w:rPr>
              <w:t xml:space="preserve">+ </w:t>
            </w:r>
          </w:p>
          <w:p w14:paraId="1894BE08" w14:textId="50B9A330" w:rsidR="00684869" w:rsidRPr="0074284F" w:rsidRDefault="00684869" w:rsidP="00C049F2">
            <w:pPr>
              <w:pStyle w:val="NormalWeb"/>
              <w:rPr>
                <w:sz w:val="20"/>
                <w:szCs w:val="20"/>
              </w:rPr>
            </w:pPr>
            <w:r w:rsidRPr="0074284F">
              <w:rPr>
                <w:sz w:val="20"/>
                <w:szCs w:val="20"/>
              </w:rPr>
              <w:t>5.5.4.2.7.2.</w:t>
            </w:r>
          </w:p>
        </w:tc>
        <w:tc>
          <w:tcPr>
            <w:tcW w:w="5895" w:type="dxa"/>
            <w:tcMar>
              <w:top w:w="75" w:type="dxa"/>
              <w:left w:w="75" w:type="dxa"/>
              <w:bottom w:w="75" w:type="dxa"/>
              <w:right w:w="75" w:type="dxa"/>
            </w:tcMar>
            <w:hideMark/>
          </w:tcPr>
          <w:p w14:paraId="1D4AEFC2" w14:textId="77777777" w:rsidR="00022FAA" w:rsidRPr="0074284F" w:rsidRDefault="00022FAA" w:rsidP="00C049F2">
            <w:pPr>
              <w:pStyle w:val="NormalWeb"/>
              <w:rPr>
                <w:sz w:val="20"/>
                <w:szCs w:val="20"/>
                <w:lang w:val="en-US"/>
              </w:rPr>
            </w:pPr>
            <w:r w:rsidRPr="0074284F">
              <w:rPr>
                <w:rStyle w:val="Strong"/>
                <w:sz w:val="20"/>
                <w:szCs w:val="20"/>
                <w:lang w:val="en-US"/>
              </w:rPr>
              <w:t>Option 1</w:t>
            </w:r>
          </w:p>
          <w:p w14:paraId="13DA9EBD" w14:textId="77777777" w:rsidR="00EB5175" w:rsidRPr="00684869" w:rsidRDefault="00EB5175" w:rsidP="00EB5175">
            <w:pPr>
              <w:pStyle w:val="para"/>
              <w:tabs>
                <w:tab w:val="left" w:pos="1440"/>
              </w:tabs>
              <w:ind w:left="57" w:right="57" w:firstLine="0"/>
              <w:rPr>
                <w:rFonts w:eastAsia="Calibri" w:cs="Arial"/>
                <w:bCs/>
              </w:rPr>
            </w:pPr>
            <w:r w:rsidRPr="00684869">
              <w:rPr>
                <w:rFonts w:eastAsia="Calibri" w:cs="Arial"/>
                <w:bCs/>
              </w:rPr>
              <w:t>5.5.4.2.7.</w:t>
            </w:r>
            <w:r w:rsidRPr="00684869">
              <w:rPr>
                <w:rFonts w:eastAsia="Calibri" w:cs="Arial"/>
                <w:bCs/>
              </w:rPr>
              <w:tab/>
              <w:t>Additional Strategies for Disengagement Detection and Re-Engagement Support</w:t>
            </w:r>
          </w:p>
          <w:p w14:paraId="45086A43" w14:textId="584FF007" w:rsidR="00EB5175" w:rsidRPr="00684869" w:rsidRDefault="00EB5175" w:rsidP="00EB5175">
            <w:pPr>
              <w:pStyle w:val="para"/>
              <w:ind w:left="57" w:right="57" w:firstLine="0"/>
              <w:rPr>
                <w:rFonts w:eastAsia="Calibri" w:cs="Arial"/>
                <w:bCs/>
              </w:rPr>
            </w:pPr>
            <w:r w:rsidRPr="00684869">
              <w:rPr>
                <w:rFonts w:eastAsia="Calibri" w:cs="Arial"/>
                <w:bCs/>
              </w:rPr>
              <w:t xml:space="preserve">The driver state monitoring system shall be equipped with strategies to assess whether the driver is disengaged </w:t>
            </w:r>
            <w:proofErr w:type="gramStart"/>
            <w:r w:rsidRPr="00684869">
              <w:rPr>
                <w:rFonts w:eastAsia="Calibri" w:cs="Arial"/>
                <w:bCs/>
              </w:rPr>
              <w:t>in the event that</w:t>
            </w:r>
            <w:proofErr w:type="gramEnd"/>
            <w:r w:rsidRPr="00684869">
              <w:rPr>
                <w:rFonts w:eastAsia="Calibri" w:cs="Arial"/>
                <w:bCs/>
              </w:rPr>
              <w:t xml:space="preserve"> no driver input has been determined over prolonged periods (e.g. through a negative determination of driver drowsiness) and implement appropriate countermeasures.</w:t>
            </w:r>
          </w:p>
          <w:p w14:paraId="7A8D5418" w14:textId="7D112617" w:rsidR="00684869" w:rsidRPr="0074284F" w:rsidRDefault="00684869" w:rsidP="00684869">
            <w:pPr>
              <w:pStyle w:val="para"/>
              <w:tabs>
                <w:tab w:val="left" w:pos="1440"/>
              </w:tabs>
              <w:adjustRightInd w:val="0"/>
              <w:snapToGrid w:val="0"/>
              <w:spacing w:line="240" w:lineRule="auto"/>
              <w:ind w:left="0" w:right="57" w:firstLine="0"/>
              <w:rPr>
                <w:rFonts w:eastAsia="Calibri"/>
                <w:b/>
                <w:bCs/>
              </w:rPr>
            </w:pPr>
            <w:r w:rsidRPr="0074284F">
              <w:rPr>
                <w:rFonts w:eastAsia="Calibri"/>
                <w:b/>
                <w:bCs/>
              </w:rPr>
              <w:t>5.5.4.2.7.1.</w:t>
            </w:r>
            <w:r w:rsidRPr="0074284F">
              <w:rPr>
                <w:rFonts w:eastAsia="Calibri"/>
                <w:b/>
                <w:bCs/>
              </w:rPr>
              <w:tab/>
              <w:t xml:space="preserve">Special requirement for </w:t>
            </w:r>
            <w:r w:rsidRPr="0074284F">
              <w:rPr>
                <w:b/>
                <w:bCs/>
              </w:rPr>
              <w:t xml:space="preserve">system-initiated manoeuvres </w:t>
            </w:r>
            <w:r w:rsidRPr="0074284F">
              <w:rPr>
                <w:rFonts w:eastAsia="Calibri"/>
                <w:b/>
                <w:bCs/>
              </w:rPr>
              <w:t xml:space="preserve">and withholding of HORs and </w:t>
            </w:r>
            <w:r w:rsidRPr="0074284F">
              <w:rPr>
                <w:b/>
                <w:bCs/>
              </w:rPr>
              <w:t xml:space="preserve">system-initiated manoeuvres </w:t>
            </w:r>
            <w:r w:rsidRPr="0074284F">
              <w:rPr>
                <w:rFonts w:eastAsia="Calibri"/>
                <w:b/>
                <w:bCs/>
              </w:rPr>
              <w:t>in non-highway environment</w:t>
            </w:r>
          </w:p>
          <w:p w14:paraId="7F79B122" w14:textId="28E7575C" w:rsidR="00684869" w:rsidRDefault="00684869" w:rsidP="00684869">
            <w:pPr>
              <w:pStyle w:val="NormalWeb"/>
              <w:rPr>
                <w:rStyle w:val="Strong"/>
                <w:sz w:val="20"/>
                <w:szCs w:val="20"/>
                <w:lang w:val="en-US"/>
              </w:rPr>
            </w:pPr>
            <w:r w:rsidRPr="00684869">
              <w:rPr>
                <w:rFonts w:eastAsia="MS Mincho"/>
                <w:b/>
                <w:bCs/>
                <w:sz w:val="20"/>
                <w:szCs w:val="20"/>
                <w:lang w:eastAsia="en-US"/>
              </w:rPr>
              <w:t>The driver state monitoring system shall be equipped with strategies to ensure the driver is engaged with the driving task. The manufacturer shall explain to the Type Approval Authority the strategies in place to ensure appropriate driver</w:t>
            </w:r>
            <w:r w:rsidRPr="0074284F">
              <w:rPr>
                <w:b/>
                <w:bCs/>
              </w:rPr>
              <w:t xml:space="preserve"> engagement.</w:t>
            </w:r>
          </w:p>
          <w:p w14:paraId="4FAB1CE6" w14:textId="013314DC" w:rsidR="00022FAA" w:rsidRDefault="00022FAA" w:rsidP="00C049F2">
            <w:pPr>
              <w:pStyle w:val="NormalWeb"/>
              <w:rPr>
                <w:rStyle w:val="Strong"/>
                <w:sz w:val="20"/>
                <w:szCs w:val="20"/>
                <w:lang w:val="en-US"/>
              </w:rPr>
            </w:pPr>
            <w:r w:rsidRPr="0074284F">
              <w:rPr>
                <w:rStyle w:val="Strong"/>
                <w:sz w:val="20"/>
                <w:szCs w:val="20"/>
                <w:lang w:val="en-US"/>
              </w:rPr>
              <w:t>Option 2</w:t>
            </w:r>
          </w:p>
          <w:p w14:paraId="63BC7006" w14:textId="77777777" w:rsidR="00EB5175" w:rsidRDefault="00EB5175" w:rsidP="00EB5175">
            <w:pPr>
              <w:pStyle w:val="para"/>
              <w:tabs>
                <w:tab w:val="left" w:pos="1440"/>
              </w:tabs>
              <w:ind w:left="57" w:right="57" w:firstLine="0"/>
              <w:rPr>
                <w:rFonts w:eastAsia="Calibri" w:cs="Arial"/>
                <w:bCs/>
              </w:rPr>
            </w:pPr>
            <w:r w:rsidRPr="00684869">
              <w:rPr>
                <w:rFonts w:eastAsia="Calibri" w:cs="Arial"/>
                <w:bCs/>
              </w:rPr>
              <w:t>5.5.4.2.7.</w:t>
            </w:r>
            <w:r w:rsidRPr="00684869">
              <w:rPr>
                <w:rFonts w:eastAsia="Calibri" w:cs="Arial"/>
                <w:bCs/>
              </w:rPr>
              <w:tab/>
              <w:t>Additional Strategies for Disengagement Detection and Re-Engagement Support</w:t>
            </w:r>
          </w:p>
          <w:p w14:paraId="3637DB37" w14:textId="17E1A40D" w:rsidR="00EB5175" w:rsidRPr="00684869" w:rsidRDefault="00EB5175" w:rsidP="00EB5175">
            <w:pPr>
              <w:pStyle w:val="para"/>
              <w:tabs>
                <w:tab w:val="left" w:pos="1440"/>
              </w:tabs>
              <w:ind w:left="57" w:right="57" w:firstLine="0"/>
              <w:rPr>
                <w:rFonts w:eastAsia="Calibri" w:cs="Arial"/>
                <w:bCs/>
              </w:rPr>
            </w:pPr>
            <w:r w:rsidRPr="00684869">
              <w:rPr>
                <w:rFonts w:eastAsia="Calibri" w:cs="Arial"/>
                <w:b/>
                <w:bCs/>
              </w:rPr>
              <w:t>5.5.4.2.7.1.</w:t>
            </w:r>
          </w:p>
          <w:p w14:paraId="3033660D" w14:textId="56EB0C69" w:rsidR="00022FAA" w:rsidRDefault="00022FAA" w:rsidP="00EC64A7">
            <w:pPr>
              <w:pStyle w:val="NormalWeb"/>
              <w:rPr>
                <w:sz w:val="20"/>
                <w:szCs w:val="20"/>
                <w:lang w:val="en-US"/>
              </w:rPr>
            </w:pPr>
            <w:r w:rsidRPr="0074284F">
              <w:rPr>
                <w:rStyle w:val="Strong"/>
                <w:sz w:val="20"/>
                <w:szCs w:val="20"/>
                <w:lang w:val="en-US"/>
              </w:rPr>
              <w:t xml:space="preserve"> When the system </w:t>
            </w:r>
            <w:proofErr w:type="gramStart"/>
            <w:r w:rsidRPr="0074284F">
              <w:rPr>
                <w:rStyle w:val="Strong"/>
                <w:sz w:val="20"/>
                <w:szCs w:val="20"/>
                <w:lang w:val="en-US"/>
              </w:rPr>
              <w:t>is not capable of performing</w:t>
            </w:r>
            <w:proofErr w:type="gramEnd"/>
            <w:r w:rsidRPr="0074284F">
              <w:rPr>
                <w:rStyle w:val="Strong"/>
                <w:sz w:val="20"/>
                <w:szCs w:val="20"/>
                <w:lang w:val="en-US"/>
              </w:rPr>
              <w:t xml:space="preserve"> system-initiated </w:t>
            </w:r>
            <w:proofErr w:type="spellStart"/>
            <w:r w:rsidRPr="0074284F">
              <w:rPr>
                <w:rStyle w:val="Strong"/>
                <w:sz w:val="20"/>
                <w:szCs w:val="20"/>
                <w:lang w:val="en-US"/>
              </w:rPr>
              <w:t>manoeuvres</w:t>
            </w:r>
            <w:proofErr w:type="spellEnd"/>
            <w:r w:rsidRPr="0074284F">
              <w:rPr>
                <w:rStyle w:val="Strong"/>
                <w:sz w:val="20"/>
                <w:szCs w:val="20"/>
                <w:lang w:val="en-US"/>
              </w:rPr>
              <w:t>,</w:t>
            </w:r>
            <w:r w:rsidRPr="0074284F">
              <w:rPr>
                <w:sz w:val="20"/>
                <w:szCs w:val="20"/>
                <w:lang w:val="en-US"/>
              </w:rPr>
              <w:t xml:space="preserve"> the driver state monitoring system shall</w:t>
            </w:r>
            <w:r w:rsidRPr="0074284F">
              <w:rPr>
                <w:rStyle w:val="Strong"/>
                <w:sz w:val="20"/>
                <w:szCs w:val="20"/>
                <w:lang w:val="en-US"/>
              </w:rPr>
              <w:t xml:space="preserve"> have</w:t>
            </w:r>
            <w:r w:rsidRPr="0074284F">
              <w:rPr>
                <w:sz w:val="20"/>
                <w:szCs w:val="20"/>
                <w:lang w:val="en-US"/>
              </w:rPr>
              <w:t xml:space="preserve"> strategies to assess whether the driver is disengaged </w:t>
            </w:r>
            <w:proofErr w:type="gramStart"/>
            <w:r w:rsidRPr="0074284F">
              <w:rPr>
                <w:sz w:val="20"/>
                <w:szCs w:val="20"/>
                <w:lang w:val="en-US"/>
              </w:rPr>
              <w:t>in the event that</w:t>
            </w:r>
            <w:proofErr w:type="gramEnd"/>
            <w:r w:rsidRPr="0074284F">
              <w:rPr>
                <w:sz w:val="20"/>
                <w:szCs w:val="20"/>
                <w:lang w:val="en-US"/>
              </w:rPr>
              <w:t xml:space="preserve"> no driver input has been determined over prolonged periods (e.g. through a negative determination of driver drowsiness</w:t>
            </w:r>
            <w:r w:rsidRPr="0074284F">
              <w:rPr>
                <w:rStyle w:val="Strong"/>
                <w:sz w:val="20"/>
                <w:szCs w:val="20"/>
                <w:lang w:val="en-US"/>
              </w:rPr>
              <w:t>, or assessment of changes in gaze direction</w:t>
            </w:r>
            <w:r w:rsidRPr="0074284F">
              <w:rPr>
                <w:sz w:val="20"/>
                <w:szCs w:val="20"/>
                <w:lang w:val="en-US"/>
              </w:rPr>
              <w:t>) and implement appropriate countermeasures.</w:t>
            </w:r>
          </w:p>
          <w:p w14:paraId="458D1945" w14:textId="438B6D40" w:rsidR="00684869" w:rsidRPr="00EB5175" w:rsidRDefault="00EB5175" w:rsidP="00684869">
            <w:pPr>
              <w:pStyle w:val="NormalWeb"/>
              <w:rPr>
                <w:rFonts w:eastAsia="Calibri" w:cs="Arial"/>
                <w:b/>
                <w:bCs/>
                <w:sz w:val="20"/>
                <w:szCs w:val="20"/>
                <w:lang w:eastAsia="en-US"/>
              </w:rPr>
            </w:pPr>
            <w:r w:rsidRPr="00684869">
              <w:rPr>
                <w:rFonts w:eastAsia="Calibri" w:cs="Arial"/>
                <w:b/>
                <w:bCs/>
                <w:sz w:val="20"/>
                <w:szCs w:val="20"/>
                <w:lang w:eastAsia="en-US"/>
              </w:rPr>
              <w:t>5.5.4.2.7.2.</w:t>
            </w:r>
            <w:r>
              <w:rPr>
                <w:rFonts w:eastAsia="Calibri" w:cs="Arial"/>
                <w:b/>
                <w:bCs/>
                <w:sz w:val="20"/>
                <w:szCs w:val="20"/>
                <w:lang w:eastAsia="en-US"/>
              </w:rPr>
              <w:t xml:space="preserve"> </w:t>
            </w:r>
            <w:r w:rsidR="00684869" w:rsidRPr="0074284F">
              <w:rPr>
                <w:rStyle w:val="Strong"/>
                <w:sz w:val="20"/>
                <w:szCs w:val="20"/>
                <w:lang w:val="en-US"/>
              </w:rPr>
              <w:t xml:space="preserve">When the system </w:t>
            </w:r>
            <w:proofErr w:type="gramStart"/>
            <w:r w:rsidR="00684869" w:rsidRPr="0074284F">
              <w:rPr>
                <w:rStyle w:val="Strong"/>
                <w:sz w:val="20"/>
                <w:szCs w:val="20"/>
                <w:lang w:val="en-US"/>
              </w:rPr>
              <w:t>is capable of performing</w:t>
            </w:r>
            <w:proofErr w:type="gramEnd"/>
            <w:r w:rsidR="00684869" w:rsidRPr="0074284F">
              <w:rPr>
                <w:rStyle w:val="Strong"/>
                <w:sz w:val="20"/>
                <w:szCs w:val="20"/>
                <w:lang w:val="en-US"/>
              </w:rPr>
              <w:t xml:space="preserve"> SIM, the driver state monitoring system shall have additional strategies to assess </w:t>
            </w:r>
            <w:proofErr w:type="spellStart"/>
            <w:r w:rsidR="00684869" w:rsidRPr="0074284F">
              <w:rPr>
                <w:rStyle w:val="Strong"/>
                <w:sz w:val="20"/>
                <w:szCs w:val="20"/>
                <w:lang w:val="en-US"/>
              </w:rPr>
              <w:t>behaviours</w:t>
            </w:r>
            <w:proofErr w:type="spellEnd"/>
            <w:r w:rsidR="00684869" w:rsidRPr="0074284F">
              <w:rPr>
                <w:rStyle w:val="Strong"/>
                <w:sz w:val="20"/>
                <w:szCs w:val="20"/>
                <w:lang w:val="en-US"/>
              </w:rPr>
              <w:t xml:space="preserve"> which indicate that the driver is cognitively engaged with the driving task by assessing the following:</w:t>
            </w:r>
          </w:p>
          <w:p w14:paraId="510F4B13" w14:textId="77777777" w:rsidR="00684869" w:rsidRPr="0074284F" w:rsidRDefault="00684869" w:rsidP="00684869">
            <w:pPr>
              <w:pStyle w:val="NormalWeb"/>
              <w:ind w:left="600"/>
              <w:rPr>
                <w:sz w:val="20"/>
                <w:szCs w:val="20"/>
                <w:lang w:val="en-US"/>
              </w:rPr>
            </w:pPr>
            <w:r w:rsidRPr="0074284F">
              <w:rPr>
                <w:rStyle w:val="Strong"/>
                <w:sz w:val="20"/>
                <w:szCs w:val="20"/>
                <w:lang w:val="en-US"/>
              </w:rPr>
              <w:t>(a)       determination of drowsiness and fatigue, and being equipped with strategies to implement appropriate countermeasures</w:t>
            </w:r>
          </w:p>
          <w:p w14:paraId="52BFFE07" w14:textId="77777777" w:rsidR="00684869" w:rsidRPr="0074284F" w:rsidRDefault="00684869" w:rsidP="00684869">
            <w:pPr>
              <w:pStyle w:val="NormalWeb"/>
              <w:ind w:left="600"/>
              <w:rPr>
                <w:sz w:val="20"/>
                <w:szCs w:val="20"/>
                <w:lang w:val="en-US"/>
              </w:rPr>
            </w:pPr>
            <w:r w:rsidRPr="0074284F">
              <w:rPr>
                <w:rStyle w:val="Strong"/>
                <w:sz w:val="20"/>
                <w:szCs w:val="20"/>
                <w:lang w:val="en-US"/>
              </w:rPr>
              <w:t xml:space="preserve">(b)       that the pattern of their gaze movement and control inputs are appropriate to the current vehicle </w:t>
            </w:r>
            <w:proofErr w:type="spellStart"/>
            <w:r w:rsidRPr="0074284F">
              <w:rPr>
                <w:rStyle w:val="Strong"/>
                <w:sz w:val="20"/>
                <w:szCs w:val="20"/>
                <w:lang w:val="en-US"/>
              </w:rPr>
              <w:t>behaviour</w:t>
            </w:r>
            <w:proofErr w:type="spellEnd"/>
            <w:r w:rsidRPr="0074284F">
              <w:rPr>
                <w:rStyle w:val="Strong"/>
                <w:sz w:val="20"/>
                <w:szCs w:val="20"/>
                <w:lang w:val="en-US"/>
              </w:rPr>
              <w:t xml:space="preserve">, surrounding traffic, road/junction geometry and upcoming </w:t>
            </w:r>
            <w:proofErr w:type="spellStart"/>
            <w:r w:rsidRPr="0074284F">
              <w:rPr>
                <w:rStyle w:val="Strong"/>
                <w:sz w:val="20"/>
                <w:szCs w:val="20"/>
                <w:lang w:val="en-US"/>
              </w:rPr>
              <w:t>manoeuvres</w:t>
            </w:r>
            <w:proofErr w:type="spellEnd"/>
            <w:r w:rsidRPr="0074284F">
              <w:rPr>
                <w:rStyle w:val="Strong"/>
                <w:sz w:val="20"/>
                <w:szCs w:val="20"/>
                <w:lang w:val="en-US"/>
              </w:rPr>
              <w:t>.</w:t>
            </w:r>
          </w:p>
          <w:p w14:paraId="2A81427D" w14:textId="77777777" w:rsidR="00684869" w:rsidRPr="0074284F" w:rsidRDefault="00684869" w:rsidP="00684869">
            <w:pPr>
              <w:pStyle w:val="NormalWeb"/>
              <w:rPr>
                <w:sz w:val="20"/>
                <w:szCs w:val="20"/>
                <w:lang w:val="en-US"/>
              </w:rPr>
            </w:pPr>
            <w:r w:rsidRPr="0074284F">
              <w:rPr>
                <w:rStyle w:val="Strong"/>
                <w:sz w:val="20"/>
                <w:szCs w:val="20"/>
                <w:lang w:val="en-US"/>
              </w:rPr>
              <w:t xml:space="preserve">If the </w:t>
            </w:r>
            <w:proofErr w:type="spellStart"/>
            <w:r w:rsidRPr="0074284F">
              <w:rPr>
                <w:rStyle w:val="Strong"/>
                <w:sz w:val="20"/>
                <w:szCs w:val="20"/>
                <w:lang w:val="en-US"/>
              </w:rPr>
              <w:t>behaviours</w:t>
            </w:r>
            <w:proofErr w:type="spellEnd"/>
            <w:r w:rsidRPr="0074284F">
              <w:rPr>
                <w:rStyle w:val="Strong"/>
                <w:sz w:val="20"/>
                <w:szCs w:val="20"/>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3BE0771F" w14:textId="77777777" w:rsidR="00684869" w:rsidRPr="0074284F" w:rsidRDefault="00684869" w:rsidP="00684869">
            <w:pPr>
              <w:pStyle w:val="NormalWeb"/>
              <w:rPr>
                <w:sz w:val="20"/>
                <w:szCs w:val="20"/>
                <w:lang w:val="en-US"/>
              </w:rPr>
            </w:pPr>
            <w:r w:rsidRPr="0074284F">
              <w:rPr>
                <w:rStyle w:val="Strong"/>
                <w:sz w:val="20"/>
                <w:szCs w:val="20"/>
                <w:lang w:val="en-US"/>
              </w:rPr>
              <w:t xml:space="preserve">The strategies implemented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shall be documented by the manufacturer and assessed by the Type Approval Authority.]</w:t>
            </w:r>
          </w:p>
          <w:p w14:paraId="40563070" w14:textId="2D46C591" w:rsidR="00684869" w:rsidRDefault="00684869" w:rsidP="00684869">
            <w:pPr>
              <w:pStyle w:val="NormalWeb"/>
              <w:rPr>
                <w:sz w:val="20"/>
                <w:szCs w:val="20"/>
                <w:lang w:val="en-US"/>
              </w:rPr>
            </w:pPr>
            <w:r w:rsidRPr="0074284F">
              <w:rPr>
                <w:rStyle w:val="Strong"/>
                <w:sz w:val="20"/>
                <w:szCs w:val="20"/>
                <w:lang w:val="en-US"/>
              </w:rPr>
              <w:t> </w:t>
            </w:r>
          </w:p>
          <w:p w14:paraId="06D273B8" w14:textId="77777777" w:rsidR="00905171" w:rsidRDefault="00905171" w:rsidP="00EC64A7">
            <w:pPr>
              <w:pStyle w:val="NormalWeb"/>
              <w:rPr>
                <w:sz w:val="20"/>
                <w:szCs w:val="20"/>
                <w:lang w:val="en-US"/>
              </w:rPr>
            </w:pPr>
          </w:p>
          <w:p w14:paraId="4720944F" w14:textId="783D7498" w:rsidR="00905171" w:rsidRPr="0074284F" w:rsidRDefault="00905171" w:rsidP="00EC64A7">
            <w:pPr>
              <w:pStyle w:val="NormalWeb"/>
              <w:rPr>
                <w:sz w:val="20"/>
                <w:szCs w:val="20"/>
                <w:lang w:val="en-US"/>
              </w:rPr>
            </w:pPr>
          </w:p>
        </w:tc>
        <w:tc>
          <w:tcPr>
            <w:tcW w:w="6361" w:type="dxa"/>
            <w:tcMar>
              <w:top w:w="75" w:type="dxa"/>
              <w:left w:w="75" w:type="dxa"/>
              <w:bottom w:w="75" w:type="dxa"/>
              <w:right w:w="75" w:type="dxa"/>
            </w:tcMar>
            <w:hideMark/>
          </w:tcPr>
          <w:p w14:paraId="058C11D7" w14:textId="77777777" w:rsidR="00022FAA" w:rsidRPr="0074284F" w:rsidRDefault="00022FAA" w:rsidP="00C049F2">
            <w:pPr>
              <w:pStyle w:val="NormalWeb"/>
              <w:rPr>
                <w:rStyle w:val="Strong"/>
                <w:b w:val="0"/>
                <w:bCs w:val="0"/>
                <w:color w:val="333333"/>
                <w:sz w:val="20"/>
                <w:szCs w:val="20"/>
                <w:lang w:val="en-US"/>
              </w:rPr>
            </w:pPr>
            <w:r w:rsidRPr="0074284F">
              <w:rPr>
                <w:rStyle w:val="Strong"/>
                <w:b w:val="0"/>
                <w:bCs w:val="0"/>
                <w:color w:val="333333"/>
                <w:sz w:val="20"/>
                <w:szCs w:val="20"/>
                <w:lang w:val="en-US"/>
              </w:rPr>
              <w:t> </w:t>
            </w:r>
            <w:r w:rsidRPr="0074284F">
              <w:rPr>
                <w:rStyle w:val="Strong"/>
                <w:b w:val="0"/>
                <w:bCs w:val="0"/>
                <w:color w:val="333333"/>
                <w:sz w:val="20"/>
                <w:szCs w:val="20"/>
                <w:highlight w:val="green"/>
                <w:lang w:val="en-US"/>
              </w:rPr>
              <w:t>EME</w:t>
            </w:r>
          </w:p>
          <w:p w14:paraId="6995295D" w14:textId="77777777" w:rsidR="00022FAA" w:rsidRPr="0074284F" w:rsidRDefault="00022FAA" w:rsidP="00C049F2">
            <w:pPr>
              <w:pStyle w:val="NormalWeb"/>
              <w:rPr>
                <w:strike/>
                <w:sz w:val="20"/>
                <w:szCs w:val="20"/>
                <w:highlight w:val="yellow"/>
                <w:lang w:val="en-US"/>
              </w:rPr>
            </w:pPr>
            <w:r w:rsidRPr="0074284F">
              <w:rPr>
                <w:rStyle w:val="Strong"/>
                <w:strike/>
                <w:sz w:val="20"/>
                <w:szCs w:val="20"/>
                <w:highlight w:val="yellow"/>
                <w:lang w:val="en-US"/>
              </w:rPr>
              <w:t>Option 1</w:t>
            </w:r>
          </w:p>
          <w:p w14:paraId="1A60C0D6" w14:textId="77777777" w:rsidR="00022FAA" w:rsidRPr="0074284F" w:rsidRDefault="00022FAA" w:rsidP="00C049F2">
            <w:pPr>
              <w:pStyle w:val="NormalWeb"/>
              <w:rPr>
                <w:strike/>
                <w:sz w:val="20"/>
                <w:szCs w:val="20"/>
                <w:lang w:val="en-US"/>
              </w:rPr>
            </w:pPr>
            <w:proofErr w:type="gramStart"/>
            <w:r w:rsidRPr="0074284F">
              <w:rPr>
                <w:rStyle w:val="Strong"/>
                <w:strike/>
                <w:sz w:val="20"/>
                <w:szCs w:val="20"/>
                <w:highlight w:val="yellow"/>
                <w:lang w:val="en-US"/>
              </w:rPr>
              <w:t>[ The</w:t>
            </w:r>
            <w:proofErr w:type="gramEnd"/>
            <w:r w:rsidRPr="0074284F">
              <w:rPr>
                <w:rStyle w:val="Strong"/>
                <w:strike/>
                <w:sz w:val="20"/>
                <w:szCs w:val="20"/>
                <w:highlight w:val="yellow"/>
                <w:lang w:val="en-US"/>
              </w:rPr>
              <w:t xml:space="preserve"> driver state monitoring system shall be able to determine drowsiness (as in UN DDAW) and equipped with strategies to implement </w:t>
            </w:r>
            <w:proofErr w:type="gramStart"/>
            <w:r w:rsidRPr="0074284F">
              <w:rPr>
                <w:rStyle w:val="Strong"/>
                <w:strike/>
                <w:sz w:val="20"/>
                <w:szCs w:val="20"/>
                <w:highlight w:val="yellow"/>
                <w:lang w:val="en-US"/>
              </w:rPr>
              <w:t>appropriate  countermeasures. ]</w:t>
            </w:r>
            <w:proofErr w:type="gramEnd"/>
          </w:p>
          <w:p w14:paraId="0CD28260" w14:textId="77777777" w:rsidR="00022FAA" w:rsidRPr="0074284F" w:rsidRDefault="00022FAA" w:rsidP="00C049F2">
            <w:pPr>
              <w:pStyle w:val="NormalWeb"/>
              <w:rPr>
                <w:sz w:val="20"/>
                <w:szCs w:val="20"/>
                <w:lang w:val="en-US"/>
              </w:rPr>
            </w:pPr>
            <w:r w:rsidRPr="0074284F">
              <w:rPr>
                <w:rStyle w:val="Strong"/>
                <w:sz w:val="20"/>
                <w:szCs w:val="20"/>
                <w:lang w:val="en-US"/>
              </w:rPr>
              <w:t>Option 2</w:t>
            </w:r>
          </w:p>
          <w:p w14:paraId="60C520E6" w14:textId="02E04BEF" w:rsidR="00022FAA" w:rsidRPr="0074284F" w:rsidRDefault="00022FAA" w:rsidP="00C049F2">
            <w:pPr>
              <w:pStyle w:val="NormalWeb"/>
              <w:rPr>
                <w:sz w:val="20"/>
                <w:szCs w:val="20"/>
                <w:lang w:val="en-US"/>
              </w:rPr>
            </w:pPr>
            <w:proofErr w:type="gramStart"/>
            <w:r w:rsidRPr="0074284F">
              <w:rPr>
                <w:rStyle w:val="Strong"/>
                <w:sz w:val="20"/>
                <w:szCs w:val="20"/>
                <w:lang w:val="en-US"/>
              </w:rPr>
              <w:t>[ When</w:t>
            </w:r>
            <w:proofErr w:type="gramEnd"/>
            <w:r w:rsidRPr="0074284F">
              <w:rPr>
                <w:rStyle w:val="Strong"/>
                <w:sz w:val="20"/>
                <w:szCs w:val="20"/>
                <w:lang w:val="en-US"/>
              </w:rPr>
              <w:t xml:space="preserve"> the system </w:t>
            </w:r>
            <w:proofErr w:type="gramStart"/>
            <w:r w:rsidRPr="0074284F">
              <w:rPr>
                <w:rStyle w:val="Strong"/>
                <w:sz w:val="20"/>
                <w:szCs w:val="20"/>
                <w:lang w:val="en-US"/>
              </w:rPr>
              <w:t>is not capable of performing</w:t>
            </w:r>
            <w:proofErr w:type="gramEnd"/>
            <w:r w:rsidRPr="0074284F">
              <w:rPr>
                <w:rStyle w:val="Strong"/>
                <w:sz w:val="20"/>
                <w:szCs w:val="20"/>
                <w:lang w:val="en-US"/>
              </w:rPr>
              <w:t xml:space="preserve"> system-initiated </w:t>
            </w:r>
            <w:proofErr w:type="spellStart"/>
            <w:r w:rsidRPr="0074284F">
              <w:rPr>
                <w:rStyle w:val="Strong"/>
                <w:sz w:val="20"/>
                <w:szCs w:val="20"/>
                <w:lang w:val="en-US"/>
              </w:rPr>
              <w:t>manoeuvres</w:t>
            </w:r>
            <w:proofErr w:type="spellEnd"/>
            <w:r w:rsidRPr="0074284F">
              <w:rPr>
                <w:rStyle w:val="Strong"/>
                <w:sz w:val="20"/>
                <w:szCs w:val="20"/>
                <w:lang w:val="en-US"/>
              </w:rPr>
              <w:t>,</w:t>
            </w:r>
            <w:r w:rsidRPr="0074284F">
              <w:rPr>
                <w:sz w:val="20"/>
                <w:szCs w:val="20"/>
                <w:lang w:val="en-US"/>
              </w:rPr>
              <w:t xml:space="preserve"> the driver state monitoring system shall</w:t>
            </w:r>
            <w:r w:rsidRPr="0074284F">
              <w:rPr>
                <w:rStyle w:val="Strong"/>
                <w:sz w:val="20"/>
                <w:szCs w:val="20"/>
                <w:lang w:val="en-US"/>
              </w:rPr>
              <w:t xml:space="preserve"> have</w:t>
            </w:r>
            <w:r w:rsidRPr="0074284F">
              <w:rPr>
                <w:sz w:val="20"/>
                <w:szCs w:val="20"/>
                <w:lang w:val="en-US"/>
              </w:rPr>
              <w:t xml:space="preserve"> strategies to assess whether the driver is disengaged </w:t>
            </w:r>
            <w:proofErr w:type="gramStart"/>
            <w:r w:rsidRPr="0074284F">
              <w:rPr>
                <w:sz w:val="20"/>
                <w:szCs w:val="20"/>
                <w:lang w:val="en-US"/>
              </w:rPr>
              <w:t>in the event that</w:t>
            </w:r>
            <w:proofErr w:type="gramEnd"/>
            <w:r w:rsidRPr="0074284F">
              <w:rPr>
                <w:sz w:val="20"/>
                <w:szCs w:val="20"/>
                <w:lang w:val="en-US"/>
              </w:rPr>
              <w:t xml:space="preserve"> no driver input has been determined over prolonged periods (e.g. through a negative determination of driver drowsiness</w:t>
            </w:r>
            <w:r w:rsidRPr="0074284F">
              <w:rPr>
                <w:rStyle w:val="Strong"/>
                <w:sz w:val="20"/>
                <w:szCs w:val="20"/>
                <w:lang w:val="en-US"/>
              </w:rPr>
              <w:t>, or assessment of changes in gaze direction</w:t>
            </w:r>
            <w:r w:rsidRPr="0074284F">
              <w:rPr>
                <w:sz w:val="20"/>
                <w:szCs w:val="20"/>
                <w:lang w:val="en-US"/>
              </w:rPr>
              <w:t>) and implement appropriate countermeasures.</w:t>
            </w:r>
          </w:p>
          <w:p w14:paraId="19759901" w14:textId="77777777" w:rsidR="00022FAA" w:rsidRPr="0074284F" w:rsidRDefault="00022FAA" w:rsidP="00C049F2">
            <w:pPr>
              <w:pStyle w:val="NormalWeb"/>
              <w:rPr>
                <w:rStyle w:val="Strong"/>
                <w:sz w:val="20"/>
                <w:szCs w:val="20"/>
                <w:u w:val="single"/>
              </w:rPr>
            </w:pPr>
            <w:r w:rsidRPr="0074284F">
              <w:rPr>
                <w:sz w:val="20"/>
                <w:szCs w:val="20"/>
                <w:highlight w:val="green"/>
              </w:rPr>
              <w:t>JRC</w:t>
            </w:r>
            <w:r w:rsidRPr="0074284F">
              <w:rPr>
                <w:sz w:val="20"/>
                <w:szCs w:val="20"/>
              </w:rPr>
              <w:br/>
            </w:r>
            <w:r w:rsidRPr="0074284F">
              <w:rPr>
                <w:rStyle w:val="Strong"/>
                <w:sz w:val="20"/>
                <w:szCs w:val="20"/>
              </w:rPr>
              <w:t xml:space="preserve">5.5.4.2.7.  The driver state monitoring system shall be able to determine drowsiness and equipped with strategies to implement </w:t>
            </w:r>
            <w:proofErr w:type="gramStart"/>
            <w:r w:rsidRPr="0074284F">
              <w:rPr>
                <w:rStyle w:val="Strong"/>
                <w:sz w:val="20"/>
                <w:szCs w:val="20"/>
              </w:rPr>
              <w:t>appropriate  countermeasures</w:t>
            </w:r>
            <w:proofErr w:type="gramEnd"/>
            <w:r w:rsidRPr="0074284F">
              <w:rPr>
                <w:rStyle w:val="Strong"/>
                <w:sz w:val="20"/>
                <w:szCs w:val="20"/>
              </w:rPr>
              <w:t xml:space="preserve">. </w:t>
            </w:r>
            <w:r w:rsidRPr="0074284F">
              <w:rPr>
                <w:rStyle w:val="Strong"/>
                <w:sz w:val="20"/>
                <w:szCs w:val="20"/>
                <w:u w:val="single"/>
              </w:rPr>
              <w:t>The strategy employed shall be documented by the manufacturer and assessed by the Type Approval Authority. </w:t>
            </w:r>
          </w:p>
          <w:p w14:paraId="1C97197E" w14:textId="77777777" w:rsidR="00022FAA" w:rsidRPr="0074284F" w:rsidRDefault="00022FAA" w:rsidP="00C049F2">
            <w:pPr>
              <w:pStyle w:val="NormalWeb"/>
              <w:rPr>
                <w:sz w:val="20"/>
                <w:szCs w:val="20"/>
                <w:lang w:val="en-US"/>
              </w:rPr>
            </w:pPr>
            <w:r w:rsidRPr="0074284F">
              <w:rPr>
                <w:sz w:val="20"/>
                <w:szCs w:val="20"/>
                <w:highlight w:val="green"/>
                <w:lang w:val="en-US"/>
              </w:rPr>
              <w:t>OICA/CLEPA</w:t>
            </w:r>
          </w:p>
          <w:p w14:paraId="6BB9CA77" w14:textId="77777777" w:rsidR="00022FAA" w:rsidRPr="0074284F" w:rsidRDefault="00022FAA" w:rsidP="00EC64A7">
            <w:pPr>
              <w:pStyle w:val="para"/>
              <w:tabs>
                <w:tab w:val="left" w:pos="1440"/>
              </w:tabs>
              <w:adjustRightInd w:val="0"/>
              <w:snapToGrid w:val="0"/>
              <w:spacing w:line="240" w:lineRule="auto"/>
              <w:ind w:left="0" w:firstLine="0"/>
              <w:rPr>
                <w:rFonts w:eastAsia="Calibri"/>
                <w:b/>
                <w:bCs/>
              </w:rPr>
            </w:pPr>
            <w:r w:rsidRPr="0074284F">
              <w:rPr>
                <w:rFonts w:eastAsia="Calibri"/>
                <w:b/>
                <w:bCs/>
              </w:rPr>
              <w:t>Option 1</w:t>
            </w:r>
          </w:p>
          <w:p w14:paraId="51993350" w14:textId="77777777" w:rsidR="00022FAA" w:rsidRPr="0074284F" w:rsidRDefault="00022FAA" w:rsidP="00E41F6B">
            <w:pPr>
              <w:pStyle w:val="para"/>
              <w:tabs>
                <w:tab w:val="left" w:pos="1440"/>
              </w:tabs>
              <w:adjustRightInd w:val="0"/>
              <w:snapToGrid w:val="0"/>
              <w:spacing w:line="240" w:lineRule="auto"/>
              <w:ind w:left="0" w:right="57" w:firstLine="0"/>
              <w:rPr>
                <w:rFonts w:eastAsia="Calibri"/>
                <w:b/>
                <w:bCs/>
              </w:rPr>
            </w:pPr>
            <w:r w:rsidRPr="0074284F">
              <w:rPr>
                <w:rFonts w:eastAsia="Calibri"/>
                <w:b/>
                <w:bCs/>
              </w:rPr>
              <w:t>[5.5.4.2.7.1.</w:t>
            </w:r>
            <w:r w:rsidRPr="0074284F">
              <w:rPr>
                <w:rFonts w:eastAsia="Calibri"/>
                <w:b/>
                <w:bCs/>
              </w:rPr>
              <w:tab/>
              <w:t xml:space="preserve">Special requirement for </w:t>
            </w:r>
            <w:r w:rsidRPr="0074284F">
              <w:rPr>
                <w:b/>
                <w:bCs/>
              </w:rPr>
              <w:t xml:space="preserve">system-initiated manoeuvres </w:t>
            </w:r>
            <w:r w:rsidRPr="0074284F">
              <w:rPr>
                <w:rFonts w:eastAsia="Calibri"/>
                <w:b/>
                <w:bCs/>
              </w:rPr>
              <w:t xml:space="preserve">and withholding of HORs and </w:t>
            </w:r>
            <w:r w:rsidRPr="0074284F">
              <w:rPr>
                <w:b/>
                <w:bCs/>
              </w:rPr>
              <w:t xml:space="preserve">system-initiated manoeuvres </w:t>
            </w:r>
            <w:r w:rsidRPr="0074284F">
              <w:rPr>
                <w:rFonts w:eastAsia="Calibri"/>
                <w:b/>
                <w:bCs/>
              </w:rPr>
              <w:t>in non-highway environment</w:t>
            </w:r>
          </w:p>
          <w:p w14:paraId="7D52561B" w14:textId="0D9A4A85" w:rsidR="00022FAA" w:rsidRPr="0074284F" w:rsidRDefault="00022FAA" w:rsidP="00E41F6B">
            <w:pPr>
              <w:pStyle w:val="para"/>
              <w:tabs>
                <w:tab w:val="left" w:pos="1440"/>
              </w:tabs>
              <w:adjustRightInd w:val="0"/>
              <w:snapToGrid w:val="0"/>
              <w:spacing w:line="240" w:lineRule="auto"/>
              <w:ind w:left="0" w:right="57" w:firstLine="0"/>
              <w:rPr>
                <w:b/>
                <w:bCs/>
              </w:rPr>
            </w:pPr>
            <w:r w:rsidRPr="0074284F">
              <w:rPr>
                <w:b/>
                <w:bCs/>
              </w:rPr>
              <w:t xml:space="preserve">The driver state monitoring system shall be equipped with strategies to </w:t>
            </w:r>
            <w:r w:rsidRPr="0074284F">
              <w:rPr>
                <w:b/>
                <w:bCs/>
                <w:strike/>
                <w:color w:val="EE0000"/>
              </w:rPr>
              <w:t xml:space="preserve">ensure </w:t>
            </w:r>
            <w:r w:rsidRPr="0074284F">
              <w:rPr>
                <w:b/>
                <w:bCs/>
                <w:color w:val="EE0000"/>
              </w:rPr>
              <w:t xml:space="preserve">assess </w:t>
            </w:r>
            <w:r w:rsidRPr="0074284F">
              <w:rPr>
                <w:b/>
                <w:bCs/>
              </w:rPr>
              <w:t xml:space="preserve">the driver is engaged with the driving task. The manufacturer shall explain to the Type Approval Authority the strategies in place to </w:t>
            </w:r>
            <w:r w:rsidRPr="0074284F">
              <w:rPr>
                <w:b/>
                <w:bCs/>
                <w:strike/>
                <w:color w:val="EE0000"/>
              </w:rPr>
              <w:t xml:space="preserve">ensure </w:t>
            </w:r>
            <w:r w:rsidRPr="0074284F">
              <w:rPr>
                <w:b/>
                <w:bCs/>
                <w:color w:val="EE0000"/>
              </w:rPr>
              <w:t xml:space="preserve">encourage </w:t>
            </w:r>
            <w:r w:rsidRPr="0074284F">
              <w:rPr>
                <w:b/>
                <w:bCs/>
              </w:rPr>
              <w:t>appropriate driver engagement.]</w:t>
            </w:r>
          </w:p>
          <w:p w14:paraId="5ABE460A" w14:textId="77777777" w:rsidR="00022FAA" w:rsidRPr="0074284F" w:rsidRDefault="00022FAA" w:rsidP="00E41F6B">
            <w:pPr>
              <w:adjustRightInd w:val="0"/>
              <w:snapToGrid w:val="0"/>
              <w:spacing w:after="120"/>
              <w:ind w:right="57"/>
              <w:jc w:val="both"/>
              <w:rPr>
                <w:rFonts w:eastAsia="Calibri" w:cs="Arial"/>
                <w:b/>
                <w:sz w:val="20"/>
                <w:szCs w:val="20"/>
              </w:rPr>
            </w:pPr>
            <w:r w:rsidRPr="0074284F">
              <w:rPr>
                <w:rFonts w:eastAsia="Calibri" w:cs="Arial"/>
                <w:b/>
                <w:sz w:val="20"/>
                <w:szCs w:val="20"/>
              </w:rPr>
              <w:t>Option 2</w:t>
            </w:r>
          </w:p>
          <w:p w14:paraId="6B9A3BC8" w14:textId="77777777" w:rsidR="00022FAA" w:rsidRPr="0074284F" w:rsidRDefault="00022FAA" w:rsidP="00E41F6B">
            <w:pPr>
              <w:adjustRightInd w:val="0"/>
              <w:snapToGrid w:val="0"/>
              <w:spacing w:after="120"/>
              <w:ind w:right="57"/>
              <w:jc w:val="both"/>
              <w:rPr>
                <w:sz w:val="20"/>
                <w:szCs w:val="20"/>
              </w:rPr>
            </w:pPr>
            <w:r w:rsidRPr="0074284F">
              <w:rPr>
                <w:rFonts w:eastAsia="Calibri"/>
                <w:b/>
                <w:bCs/>
                <w:sz w:val="20"/>
                <w:szCs w:val="20"/>
              </w:rPr>
              <w:t>[5.5.4.2.7.1.</w:t>
            </w:r>
            <w:r w:rsidRPr="0074284F">
              <w:rPr>
                <w:rFonts w:eastAsia="Calibri"/>
                <w:b/>
                <w:bCs/>
                <w:sz w:val="20"/>
                <w:szCs w:val="20"/>
              </w:rPr>
              <w:tab/>
            </w:r>
            <w:r w:rsidRPr="0074284F">
              <w:rPr>
                <w:b/>
                <w:bCs/>
                <w:sz w:val="20"/>
                <w:szCs w:val="20"/>
              </w:rPr>
              <w:t>When the system is not capable of performing system-initiated manoeuvres,</w:t>
            </w:r>
            <w:r w:rsidRPr="0074284F">
              <w:rPr>
                <w:sz w:val="20"/>
                <w:szCs w:val="20"/>
              </w:rPr>
              <w:t xml:space="preserve"> the driver state monitoring system shall</w:t>
            </w:r>
            <w:r w:rsidRPr="0074284F">
              <w:rPr>
                <w:b/>
                <w:bCs/>
                <w:sz w:val="20"/>
                <w:szCs w:val="20"/>
              </w:rPr>
              <w:t xml:space="preserve"> have</w:t>
            </w:r>
            <w:r w:rsidRPr="0074284F">
              <w:rPr>
                <w:sz w:val="20"/>
                <w:szCs w:val="20"/>
              </w:rPr>
              <w:t xml:space="preserve"> </w:t>
            </w:r>
            <w:r w:rsidRPr="0074284F">
              <w:rPr>
                <w:strike/>
                <w:sz w:val="20"/>
                <w:szCs w:val="20"/>
              </w:rPr>
              <w:t>be equipped with</w:t>
            </w:r>
            <w:r w:rsidRPr="0074284F">
              <w:rPr>
                <w:sz w:val="20"/>
                <w:szCs w:val="20"/>
              </w:rPr>
              <w:t xml:space="preserve"> strategies to assess whether the driver is disengaged in the event that no driver input has been determined over prolonged periods (e.g. through a negative determination of driver drowsiness</w:t>
            </w:r>
            <w:r w:rsidRPr="0074284F">
              <w:rPr>
                <w:b/>
                <w:bCs/>
                <w:sz w:val="20"/>
                <w:szCs w:val="20"/>
              </w:rPr>
              <w:t>, or assessment of changes in gaze direction</w:t>
            </w:r>
            <w:r w:rsidRPr="0074284F">
              <w:rPr>
                <w:sz w:val="20"/>
                <w:szCs w:val="20"/>
              </w:rPr>
              <w:t>) and implement appropriate countermeasures.</w:t>
            </w:r>
          </w:p>
          <w:p w14:paraId="7FE7FB92" w14:textId="77777777" w:rsidR="00022FAA" w:rsidRPr="0074284F" w:rsidRDefault="00022FAA" w:rsidP="00EC64A7">
            <w:pPr>
              <w:adjustRightInd w:val="0"/>
              <w:snapToGrid w:val="0"/>
              <w:spacing w:after="120"/>
              <w:ind w:right="1134"/>
              <w:jc w:val="both"/>
              <w:rPr>
                <w:sz w:val="20"/>
                <w:szCs w:val="20"/>
              </w:rPr>
            </w:pPr>
            <w:r w:rsidRPr="0074284F">
              <w:rPr>
                <w:sz w:val="20"/>
                <w:szCs w:val="20"/>
                <w:highlight w:val="green"/>
              </w:rPr>
              <w:t>Japan</w:t>
            </w:r>
          </w:p>
          <w:p w14:paraId="1BC01F15" w14:textId="77777777" w:rsidR="00022FAA" w:rsidRPr="0074284F" w:rsidRDefault="00022FAA" w:rsidP="00022FAA">
            <w:pPr>
              <w:pStyle w:val="NormalWeb"/>
              <w:rPr>
                <w:rStyle w:val="Strong"/>
                <w:b w:val="0"/>
                <w:bCs w:val="0"/>
                <w:sz w:val="20"/>
                <w:szCs w:val="20"/>
              </w:rPr>
            </w:pPr>
            <w:r w:rsidRPr="0074284F">
              <w:rPr>
                <w:rStyle w:val="Strong"/>
                <w:b w:val="0"/>
                <w:bCs w:val="0"/>
                <w:sz w:val="20"/>
                <w:szCs w:val="20"/>
              </w:rPr>
              <w:t>Regarding the “and” in Op 1 of 5.5.4.2.7.1, I want to understand the parallel relationship in the sentence.</w:t>
            </w:r>
          </w:p>
          <w:p w14:paraId="4E101B2E" w14:textId="77777777" w:rsidR="00022FAA" w:rsidRDefault="00022FAA" w:rsidP="00E41F6B">
            <w:pPr>
              <w:adjustRightInd w:val="0"/>
              <w:snapToGrid w:val="0"/>
              <w:spacing w:after="120"/>
              <w:ind w:right="57"/>
              <w:jc w:val="both"/>
              <w:rPr>
                <w:rStyle w:val="Strong"/>
                <w:b w:val="0"/>
                <w:bCs w:val="0"/>
                <w:sz w:val="20"/>
                <w:szCs w:val="20"/>
              </w:rPr>
            </w:pPr>
            <w:r w:rsidRPr="0074284F">
              <w:rPr>
                <w:rStyle w:val="Strong"/>
                <w:b w:val="0"/>
                <w:bCs w:val="0"/>
                <w:sz w:val="20"/>
                <w:szCs w:val="20"/>
              </w:rPr>
              <w:t xml:space="preserve">(For “system-initiated </w:t>
            </w:r>
            <w:proofErr w:type="spellStart"/>
            <w:r w:rsidRPr="0074284F">
              <w:rPr>
                <w:rStyle w:val="Strong"/>
                <w:b w:val="0"/>
                <w:bCs w:val="0"/>
                <w:sz w:val="20"/>
                <w:szCs w:val="20"/>
              </w:rPr>
              <w:t>maneuvers</w:t>
            </w:r>
            <w:proofErr w:type="spellEnd"/>
            <w:r w:rsidRPr="0074284F">
              <w:rPr>
                <w:rStyle w:val="Strong"/>
                <w:b w:val="0"/>
                <w:bCs w:val="0"/>
                <w:sz w:val="20"/>
                <w:szCs w:val="20"/>
              </w:rPr>
              <w:t xml:space="preserve"> and withholding of HORs,” I want to know whether it is “system-initiated </w:t>
            </w:r>
            <w:proofErr w:type="spellStart"/>
            <w:r w:rsidRPr="0074284F">
              <w:rPr>
                <w:rStyle w:val="Strong"/>
                <w:b w:val="0"/>
                <w:bCs w:val="0"/>
                <w:sz w:val="20"/>
                <w:szCs w:val="20"/>
              </w:rPr>
              <w:t>maneuvers</w:t>
            </w:r>
            <w:proofErr w:type="spellEnd"/>
            <w:r w:rsidRPr="0074284F">
              <w:rPr>
                <w:rStyle w:val="Strong"/>
                <w:b w:val="0"/>
                <w:bCs w:val="0"/>
                <w:sz w:val="20"/>
                <w:szCs w:val="20"/>
              </w:rPr>
              <w:t xml:space="preserve"> and withholding of HORs” or “system-initiated </w:t>
            </w:r>
            <w:proofErr w:type="spellStart"/>
            <w:r w:rsidRPr="0074284F">
              <w:rPr>
                <w:rStyle w:val="Strong"/>
                <w:b w:val="0"/>
                <w:bCs w:val="0"/>
                <w:sz w:val="20"/>
                <w:szCs w:val="20"/>
              </w:rPr>
              <w:t>maneuvers</w:t>
            </w:r>
            <w:proofErr w:type="spellEnd"/>
            <w:r w:rsidRPr="0074284F">
              <w:rPr>
                <w:rStyle w:val="Strong"/>
                <w:b w:val="0"/>
                <w:bCs w:val="0"/>
                <w:sz w:val="20"/>
                <w:szCs w:val="20"/>
              </w:rPr>
              <w:t>” and “withholding of HORs.”)</w:t>
            </w:r>
          </w:p>
          <w:p w14:paraId="5AEF884E" w14:textId="77777777" w:rsidR="00684869" w:rsidRPr="0074284F" w:rsidRDefault="00684869" w:rsidP="00684869">
            <w:pPr>
              <w:pStyle w:val="NormalWeb"/>
              <w:rPr>
                <w:rStyle w:val="Strong"/>
                <w:b w:val="0"/>
                <w:bCs w:val="0"/>
                <w:color w:val="333333"/>
                <w:sz w:val="20"/>
                <w:szCs w:val="20"/>
                <w:lang w:val="en-US"/>
              </w:rPr>
            </w:pPr>
            <w:r w:rsidRPr="0074284F">
              <w:rPr>
                <w:color w:val="333333"/>
                <w:sz w:val="20"/>
                <w:szCs w:val="20"/>
                <w:lang w:val="en-US"/>
              </w:rPr>
              <w:t> </w:t>
            </w:r>
            <w:r w:rsidRPr="0074284F">
              <w:rPr>
                <w:rStyle w:val="Strong"/>
                <w:b w:val="0"/>
                <w:bCs w:val="0"/>
                <w:color w:val="333333"/>
                <w:sz w:val="20"/>
                <w:szCs w:val="20"/>
                <w:highlight w:val="green"/>
                <w:lang w:val="en-US"/>
              </w:rPr>
              <w:t>EME:</w:t>
            </w:r>
          </w:p>
          <w:p w14:paraId="324CF4F3" w14:textId="77777777" w:rsidR="00684869" w:rsidRPr="0074284F" w:rsidRDefault="00684869" w:rsidP="00684869">
            <w:pPr>
              <w:pStyle w:val="NormalWeb"/>
              <w:rPr>
                <w:strike/>
                <w:sz w:val="20"/>
                <w:szCs w:val="20"/>
                <w:highlight w:val="yellow"/>
                <w:lang w:val="en-US"/>
              </w:rPr>
            </w:pPr>
            <w:r w:rsidRPr="0074284F">
              <w:rPr>
                <w:rStyle w:val="Strong"/>
                <w:sz w:val="20"/>
                <w:szCs w:val="20"/>
                <w:lang w:val="en-US"/>
              </w:rPr>
              <w:t>[</w:t>
            </w:r>
            <w:r w:rsidRPr="0074284F">
              <w:rPr>
                <w:rStyle w:val="Strong"/>
                <w:strike/>
                <w:sz w:val="20"/>
                <w:szCs w:val="20"/>
                <w:highlight w:val="yellow"/>
                <w:lang w:val="en-US"/>
              </w:rPr>
              <w:t xml:space="preserve">When the system </w:t>
            </w:r>
            <w:proofErr w:type="gramStart"/>
            <w:r w:rsidRPr="0074284F">
              <w:rPr>
                <w:rStyle w:val="Strong"/>
                <w:strike/>
                <w:sz w:val="20"/>
                <w:szCs w:val="20"/>
                <w:highlight w:val="yellow"/>
                <w:lang w:val="en-US"/>
              </w:rPr>
              <w:t>is capable of performing</w:t>
            </w:r>
            <w:proofErr w:type="gramEnd"/>
            <w:r w:rsidRPr="0074284F">
              <w:rPr>
                <w:rStyle w:val="Strong"/>
                <w:strike/>
                <w:sz w:val="20"/>
                <w:szCs w:val="20"/>
                <w:highlight w:val="yellow"/>
                <w:lang w:val="en-US"/>
              </w:rPr>
              <w:t xml:space="preserve"> SIM, the driver state monitoring system shall have additional strategies to assess </w:t>
            </w:r>
            <w:proofErr w:type="spellStart"/>
            <w:r w:rsidRPr="0074284F">
              <w:rPr>
                <w:rStyle w:val="Strong"/>
                <w:strike/>
                <w:sz w:val="20"/>
                <w:szCs w:val="20"/>
                <w:highlight w:val="yellow"/>
                <w:lang w:val="en-US"/>
              </w:rPr>
              <w:t>behaviours</w:t>
            </w:r>
            <w:proofErr w:type="spellEnd"/>
            <w:r w:rsidRPr="0074284F">
              <w:rPr>
                <w:rStyle w:val="Strong"/>
                <w:strike/>
                <w:sz w:val="20"/>
                <w:szCs w:val="20"/>
                <w:highlight w:val="yellow"/>
                <w:lang w:val="en-US"/>
              </w:rPr>
              <w:t xml:space="preserve"> which indicate that the driver is cognitively engaged with the driving task by assessing the following:</w:t>
            </w:r>
          </w:p>
          <w:p w14:paraId="4D5DD53C" w14:textId="77777777" w:rsidR="00684869" w:rsidRPr="0074284F" w:rsidRDefault="00684869" w:rsidP="00684869">
            <w:pPr>
              <w:pStyle w:val="NormalWeb"/>
              <w:ind w:left="600"/>
              <w:rPr>
                <w:strike/>
                <w:sz w:val="20"/>
                <w:szCs w:val="20"/>
                <w:highlight w:val="yellow"/>
                <w:lang w:val="en-US"/>
              </w:rPr>
            </w:pPr>
            <w:r w:rsidRPr="0074284F">
              <w:rPr>
                <w:rStyle w:val="Strong"/>
                <w:strike/>
                <w:sz w:val="20"/>
                <w:szCs w:val="20"/>
                <w:highlight w:val="yellow"/>
                <w:lang w:val="en-US"/>
              </w:rPr>
              <w:t>(a)       determination of drowsiness and fatigue, and being equipped with strategies to implement appropriate countermeasures</w:t>
            </w:r>
          </w:p>
          <w:p w14:paraId="23CA392A" w14:textId="77777777" w:rsidR="00684869" w:rsidRPr="0074284F" w:rsidRDefault="00684869" w:rsidP="00684869">
            <w:pPr>
              <w:pStyle w:val="NormalWeb"/>
              <w:ind w:left="600"/>
              <w:rPr>
                <w:strike/>
                <w:sz w:val="20"/>
                <w:szCs w:val="20"/>
                <w:highlight w:val="yellow"/>
                <w:lang w:val="en-US"/>
              </w:rPr>
            </w:pPr>
            <w:r w:rsidRPr="0074284F">
              <w:rPr>
                <w:rStyle w:val="Strong"/>
                <w:strike/>
                <w:sz w:val="20"/>
                <w:szCs w:val="20"/>
                <w:highlight w:val="yellow"/>
                <w:lang w:val="en-US"/>
              </w:rPr>
              <w:t xml:space="preserve">(b)       that the pattern of their gaze movement and control inputs are appropriate to the current vehicle </w:t>
            </w:r>
            <w:proofErr w:type="spellStart"/>
            <w:r w:rsidRPr="0074284F">
              <w:rPr>
                <w:rStyle w:val="Strong"/>
                <w:strike/>
                <w:sz w:val="20"/>
                <w:szCs w:val="20"/>
                <w:highlight w:val="yellow"/>
                <w:lang w:val="en-US"/>
              </w:rPr>
              <w:t>behaviour</w:t>
            </w:r>
            <w:proofErr w:type="spellEnd"/>
            <w:r w:rsidRPr="0074284F">
              <w:rPr>
                <w:rStyle w:val="Strong"/>
                <w:strike/>
                <w:sz w:val="20"/>
                <w:szCs w:val="20"/>
                <w:highlight w:val="yellow"/>
                <w:lang w:val="en-US"/>
              </w:rPr>
              <w:t xml:space="preserve">, surrounding traffic, road/junction geometry and upcoming </w:t>
            </w:r>
            <w:proofErr w:type="spellStart"/>
            <w:r w:rsidRPr="0074284F">
              <w:rPr>
                <w:rStyle w:val="Strong"/>
                <w:strike/>
                <w:sz w:val="20"/>
                <w:szCs w:val="20"/>
                <w:highlight w:val="yellow"/>
                <w:lang w:val="en-US"/>
              </w:rPr>
              <w:t>manoeuvres</w:t>
            </w:r>
            <w:proofErr w:type="spellEnd"/>
            <w:r w:rsidRPr="0074284F">
              <w:rPr>
                <w:rStyle w:val="Strong"/>
                <w:strike/>
                <w:sz w:val="20"/>
                <w:szCs w:val="20"/>
                <w:highlight w:val="yellow"/>
                <w:lang w:val="en-US"/>
              </w:rPr>
              <w:t>.</w:t>
            </w:r>
          </w:p>
          <w:p w14:paraId="1FFFB5FC" w14:textId="77777777" w:rsidR="00684869" w:rsidRPr="0074284F" w:rsidRDefault="00684869" w:rsidP="00684869">
            <w:pPr>
              <w:pStyle w:val="NormalWeb"/>
              <w:rPr>
                <w:strike/>
                <w:sz w:val="20"/>
                <w:szCs w:val="20"/>
                <w:highlight w:val="yellow"/>
                <w:lang w:val="en-US"/>
              </w:rPr>
            </w:pPr>
            <w:r w:rsidRPr="0074284F">
              <w:rPr>
                <w:rStyle w:val="Strong"/>
                <w:strike/>
                <w:sz w:val="20"/>
                <w:szCs w:val="20"/>
                <w:highlight w:val="yellow"/>
                <w:lang w:val="en-US"/>
              </w:rPr>
              <w:t xml:space="preserve">If the </w:t>
            </w:r>
            <w:proofErr w:type="spellStart"/>
            <w:r w:rsidRPr="0074284F">
              <w:rPr>
                <w:rStyle w:val="Strong"/>
                <w:strike/>
                <w:sz w:val="20"/>
                <w:szCs w:val="20"/>
                <w:highlight w:val="yellow"/>
                <w:lang w:val="en-US"/>
              </w:rPr>
              <w:t>behaviours</w:t>
            </w:r>
            <w:proofErr w:type="spellEnd"/>
            <w:r w:rsidRPr="0074284F">
              <w:rPr>
                <w:rStyle w:val="Strong"/>
                <w:strike/>
                <w:sz w:val="20"/>
                <w:szCs w:val="20"/>
                <w:highlight w:val="yellow"/>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2FF54117" w14:textId="77777777" w:rsidR="00684869" w:rsidRPr="0074284F" w:rsidRDefault="00684869" w:rsidP="00684869">
            <w:pPr>
              <w:pStyle w:val="NormalWeb"/>
              <w:rPr>
                <w:sz w:val="20"/>
                <w:szCs w:val="20"/>
              </w:rPr>
            </w:pPr>
            <w:r w:rsidRPr="0074284F">
              <w:rPr>
                <w:rStyle w:val="Strong"/>
                <w:strike/>
                <w:sz w:val="20"/>
                <w:szCs w:val="20"/>
                <w:highlight w:val="yellow"/>
                <w:lang w:val="en-US"/>
              </w:rPr>
              <w:t xml:space="preserve">The strategies implemented to assess </w:t>
            </w:r>
            <w:proofErr w:type="spellStart"/>
            <w:r w:rsidRPr="0074284F">
              <w:rPr>
                <w:rStyle w:val="Strong"/>
                <w:strike/>
                <w:sz w:val="20"/>
                <w:szCs w:val="20"/>
                <w:highlight w:val="yellow"/>
                <w:lang w:val="en-US"/>
              </w:rPr>
              <w:t>behaviours</w:t>
            </w:r>
            <w:proofErr w:type="spellEnd"/>
            <w:r w:rsidRPr="0074284F">
              <w:rPr>
                <w:rStyle w:val="Strong"/>
                <w:strike/>
                <w:sz w:val="20"/>
                <w:szCs w:val="20"/>
                <w:highlight w:val="yellow"/>
                <w:lang w:val="en-US"/>
              </w:rPr>
              <w:t xml:space="preserve"> which indicate that the driver is cognitively engaged with the driving task shall be documented by the manufacturer and assessed by the Type Approval Authority.]</w:t>
            </w:r>
          </w:p>
          <w:p w14:paraId="117C045C" w14:textId="77777777" w:rsidR="00684869" w:rsidRPr="0074284F" w:rsidRDefault="00684869" w:rsidP="00684869">
            <w:pPr>
              <w:pStyle w:val="NormalWeb"/>
              <w:rPr>
                <w:sz w:val="20"/>
                <w:szCs w:val="20"/>
              </w:rPr>
            </w:pPr>
            <w:r w:rsidRPr="0074284F">
              <w:rPr>
                <w:sz w:val="20"/>
                <w:szCs w:val="20"/>
                <w:highlight w:val="green"/>
              </w:rPr>
              <w:t>JRC:</w:t>
            </w:r>
          </w:p>
          <w:p w14:paraId="5DBFEC67" w14:textId="77777777" w:rsidR="00684869" w:rsidRPr="0074284F" w:rsidRDefault="00684869" w:rsidP="00684869">
            <w:pPr>
              <w:pStyle w:val="NormalWeb"/>
              <w:rPr>
                <w:sz w:val="20"/>
                <w:szCs w:val="20"/>
              </w:rPr>
            </w:pPr>
            <w:r w:rsidRPr="0074284F">
              <w:rPr>
                <w:sz w:val="20"/>
                <w:szCs w:val="20"/>
              </w:rPr>
              <w:t xml:space="preserve">5.5.4.2.7.2. When the system </w:t>
            </w:r>
            <w:proofErr w:type="gramStart"/>
            <w:r w:rsidRPr="0074284F">
              <w:rPr>
                <w:sz w:val="20"/>
                <w:szCs w:val="20"/>
              </w:rPr>
              <w:t>is capable of performing</w:t>
            </w:r>
            <w:proofErr w:type="gramEnd"/>
            <w:r w:rsidRPr="0074284F">
              <w:rPr>
                <w:sz w:val="20"/>
                <w:szCs w:val="20"/>
              </w:rPr>
              <w:t xml:space="preserve"> SIM, the driver state monitoring system shall have additional strategies to assess driver's engagement.</w:t>
            </w:r>
          </w:p>
          <w:p w14:paraId="26DD00FD" w14:textId="77777777" w:rsidR="00684869" w:rsidRPr="0074284F" w:rsidRDefault="00684869" w:rsidP="00684869">
            <w:pPr>
              <w:pStyle w:val="NormalWeb"/>
              <w:rPr>
                <w:sz w:val="20"/>
                <w:szCs w:val="20"/>
              </w:rPr>
            </w:pPr>
            <w:r w:rsidRPr="0074284F">
              <w:rPr>
                <w:sz w:val="20"/>
                <w:szCs w:val="20"/>
              </w:rPr>
              <w:t xml:space="preserve">If the behaviours of the driver do not indicate engagement with the driving task, </w:t>
            </w:r>
            <w:proofErr w:type="gramStart"/>
            <w:r w:rsidRPr="0074284F">
              <w:rPr>
                <w:sz w:val="20"/>
                <w:szCs w:val="20"/>
              </w:rPr>
              <w:t>than</w:t>
            </w:r>
            <w:proofErr w:type="gramEnd"/>
            <w:r w:rsidRPr="0074284F">
              <w:rPr>
                <w:sz w:val="20"/>
                <w:szCs w:val="20"/>
              </w:rPr>
              <w:t xml:space="preserve"> the driver shall be deemed to be disengaged, and appropriate countermeasures shall be applied to re-engage the driver (e.g. role reminder, cooperative driving, speed reduction or others as described in the safety concept).  </w:t>
            </w:r>
          </w:p>
          <w:p w14:paraId="077BAE06" w14:textId="77777777" w:rsidR="00684869" w:rsidRPr="0074284F" w:rsidRDefault="00684869" w:rsidP="00684869">
            <w:pPr>
              <w:pStyle w:val="NormalWeb"/>
              <w:rPr>
                <w:rStyle w:val="Strong"/>
                <w:sz w:val="20"/>
                <w:szCs w:val="20"/>
                <w:lang w:val="en-US"/>
              </w:rPr>
            </w:pPr>
            <w:r w:rsidRPr="0074284F">
              <w:rPr>
                <w:sz w:val="20"/>
                <w:szCs w:val="20"/>
              </w:rPr>
              <w:t>Any of the implemented strategies that aims to assess behaviours which indicate that the driver is cognitively engaged with the driving task shall be documented by the manufacturer and assessed by the Type Approval Authority. </w:t>
            </w:r>
            <w:r w:rsidRPr="0074284F">
              <w:rPr>
                <w:rStyle w:val="Strong"/>
                <w:sz w:val="20"/>
                <w:szCs w:val="20"/>
                <w:lang w:val="en-US"/>
              </w:rPr>
              <w:br/>
            </w:r>
          </w:p>
          <w:p w14:paraId="2ECFD3ED" w14:textId="77777777" w:rsidR="00684869" w:rsidRPr="0074284F" w:rsidRDefault="00684869" w:rsidP="00684869">
            <w:pPr>
              <w:pStyle w:val="NormalWeb"/>
              <w:rPr>
                <w:sz w:val="20"/>
                <w:szCs w:val="20"/>
                <w:lang w:val="en-US"/>
              </w:rPr>
            </w:pPr>
            <w:r w:rsidRPr="0074284F">
              <w:rPr>
                <w:rStyle w:val="Strong"/>
                <w:sz w:val="20"/>
                <w:szCs w:val="20"/>
                <w:highlight w:val="green"/>
                <w:lang w:val="en-US"/>
              </w:rPr>
              <w:t>UK:</w:t>
            </w:r>
            <w:r w:rsidRPr="0074284F">
              <w:rPr>
                <w:rStyle w:val="Strong"/>
                <w:sz w:val="20"/>
                <w:szCs w:val="20"/>
                <w:lang w:val="en-US"/>
              </w:rPr>
              <w:br/>
              <w:t xml:space="preserve">[When the system </w:t>
            </w:r>
            <w:proofErr w:type="gramStart"/>
            <w:r w:rsidRPr="0074284F">
              <w:rPr>
                <w:rStyle w:val="Strong"/>
                <w:sz w:val="20"/>
                <w:szCs w:val="20"/>
                <w:lang w:val="en-US"/>
              </w:rPr>
              <w:t>is capable of performing</w:t>
            </w:r>
            <w:proofErr w:type="gramEnd"/>
            <w:r w:rsidRPr="0074284F">
              <w:rPr>
                <w:rStyle w:val="Strong"/>
                <w:sz w:val="20"/>
                <w:szCs w:val="20"/>
                <w:lang w:val="en-US"/>
              </w:rPr>
              <w:t xml:space="preserve"> SIM, the driver state monitoring system shall have additional strategies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w:t>
            </w:r>
            <w:r w:rsidRPr="0074284F">
              <w:rPr>
                <w:rStyle w:val="Strong"/>
                <w:strike/>
                <w:sz w:val="20"/>
                <w:szCs w:val="20"/>
                <w:lang w:val="en-US"/>
              </w:rPr>
              <w:t xml:space="preserve">by assessing </w:t>
            </w:r>
            <w:r w:rsidRPr="0074284F">
              <w:rPr>
                <w:rStyle w:val="Strong"/>
                <w:color w:val="FF0000"/>
                <w:sz w:val="20"/>
                <w:szCs w:val="20"/>
                <w:lang w:val="en-US"/>
              </w:rPr>
              <w:t xml:space="preserve">that at least assess </w:t>
            </w:r>
            <w:r w:rsidRPr="0074284F">
              <w:rPr>
                <w:rStyle w:val="Strong"/>
                <w:sz w:val="20"/>
                <w:szCs w:val="20"/>
                <w:lang w:val="en-US"/>
              </w:rPr>
              <w:t>the following:</w:t>
            </w:r>
          </w:p>
          <w:p w14:paraId="76020A54" w14:textId="77777777" w:rsidR="00684869" w:rsidRPr="0074284F" w:rsidRDefault="00684869" w:rsidP="00684869">
            <w:pPr>
              <w:pStyle w:val="NormalWeb"/>
              <w:ind w:left="600"/>
              <w:rPr>
                <w:sz w:val="20"/>
                <w:szCs w:val="20"/>
                <w:lang w:val="en-US"/>
              </w:rPr>
            </w:pPr>
            <w:r w:rsidRPr="0074284F">
              <w:rPr>
                <w:rStyle w:val="Strong"/>
                <w:sz w:val="20"/>
                <w:szCs w:val="20"/>
                <w:lang w:val="en-US"/>
              </w:rPr>
              <w:t xml:space="preserve">(a)       determination of drowsiness and fatigue, </w:t>
            </w:r>
            <w:r w:rsidRPr="0074284F">
              <w:rPr>
                <w:rStyle w:val="Strong"/>
                <w:strike/>
                <w:sz w:val="20"/>
                <w:szCs w:val="20"/>
                <w:lang w:val="en-US"/>
              </w:rPr>
              <w:t>and being equipped with strategies to implement appropriate countermeasures</w:t>
            </w:r>
          </w:p>
          <w:p w14:paraId="4753338C" w14:textId="77777777" w:rsidR="00684869" w:rsidRPr="0074284F" w:rsidRDefault="00684869" w:rsidP="00684869">
            <w:pPr>
              <w:pStyle w:val="NormalWeb"/>
              <w:ind w:left="600"/>
              <w:rPr>
                <w:sz w:val="20"/>
                <w:szCs w:val="20"/>
                <w:lang w:val="en-US"/>
              </w:rPr>
            </w:pPr>
            <w:r w:rsidRPr="0074284F">
              <w:rPr>
                <w:rStyle w:val="Strong"/>
                <w:sz w:val="20"/>
                <w:szCs w:val="20"/>
                <w:lang w:val="en-US"/>
              </w:rPr>
              <w:t xml:space="preserve">(b)       that the pattern of their gaze movement and control inputs are appropriate to the current vehicle </w:t>
            </w:r>
            <w:proofErr w:type="spellStart"/>
            <w:r w:rsidRPr="0074284F">
              <w:rPr>
                <w:rStyle w:val="Strong"/>
                <w:sz w:val="20"/>
                <w:szCs w:val="20"/>
                <w:lang w:val="en-US"/>
              </w:rPr>
              <w:t>behaviour</w:t>
            </w:r>
            <w:proofErr w:type="spellEnd"/>
            <w:r w:rsidRPr="0074284F">
              <w:rPr>
                <w:rStyle w:val="Strong"/>
                <w:sz w:val="20"/>
                <w:szCs w:val="20"/>
                <w:lang w:val="en-US"/>
              </w:rPr>
              <w:t xml:space="preserve">, surrounding traffic, road/junction geometry and upcoming </w:t>
            </w:r>
            <w:proofErr w:type="spellStart"/>
            <w:r w:rsidRPr="0074284F">
              <w:rPr>
                <w:rStyle w:val="Strong"/>
                <w:sz w:val="20"/>
                <w:szCs w:val="20"/>
                <w:lang w:val="en-US"/>
              </w:rPr>
              <w:t>manoeuvres</w:t>
            </w:r>
            <w:proofErr w:type="spellEnd"/>
            <w:r w:rsidRPr="0074284F">
              <w:rPr>
                <w:rStyle w:val="Strong"/>
                <w:sz w:val="20"/>
                <w:szCs w:val="20"/>
                <w:lang w:val="en-US"/>
              </w:rPr>
              <w:t>.</w:t>
            </w:r>
          </w:p>
          <w:p w14:paraId="5DED6596" w14:textId="77777777" w:rsidR="00684869" w:rsidRPr="0074284F" w:rsidRDefault="00684869" w:rsidP="00684869">
            <w:pPr>
              <w:pStyle w:val="NormalWeb"/>
              <w:rPr>
                <w:sz w:val="20"/>
                <w:szCs w:val="20"/>
                <w:lang w:val="en-US"/>
              </w:rPr>
            </w:pPr>
            <w:r w:rsidRPr="0074284F">
              <w:rPr>
                <w:rStyle w:val="Strong"/>
                <w:sz w:val="20"/>
                <w:szCs w:val="20"/>
                <w:lang w:val="en-US"/>
              </w:rPr>
              <w:t xml:space="preserve">If the </w:t>
            </w:r>
            <w:proofErr w:type="spellStart"/>
            <w:r w:rsidRPr="0074284F">
              <w:rPr>
                <w:rStyle w:val="Strong"/>
                <w:sz w:val="20"/>
                <w:szCs w:val="20"/>
                <w:lang w:val="en-US"/>
              </w:rPr>
              <w:t>behaviours</w:t>
            </w:r>
            <w:proofErr w:type="spellEnd"/>
            <w:r w:rsidRPr="0074284F">
              <w:rPr>
                <w:rStyle w:val="Strong"/>
                <w:sz w:val="20"/>
                <w:szCs w:val="20"/>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775F22A0" w14:textId="77777777" w:rsidR="00684869" w:rsidRPr="0074284F" w:rsidRDefault="00684869" w:rsidP="00684869">
            <w:pPr>
              <w:pStyle w:val="NormalWeb"/>
              <w:rPr>
                <w:rStyle w:val="Strong"/>
                <w:sz w:val="20"/>
                <w:szCs w:val="20"/>
                <w:lang w:val="en-US"/>
              </w:rPr>
            </w:pPr>
            <w:r w:rsidRPr="0074284F">
              <w:rPr>
                <w:rStyle w:val="Strong"/>
                <w:sz w:val="20"/>
                <w:szCs w:val="20"/>
                <w:lang w:val="en-US"/>
              </w:rPr>
              <w:t xml:space="preserve">The strategies implemented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w:t>
            </w:r>
            <w:r w:rsidRPr="0074284F">
              <w:rPr>
                <w:rStyle w:val="Strong"/>
                <w:color w:val="FF0000"/>
                <w:sz w:val="20"/>
                <w:szCs w:val="20"/>
                <w:lang w:val="en-US"/>
              </w:rPr>
              <w:t>and the countermeasures employed</w:t>
            </w:r>
            <w:r w:rsidRPr="0074284F">
              <w:rPr>
                <w:rStyle w:val="Strong"/>
                <w:sz w:val="20"/>
                <w:szCs w:val="20"/>
                <w:lang w:val="en-US"/>
              </w:rPr>
              <w:t xml:space="preserve"> shall be documented by the manufacturer and assessed by the Type Approval Authority.]</w:t>
            </w:r>
          </w:p>
          <w:p w14:paraId="17C04CFD" w14:textId="77777777" w:rsidR="00684869" w:rsidRPr="0074284F" w:rsidRDefault="00684869" w:rsidP="00684869">
            <w:pPr>
              <w:pStyle w:val="NormalWeb"/>
              <w:rPr>
                <w:rStyle w:val="Strong"/>
                <w:sz w:val="20"/>
                <w:szCs w:val="20"/>
                <w:lang w:val="en-US"/>
              </w:rPr>
            </w:pPr>
            <w:r w:rsidRPr="0074284F">
              <w:rPr>
                <w:rStyle w:val="Strong"/>
                <w:sz w:val="20"/>
                <w:szCs w:val="20"/>
                <w:highlight w:val="green"/>
                <w:lang w:val="en-US"/>
              </w:rPr>
              <w:t>OICA/CLEPA</w:t>
            </w:r>
          </w:p>
          <w:p w14:paraId="475638F0" w14:textId="77777777" w:rsidR="00684869" w:rsidRPr="0074284F" w:rsidRDefault="00684869" w:rsidP="00684869">
            <w:pPr>
              <w:adjustRightInd w:val="0"/>
              <w:snapToGrid w:val="0"/>
              <w:spacing w:after="120"/>
              <w:ind w:right="57"/>
              <w:jc w:val="both"/>
              <w:rPr>
                <w:b/>
                <w:bCs/>
                <w:sz w:val="20"/>
                <w:szCs w:val="20"/>
              </w:rPr>
            </w:pPr>
            <w:r w:rsidRPr="0074284F">
              <w:rPr>
                <w:b/>
                <w:bCs/>
                <w:sz w:val="20"/>
                <w:szCs w:val="20"/>
              </w:rPr>
              <w:t xml:space="preserve">5.5.4.2.7.2. </w:t>
            </w:r>
            <w:r w:rsidRPr="0074284F">
              <w:rPr>
                <w:b/>
                <w:bCs/>
                <w:sz w:val="20"/>
                <w:szCs w:val="20"/>
              </w:rPr>
              <w:tab/>
              <w:t xml:space="preserve">When the system </w:t>
            </w:r>
            <w:proofErr w:type="gramStart"/>
            <w:r w:rsidRPr="0074284F">
              <w:rPr>
                <w:b/>
                <w:bCs/>
                <w:sz w:val="20"/>
                <w:szCs w:val="20"/>
              </w:rPr>
              <w:t>is capable of performing</w:t>
            </w:r>
            <w:proofErr w:type="gramEnd"/>
            <w:r w:rsidRPr="0074284F">
              <w:rPr>
                <w:b/>
                <w:bCs/>
                <w:sz w:val="20"/>
                <w:szCs w:val="20"/>
              </w:rPr>
              <w:t xml:space="preserve"> SIM, the driver state monitoring system shall have additional strategies to assess behaviours which indicate that the driver is </w:t>
            </w:r>
            <w:r w:rsidRPr="0074284F">
              <w:rPr>
                <w:b/>
                <w:bCs/>
                <w:strike/>
                <w:color w:val="EE0000"/>
                <w:sz w:val="20"/>
                <w:szCs w:val="20"/>
              </w:rPr>
              <w:t>cognitively</w:t>
            </w:r>
            <w:r w:rsidRPr="0074284F">
              <w:rPr>
                <w:b/>
                <w:bCs/>
                <w:sz w:val="20"/>
                <w:szCs w:val="20"/>
              </w:rPr>
              <w:t xml:space="preserve"> engaged with the driving task by assessing the following:</w:t>
            </w:r>
          </w:p>
          <w:p w14:paraId="51D31D69" w14:textId="77777777" w:rsidR="00684869" w:rsidRPr="0074284F" w:rsidRDefault="00684869" w:rsidP="00684869">
            <w:pPr>
              <w:adjustRightInd w:val="0"/>
              <w:snapToGrid w:val="0"/>
              <w:spacing w:after="120"/>
              <w:ind w:right="57"/>
              <w:jc w:val="both"/>
              <w:rPr>
                <w:rFonts w:eastAsia="Calibri" w:cs="Arial"/>
                <w:bCs/>
                <w:sz w:val="20"/>
                <w:szCs w:val="20"/>
              </w:rPr>
            </w:pPr>
            <w:r w:rsidRPr="0074284F">
              <w:rPr>
                <w:b/>
                <w:bCs/>
                <w:sz w:val="20"/>
                <w:szCs w:val="20"/>
              </w:rPr>
              <w:t xml:space="preserve">(a) </w:t>
            </w:r>
            <w:r w:rsidRPr="0074284F">
              <w:rPr>
                <w:b/>
                <w:bCs/>
                <w:sz w:val="20"/>
                <w:szCs w:val="20"/>
              </w:rPr>
              <w:tab/>
              <w:t xml:space="preserve">determination of drowsiness </w:t>
            </w:r>
            <w:r w:rsidRPr="0074284F">
              <w:rPr>
                <w:b/>
                <w:bCs/>
                <w:strike/>
                <w:color w:val="EE0000"/>
                <w:sz w:val="20"/>
                <w:szCs w:val="20"/>
              </w:rPr>
              <w:t>and fatigue</w:t>
            </w:r>
            <w:r w:rsidRPr="0074284F">
              <w:rPr>
                <w:b/>
                <w:bCs/>
                <w:sz w:val="20"/>
                <w:szCs w:val="20"/>
              </w:rPr>
              <w:t xml:space="preserve">, and being equipped with </w:t>
            </w:r>
            <w:r w:rsidRPr="0074284F">
              <w:rPr>
                <w:b/>
                <w:bCs/>
                <w:sz w:val="20"/>
                <w:szCs w:val="20"/>
              </w:rPr>
              <w:tab/>
            </w:r>
            <w:r w:rsidRPr="0074284F">
              <w:rPr>
                <w:b/>
                <w:bCs/>
                <w:sz w:val="20"/>
                <w:szCs w:val="20"/>
              </w:rPr>
              <w:tab/>
              <w:t>strategies to implement appropriate countermeasures</w:t>
            </w:r>
          </w:p>
          <w:p w14:paraId="2B1C3743" w14:textId="77777777" w:rsidR="00684869" w:rsidRPr="0074284F" w:rsidRDefault="00684869" w:rsidP="00684869">
            <w:pPr>
              <w:adjustRightInd w:val="0"/>
              <w:snapToGrid w:val="0"/>
              <w:spacing w:after="120"/>
              <w:ind w:right="57"/>
              <w:jc w:val="both"/>
              <w:rPr>
                <w:b/>
                <w:bCs/>
                <w:sz w:val="20"/>
                <w:szCs w:val="20"/>
              </w:rPr>
            </w:pPr>
            <w:r w:rsidRPr="0074284F">
              <w:rPr>
                <w:b/>
                <w:bCs/>
                <w:sz w:val="20"/>
                <w:szCs w:val="20"/>
              </w:rPr>
              <w:t>(b)</w:t>
            </w:r>
            <w:r w:rsidRPr="0074284F">
              <w:rPr>
                <w:b/>
                <w:bCs/>
                <w:sz w:val="20"/>
                <w:szCs w:val="20"/>
              </w:rPr>
              <w:tab/>
              <w:t xml:space="preserve">that the pattern of their gaze movement and control inputs are </w:t>
            </w:r>
            <w:r w:rsidRPr="0074284F">
              <w:rPr>
                <w:b/>
                <w:bCs/>
                <w:sz w:val="20"/>
                <w:szCs w:val="20"/>
              </w:rPr>
              <w:tab/>
            </w:r>
            <w:r w:rsidRPr="0074284F">
              <w:rPr>
                <w:b/>
                <w:bCs/>
                <w:sz w:val="20"/>
                <w:szCs w:val="20"/>
              </w:rPr>
              <w:tab/>
              <w:t xml:space="preserve">appropriate to the current vehicle behaviour, surrounding traffic, </w:t>
            </w:r>
            <w:r w:rsidRPr="0074284F">
              <w:rPr>
                <w:b/>
                <w:bCs/>
                <w:sz w:val="20"/>
                <w:szCs w:val="20"/>
              </w:rPr>
              <w:tab/>
            </w:r>
            <w:r w:rsidRPr="0074284F">
              <w:rPr>
                <w:b/>
                <w:bCs/>
                <w:sz w:val="20"/>
                <w:szCs w:val="20"/>
              </w:rPr>
              <w:tab/>
              <w:t>road/junction geometry and upc0oming manoeuvres.</w:t>
            </w:r>
          </w:p>
          <w:p w14:paraId="7480D150" w14:textId="77777777" w:rsidR="00684869" w:rsidRPr="0074284F" w:rsidRDefault="00684869" w:rsidP="00684869">
            <w:pPr>
              <w:adjustRightInd w:val="0"/>
              <w:snapToGrid w:val="0"/>
              <w:spacing w:after="120"/>
              <w:ind w:right="57"/>
              <w:jc w:val="both"/>
              <w:rPr>
                <w:b/>
                <w:bCs/>
                <w:sz w:val="20"/>
                <w:szCs w:val="20"/>
              </w:rPr>
            </w:pPr>
            <w:r w:rsidRPr="0074284F">
              <w:rPr>
                <w:b/>
                <w:bCs/>
                <w:sz w:val="20"/>
                <w:szCs w:val="20"/>
              </w:rPr>
              <w:tab/>
              <w:t xml:space="preserve">If the behaviours of the driver do not indicate sufficient </w:t>
            </w:r>
            <w:r w:rsidRPr="0074284F">
              <w:rPr>
                <w:b/>
                <w:bCs/>
                <w:strike/>
                <w:color w:val="EE0000"/>
                <w:sz w:val="20"/>
                <w:szCs w:val="20"/>
              </w:rPr>
              <w:t>cognitive</w:t>
            </w:r>
            <w:r w:rsidRPr="0074284F">
              <w:rPr>
                <w:b/>
                <w:bCs/>
                <w:sz w:val="20"/>
                <w:szCs w:val="20"/>
              </w:rPr>
              <w:t xml:space="preserve"> engagement with the driving task, then the driver shall be deemed to be disengaged, and appropriate countermeasures shall be applied to re-engage the driver (e.g. role reminder, cooperative driving, speed reduction or others as described in the safety concept).</w:t>
            </w:r>
          </w:p>
          <w:p w14:paraId="0CEAF150" w14:textId="77777777" w:rsidR="00684869" w:rsidRPr="0074284F" w:rsidRDefault="00684869" w:rsidP="00684869">
            <w:pPr>
              <w:pStyle w:val="NormalWeb"/>
              <w:rPr>
                <w:b/>
                <w:bCs/>
                <w:sz w:val="20"/>
                <w:szCs w:val="20"/>
              </w:rPr>
            </w:pPr>
            <w:r w:rsidRPr="0074284F">
              <w:rPr>
                <w:b/>
                <w:bCs/>
                <w:sz w:val="20"/>
                <w:szCs w:val="20"/>
              </w:rPr>
              <w:t>The strategies implemented to assess behaviours which indicate that the driver is cognitively engaged with the driving task shall be documented by the manufacturer and assessed by the Type Approval Authority.]</w:t>
            </w:r>
          </w:p>
          <w:p w14:paraId="2C38384B" w14:textId="77777777" w:rsidR="00684869" w:rsidRPr="0074284F" w:rsidRDefault="00684869" w:rsidP="00684869">
            <w:pPr>
              <w:pStyle w:val="NormalWeb"/>
              <w:rPr>
                <w:b/>
                <w:bCs/>
                <w:sz w:val="20"/>
                <w:szCs w:val="20"/>
                <w:lang w:val="en-US"/>
              </w:rPr>
            </w:pPr>
            <w:r w:rsidRPr="0074284F">
              <w:rPr>
                <w:b/>
                <w:bCs/>
                <w:sz w:val="20"/>
                <w:szCs w:val="20"/>
                <w:highlight w:val="green"/>
                <w:lang w:val="en-US"/>
              </w:rPr>
              <w:t>Japan</w:t>
            </w:r>
          </w:p>
          <w:p w14:paraId="47E68685" w14:textId="03D471DD" w:rsidR="00684869" w:rsidRPr="0074284F" w:rsidRDefault="00684869" w:rsidP="00684869">
            <w:pPr>
              <w:adjustRightInd w:val="0"/>
              <w:snapToGrid w:val="0"/>
              <w:spacing w:after="120"/>
              <w:ind w:right="57"/>
              <w:jc w:val="both"/>
              <w:rPr>
                <w:sz w:val="20"/>
                <w:szCs w:val="20"/>
              </w:rPr>
            </w:pPr>
            <w:r w:rsidRPr="0074284F">
              <w:rPr>
                <w:rStyle w:val="Strong"/>
                <w:color w:val="333333"/>
                <w:sz w:val="20"/>
                <w:szCs w:val="20"/>
              </w:rPr>
              <w:t>Japan would like to understand the meaning of “cooperative driving”.</w:t>
            </w:r>
          </w:p>
        </w:tc>
        <w:tc>
          <w:tcPr>
            <w:tcW w:w="5415" w:type="dxa"/>
          </w:tcPr>
          <w:p w14:paraId="08F0D72D" w14:textId="77777777" w:rsidR="00684869" w:rsidRPr="00684869" w:rsidRDefault="00684869" w:rsidP="00684869">
            <w:pPr>
              <w:pStyle w:val="para"/>
              <w:ind w:left="57" w:right="57" w:firstLine="0"/>
              <w:rPr>
                <w:rFonts w:eastAsia="Calibri" w:cs="Arial"/>
                <w:b/>
                <w:bCs/>
                <w:highlight w:val="yellow"/>
              </w:rPr>
            </w:pPr>
            <w:r w:rsidRPr="00684869">
              <w:rPr>
                <w:rFonts w:eastAsia="Calibri" w:cs="Arial"/>
                <w:b/>
                <w:bCs/>
                <w:highlight w:val="yellow"/>
              </w:rPr>
              <w:t>Option 1</w:t>
            </w:r>
          </w:p>
          <w:p w14:paraId="1A7B8A6E" w14:textId="77777777" w:rsidR="00684869" w:rsidRPr="00684869" w:rsidRDefault="00684869" w:rsidP="00684869">
            <w:pPr>
              <w:pStyle w:val="para"/>
              <w:tabs>
                <w:tab w:val="left" w:pos="1440"/>
              </w:tabs>
              <w:ind w:left="57" w:right="57" w:firstLine="0"/>
              <w:rPr>
                <w:rFonts w:eastAsia="Calibri" w:cs="Arial"/>
                <w:bCs/>
                <w:highlight w:val="yellow"/>
              </w:rPr>
            </w:pPr>
            <w:r w:rsidRPr="00684869">
              <w:rPr>
                <w:rFonts w:eastAsia="Calibri" w:cs="Arial"/>
                <w:bCs/>
                <w:highlight w:val="yellow"/>
              </w:rPr>
              <w:t>5.5.4.2.7.</w:t>
            </w:r>
            <w:r w:rsidRPr="00684869">
              <w:rPr>
                <w:rFonts w:eastAsia="Calibri" w:cs="Arial"/>
                <w:bCs/>
                <w:highlight w:val="yellow"/>
              </w:rPr>
              <w:tab/>
              <w:t>Additional Strategies for Disengagement Detection and Re-Engagement Support</w:t>
            </w:r>
          </w:p>
          <w:p w14:paraId="107A5077" w14:textId="267B03DD" w:rsidR="00684869" w:rsidRPr="00684869" w:rsidRDefault="00684869" w:rsidP="00684869">
            <w:pPr>
              <w:pStyle w:val="para"/>
              <w:ind w:left="57" w:right="57" w:firstLine="0"/>
              <w:rPr>
                <w:rFonts w:eastAsia="Calibri" w:cs="Arial"/>
                <w:bCs/>
                <w:highlight w:val="yellow"/>
              </w:rPr>
            </w:pPr>
            <w:r w:rsidRPr="00684869">
              <w:rPr>
                <w:rFonts w:eastAsia="Calibri" w:cs="Arial"/>
                <w:bCs/>
                <w:highlight w:val="yellow"/>
              </w:rPr>
              <w:t xml:space="preserve">The driver state monitoring system shall be equipped with strategies to assess whether the driver is disengaged </w:t>
            </w:r>
            <w:proofErr w:type="gramStart"/>
            <w:r w:rsidRPr="00684869">
              <w:rPr>
                <w:rFonts w:eastAsia="Calibri" w:cs="Arial"/>
                <w:bCs/>
                <w:highlight w:val="yellow"/>
              </w:rPr>
              <w:t>in the event that</w:t>
            </w:r>
            <w:proofErr w:type="gramEnd"/>
            <w:r w:rsidRPr="00684869">
              <w:rPr>
                <w:rFonts w:eastAsia="Calibri" w:cs="Arial"/>
                <w:bCs/>
                <w:highlight w:val="yellow"/>
              </w:rPr>
              <w:t xml:space="preserve"> no driver input has been determined over prolonged periods (e.g. through a negative determination of driver drowsiness) and implement appropriate countermeasures.</w:t>
            </w:r>
          </w:p>
          <w:p w14:paraId="3F6DA90A" w14:textId="77777777" w:rsidR="00684869" w:rsidRPr="00684869" w:rsidRDefault="00684869" w:rsidP="00684869">
            <w:pPr>
              <w:pStyle w:val="para"/>
              <w:ind w:left="57" w:right="57" w:firstLine="0"/>
              <w:rPr>
                <w:rFonts w:eastAsia="Calibri" w:cs="Arial"/>
                <w:b/>
                <w:bCs/>
                <w:highlight w:val="yellow"/>
              </w:rPr>
            </w:pPr>
            <w:r w:rsidRPr="00684869">
              <w:rPr>
                <w:rFonts w:eastAsia="Calibri" w:cs="Arial"/>
                <w:b/>
                <w:bCs/>
                <w:highlight w:val="yellow"/>
              </w:rPr>
              <w:t>[5.5.4.2.7.1.</w:t>
            </w:r>
            <w:r w:rsidRPr="00684869">
              <w:rPr>
                <w:rFonts w:eastAsia="Calibri" w:cs="Arial"/>
                <w:b/>
                <w:bCs/>
                <w:highlight w:val="yellow"/>
              </w:rPr>
              <w:tab/>
              <w:t>Special requirement for system-initiated manoeuvres and withholding of HORs and system-initiated manoeuvres in non-highway environment</w:t>
            </w:r>
          </w:p>
          <w:p w14:paraId="6CFACD3B" w14:textId="77777777" w:rsidR="00684869" w:rsidRPr="00684869" w:rsidRDefault="00684869" w:rsidP="00684869">
            <w:pPr>
              <w:pStyle w:val="para"/>
              <w:ind w:left="57" w:right="57" w:firstLine="0"/>
              <w:rPr>
                <w:rFonts w:eastAsia="Calibri" w:cs="Arial"/>
                <w:b/>
                <w:bCs/>
                <w:highlight w:val="yellow"/>
              </w:rPr>
            </w:pPr>
            <w:r w:rsidRPr="00684869">
              <w:rPr>
                <w:rFonts w:eastAsia="Calibri" w:cs="Arial"/>
                <w:b/>
                <w:bCs/>
                <w:highlight w:val="yellow"/>
              </w:rPr>
              <w:t>The driver state monitoring system shall be equipped with strategies to ensure assess the driver is engaged with the driving task. The manufacturer shall explain to the Type Approval Authority the strategies in place to ensure encourage appropriate driver engagement.]</w:t>
            </w:r>
          </w:p>
          <w:p w14:paraId="6C95645F" w14:textId="77777777" w:rsidR="00F563D8" w:rsidRPr="005B0938" w:rsidRDefault="00F563D8" w:rsidP="00684869">
            <w:pPr>
              <w:pStyle w:val="para"/>
              <w:tabs>
                <w:tab w:val="left" w:pos="1440"/>
              </w:tabs>
              <w:ind w:left="57" w:right="57" w:firstLine="0"/>
              <w:rPr>
                <w:rFonts w:eastAsia="Calibri" w:cs="Arial"/>
                <w:b/>
                <w:bCs/>
                <w:highlight w:val="yellow"/>
              </w:rPr>
            </w:pPr>
          </w:p>
          <w:p w14:paraId="5AC9EB69" w14:textId="0DB825F8" w:rsidR="00684869" w:rsidRPr="00684869" w:rsidRDefault="00684869" w:rsidP="00684869">
            <w:pPr>
              <w:pStyle w:val="para"/>
              <w:tabs>
                <w:tab w:val="left" w:pos="1440"/>
              </w:tabs>
              <w:ind w:left="57" w:right="57" w:firstLine="0"/>
              <w:rPr>
                <w:rFonts w:eastAsia="Calibri" w:cs="Arial"/>
                <w:b/>
                <w:bCs/>
                <w:highlight w:val="yellow"/>
              </w:rPr>
            </w:pPr>
            <w:r w:rsidRPr="00684869">
              <w:rPr>
                <w:rFonts w:eastAsia="Calibri" w:cs="Arial"/>
                <w:b/>
                <w:bCs/>
                <w:highlight w:val="yellow"/>
              </w:rPr>
              <w:t>Option 2</w:t>
            </w:r>
          </w:p>
          <w:p w14:paraId="0F5913DB" w14:textId="77777777" w:rsidR="00684869" w:rsidRPr="00684869" w:rsidRDefault="00684869" w:rsidP="00684869">
            <w:pPr>
              <w:pStyle w:val="para"/>
              <w:tabs>
                <w:tab w:val="left" w:pos="1440"/>
              </w:tabs>
              <w:ind w:left="57" w:right="57" w:firstLine="0"/>
              <w:rPr>
                <w:rFonts w:eastAsia="Calibri" w:cs="Arial"/>
                <w:bCs/>
                <w:highlight w:val="yellow"/>
              </w:rPr>
            </w:pPr>
            <w:r w:rsidRPr="00684869">
              <w:rPr>
                <w:rFonts w:eastAsia="Calibri" w:cs="Arial"/>
                <w:bCs/>
                <w:highlight w:val="yellow"/>
              </w:rPr>
              <w:t>5.5.4.2.7.</w:t>
            </w:r>
            <w:r w:rsidRPr="00684869">
              <w:rPr>
                <w:rFonts w:eastAsia="Calibri" w:cs="Arial"/>
                <w:bCs/>
                <w:highlight w:val="yellow"/>
              </w:rPr>
              <w:tab/>
              <w:t>Additional Strategies for Disengagement Detection and Re-Engagement Support</w:t>
            </w:r>
          </w:p>
          <w:p w14:paraId="675B83EF" w14:textId="77777777" w:rsidR="00684869" w:rsidRPr="00684869" w:rsidRDefault="00684869" w:rsidP="00684869">
            <w:pPr>
              <w:pStyle w:val="para"/>
              <w:tabs>
                <w:tab w:val="left" w:pos="1440"/>
              </w:tabs>
              <w:ind w:left="57" w:right="57" w:firstLine="0"/>
              <w:rPr>
                <w:rFonts w:eastAsia="Calibri" w:cs="Arial"/>
                <w:bCs/>
                <w:highlight w:val="yellow"/>
              </w:rPr>
            </w:pPr>
            <w:r w:rsidRPr="00684869">
              <w:rPr>
                <w:rFonts w:eastAsia="Calibri" w:cs="Arial"/>
                <w:b/>
                <w:bCs/>
                <w:highlight w:val="yellow"/>
              </w:rPr>
              <w:t>[5.5.4.2.7.1.</w:t>
            </w:r>
            <w:r w:rsidRPr="00684869">
              <w:rPr>
                <w:rFonts w:eastAsia="Calibri" w:cs="Arial"/>
                <w:b/>
                <w:bCs/>
                <w:highlight w:val="yellow"/>
              </w:rPr>
              <w:tab/>
              <w:t>When the system is not capable of performing system-initiated manoeuvres,</w:t>
            </w:r>
            <w:r w:rsidRPr="00684869">
              <w:rPr>
                <w:rFonts w:eastAsia="Calibri" w:cs="Arial"/>
                <w:bCs/>
                <w:highlight w:val="yellow"/>
              </w:rPr>
              <w:t xml:space="preserve"> the driver state monitoring system shall</w:t>
            </w:r>
            <w:r w:rsidRPr="00684869">
              <w:rPr>
                <w:rFonts w:eastAsia="Calibri" w:cs="Arial"/>
                <w:b/>
                <w:bCs/>
                <w:highlight w:val="yellow"/>
              </w:rPr>
              <w:t xml:space="preserve"> have</w:t>
            </w:r>
            <w:r w:rsidRPr="00684869">
              <w:rPr>
                <w:rFonts w:eastAsia="Calibri" w:cs="Arial"/>
                <w:bCs/>
                <w:highlight w:val="yellow"/>
              </w:rPr>
              <w:t xml:space="preserve"> be equipped with strategies to assess whether the driver is disengaged in the event that no driver input has been determined over prolonged periods (e.g. through a negative determination of driver drowsiness</w:t>
            </w:r>
            <w:r w:rsidRPr="00684869">
              <w:rPr>
                <w:rFonts w:eastAsia="Calibri" w:cs="Arial"/>
                <w:b/>
                <w:bCs/>
                <w:highlight w:val="yellow"/>
              </w:rPr>
              <w:t>, or assessment of changes in gaze direction</w:t>
            </w:r>
            <w:r w:rsidRPr="00684869">
              <w:rPr>
                <w:rFonts w:eastAsia="Calibri" w:cs="Arial"/>
                <w:bCs/>
                <w:highlight w:val="yellow"/>
              </w:rPr>
              <w:t>) and implement appropriate countermeasures.</w:t>
            </w:r>
          </w:p>
          <w:p w14:paraId="3CE15DB0" w14:textId="77777777" w:rsidR="00684869" w:rsidRPr="00684869" w:rsidRDefault="00684869" w:rsidP="00684869">
            <w:pPr>
              <w:pStyle w:val="para"/>
              <w:tabs>
                <w:tab w:val="left" w:pos="1440"/>
              </w:tabs>
              <w:ind w:left="57" w:right="57" w:firstLine="0"/>
              <w:rPr>
                <w:rFonts w:eastAsia="Calibri" w:cs="Arial"/>
                <w:b/>
                <w:bCs/>
                <w:highlight w:val="yellow"/>
              </w:rPr>
            </w:pPr>
            <w:r w:rsidRPr="00684869">
              <w:rPr>
                <w:rFonts w:eastAsia="Calibri" w:cs="Arial"/>
                <w:b/>
                <w:bCs/>
                <w:highlight w:val="yellow"/>
              </w:rPr>
              <w:t xml:space="preserve">5.5.4.2.7.2. </w:t>
            </w:r>
            <w:r w:rsidRPr="00684869">
              <w:rPr>
                <w:rFonts w:eastAsia="Calibri" w:cs="Arial"/>
                <w:b/>
                <w:bCs/>
                <w:highlight w:val="yellow"/>
              </w:rPr>
              <w:tab/>
              <w:t xml:space="preserve">When the system </w:t>
            </w:r>
            <w:proofErr w:type="gramStart"/>
            <w:r w:rsidRPr="00684869">
              <w:rPr>
                <w:rFonts w:eastAsia="Calibri" w:cs="Arial"/>
                <w:b/>
                <w:bCs/>
                <w:highlight w:val="yellow"/>
              </w:rPr>
              <w:t>is capable of performing</w:t>
            </w:r>
            <w:proofErr w:type="gramEnd"/>
            <w:r w:rsidRPr="00684869">
              <w:rPr>
                <w:rFonts w:eastAsia="Calibri" w:cs="Arial"/>
                <w:b/>
                <w:bCs/>
                <w:highlight w:val="yellow"/>
              </w:rPr>
              <w:t xml:space="preserve"> SIM, the driver state monitoring system shall have additional strategies to assess behaviours which indicate that the driver is cognitively engaged with the driving task by assessing the following:</w:t>
            </w:r>
          </w:p>
          <w:p w14:paraId="2CD3F810" w14:textId="61B78B3A" w:rsidR="00684869" w:rsidRPr="00684869" w:rsidRDefault="00684869" w:rsidP="00684869">
            <w:pPr>
              <w:pStyle w:val="para"/>
              <w:tabs>
                <w:tab w:val="left" w:pos="1440"/>
              </w:tabs>
              <w:ind w:left="57" w:right="57" w:firstLine="0"/>
              <w:rPr>
                <w:rFonts w:eastAsia="Calibri" w:cs="Arial"/>
                <w:bCs/>
                <w:highlight w:val="yellow"/>
              </w:rPr>
            </w:pPr>
            <w:r w:rsidRPr="00684869">
              <w:rPr>
                <w:rFonts w:eastAsia="Calibri" w:cs="Arial"/>
                <w:b/>
                <w:bCs/>
                <w:highlight w:val="yellow"/>
              </w:rPr>
              <w:t xml:space="preserve">(a) </w:t>
            </w:r>
            <w:r w:rsidRPr="00684869">
              <w:rPr>
                <w:rFonts w:eastAsia="Calibri" w:cs="Arial"/>
                <w:b/>
                <w:bCs/>
                <w:highlight w:val="yellow"/>
              </w:rPr>
              <w:tab/>
              <w:t>determination of drowsiness and fatigue, and being equipped with strategies to implement appropriate countermeasures</w:t>
            </w:r>
          </w:p>
          <w:p w14:paraId="5AE05075" w14:textId="71EA53E6" w:rsidR="00684869" w:rsidRPr="00684869" w:rsidRDefault="00684869" w:rsidP="00684869">
            <w:pPr>
              <w:pStyle w:val="para"/>
              <w:tabs>
                <w:tab w:val="left" w:pos="1440"/>
              </w:tabs>
              <w:ind w:left="57" w:right="57" w:firstLine="0"/>
              <w:rPr>
                <w:rFonts w:eastAsia="Calibri" w:cs="Arial"/>
                <w:b/>
                <w:bCs/>
                <w:highlight w:val="yellow"/>
              </w:rPr>
            </w:pPr>
            <w:r w:rsidRPr="00684869">
              <w:rPr>
                <w:rFonts w:eastAsia="Calibri" w:cs="Arial"/>
                <w:b/>
                <w:bCs/>
                <w:highlight w:val="yellow"/>
              </w:rPr>
              <w:t>(b)</w:t>
            </w:r>
            <w:r w:rsidRPr="00684869">
              <w:rPr>
                <w:rFonts w:eastAsia="Calibri" w:cs="Arial"/>
                <w:b/>
                <w:bCs/>
                <w:highlight w:val="yellow"/>
              </w:rPr>
              <w:tab/>
              <w:t>that the pattern of their gaze movement and control inputs are appropriate to the current vehicle behaviour, surrounding traffic, road/junction geometry and upc0oming manoeuvres.</w:t>
            </w:r>
          </w:p>
          <w:p w14:paraId="6A7B7FC1" w14:textId="4D28820D" w:rsidR="00684869" w:rsidRPr="00684869" w:rsidRDefault="00684869" w:rsidP="00684869">
            <w:pPr>
              <w:pStyle w:val="para"/>
              <w:tabs>
                <w:tab w:val="left" w:pos="1440"/>
              </w:tabs>
              <w:ind w:left="57" w:right="57" w:firstLine="0"/>
              <w:rPr>
                <w:rFonts w:eastAsia="Calibri" w:cs="Arial"/>
                <w:b/>
                <w:bCs/>
                <w:highlight w:val="yellow"/>
              </w:rPr>
            </w:pPr>
            <w:r w:rsidRPr="00684869">
              <w:rPr>
                <w:rFonts w:eastAsia="Calibri" w:cs="Arial"/>
                <w:b/>
                <w:bCs/>
                <w:highlight w:val="yellow"/>
              </w:rPr>
              <w:t>If the behaviours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16E28F3E" w14:textId="26120A29" w:rsidR="00905171" w:rsidRPr="00905171" w:rsidRDefault="00684869" w:rsidP="00684869">
            <w:pPr>
              <w:adjustRightInd w:val="0"/>
              <w:snapToGrid w:val="0"/>
              <w:spacing w:after="120"/>
              <w:jc w:val="both"/>
              <w:rPr>
                <w:rStyle w:val="Strong"/>
                <w:color w:val="333333"/>
                <w:sz w:val="20"/>
                <w:szCs w:val="20"/>
              </w:rPr>
            </w:pPr>
            <w:r w:rsidRPr="005B0938">
              <w:rPr>
                <w:rFonts w:eastAsia="Calibri" w:cs="Arial"/>
                <w:b/>
                <w:bCs/>
                <w:sz w:val="20"/>
                <w:szCs w:val="20"/>
                <w:highlight w:val="yellow"/>
                <w:lang w:eastAsia="en-US"/>
              </w:rPr>
              <w:t>The strategies implemented to assess behaviours which indicate that the driver is cognitively engaged with the driving task shall be documented by the manufacturer and assessed by the Type Approval Authority.]</w:t>
            </w:r>
          </w:p>
        </w:tc>
      </w:tr>
      <w:tr w:rsidR="00EB5175" w:rsidRPr="0074284F" w14:paraId="78FFF3FD" w14:textId="170C3BAD" w:rsidTr="00EB5175">
        <w:trPr>
          <w:divId w:val="1045132979"/>
        </w:trPr>
        <w:tc>
          <w:tcPr>
            <w:tcW w:w="2284" w:type="dxa"/>
            <w:tcMar>
              <w:top w:w="75" w:type="dxa"/>
              <w:left w:w="75" w:type="dxa"/>
              <w:bottom w:w="75" w:type="dxa"/>
              <w:right w:w="75" w:type="dxa"/>
            </w:tcMar>
          </w:tcPr>
          <w:p w14:paraId="74C934FB" w14:textId="6C337029" w:rsidR="00EB5175" w:rsidRPr="0074284F" w:rsidRDefault="00EB5175" w:rsidP="00C049F2">
            <w:pPr>
              <w:pStyle w:val="NormalWeb"/>
              <w:rPr>
                <w:sz w:val="20"/>
                <w:szCs w:val="20"/>
              </w:rPr>
            </w:pPr>
            <w:r w:rsidRPr="0074284F">
              <w:rPr>
                <w:rFonts w:eastAsia="Times New Roman"/>
                <w:sz w:val="20"/>
                <w:szCs w:val="20"/>
              </w:rPr>
              <w:t>5.5.4.2.8.2.</w:t>
            </w:r>
          </w:p>
        </w:tc>
        <w:tc>
          <w:tcPr>
            <w:tcW w:w="5895" w:type="dxa"/>
            <w:tcMar>
              <w:top w:w="75" w:type="dxa"/>
              <w:left w:w="75" w:type="dxa"/>
              <w:bottom w:w="75" w:type="dxa"/>
              <w:right w:w="75" w:type="dxa"/>
            </w:tcMar>
          </w:tcPr>
          <w:p w14:paraId="0C62C36B" w14:textId="77777777" w:rsidR="00EB5175" w:rsidRPr="0074284F" w:rsidRDefault="00EB5175" w:rsidP="00C049F2">
            <w:pPr>
              <w:pStyle w:val="NormalWeb"/>
              <w:rPr>
                <w:sz w:val="20"/>
                <w:szCs w:val="20"/>
                <w:lang w:val="en-US"/>
              </w:rPr>
            </w:pPr>
            <w:r w:rsidRPr="0074284F">
              <w:rPr>
                <w:sz w:val="20"/>
                <w:szCs w:val="20"/>
                <w:lang w:val="en-US"/>
              </w:rPr>
              <w:t>The driver is deemed to have insufficient engagement when this leads to: </w:t>
            </w:r>
          </w:p>
          <w:p w14:paraId="43EF905A" w14:textId="77777777" w:rsidR="00EB5175" w:rsidRPr="0074284F" w:rsidRDefault="00EB5175" w:rsidP="00C049F2">
            <w:pPr>
              <w:pStyle w:val="NormalWeb"/>
              <w:rPr>
                <w:sz w:val="20"/>
                <w:szCs w:val="20"/>
                <w:lang w:val="en-US"/>
              </w:rPr>
            </w:pPr>
            <w:r w:rsidRPr="0074284F">
              <w:rPr>
                <w:sz w:val="20"/>
                <w:szCs w:val="20"/>
                <w:lang w:val="en-US"/>
              </w:rPr>
              <w:t xml:space="preserve">(a) One unavailability response </w:t>
            </w:r>
            <w:proofErr w:type="gramStart"/>
            <w:r w:rsidRPr="0074284F">
              <w:rPr>
                <w:sz w:val="20"/>
                <w:szCs w:val="20"/>
                <w:lang w:val="en-US"/>
              </w:rPr>
              <w:t>initiation;</w:t>
            </w:r>
            <w:proofErr w:type="gramEnd"/>
            <w:r w:rsidRPr="0074284F">
              <w:rPr>
                <w:sz w:val="20"/>
                <w:szCs w:val="20"/>
                <w:lang w:val="en-US"/>
              </w:rPr>
              <w:t> </w:t>
            </w:r>
          </w:p>
          <w:p w14:paraId="5881942D" w14:textId="77777777" w:rsidR="00EB5175" w:rsidRPr="0074284F" w:rsidRDefault="00EB5175" w:rsidP="00C049F2">
            <w:pPr>
              <w:pStyle w:val="NormalWeb"/>
              <w:rPr>
                <w:sz w:val="20"/>
                <w:szCs w:val="20"/>
                <w:lang w:val="en-US"/>
              </w:rPr>
            </w:pPr>
            <w:r w:rsidRPr="0074284F">
              <w:rPr>
                <w:sz w:val="20"/>
                <w:szCs w:val="20"/>
                <w:lang w:val="en-US"/>
              </w:rPr>
              <w:t>(b) At most 2 DCAs due to prolonged insufficient engagement; or </w:t>
            </w:r>
          </w:p>
          <w:p w14:paraId="7E1E671F" w14:textId="77777777" w:rsidR="00EB5175" w:rsidRPr="0074284F" w:rsidRDefault="00EB5175" w:rsidP="00C049F2">
            <w:pPr>
              <w:pStyle w:val="NormalWeb"/>
              <w:rPr>
                <w:sz w:val="20"/>
                <w:szCs w:val="20"/>
                <w:lang w:val="en-US"/>
              </w:rPr>
            </w:pPr>
            <w:r w:rsidRPr="0074284F">
              <w:rPr>
                <w:sz w:val="20"/>
                <w:szCs w:val="20"/>
                <w:lang w:val="en-US"/>
              </w:rPr>
              <w:t>(c) At most 3 engagement request escalations. </w:t>
            </w:r>
          </w:p>
          <w:p w14:paraId="6F671C3A" w14:textId="0BC4B979" w:rsidR="00EB5175" w:rsidRPr="0074284F" w:rsidRDefault="00EB5175" w:rsidP="00C049F2">
            <w:pPr>
              <w:pStyle w:val="NormalWeb"/>
              <w:rPr>
                <w:sz w:val="20"/>
                <w:szCs w:val="20"/>
                <w:lang w:val="en-US"/>
              </w:rPr>
            </w:pPr>
            <w:r w:rsidRPr="0074284F">
              <w:rPr>
                <w:rStyle w:val="Strong"/>
                <w:sz w:val="20"/>
                <w:szCs w:val="20"/>
                <w:lang w:val="en-US"/>
              </w:rPr>
              <w:t>[(d)</w:t>
            </w:r>
            <w:r w:rsidRPr="0074284F">
              <w:rPr>
                <w:sz w:val="20"/>
                <w:szCs w:val="20"/>
                <w:lang w:val="en-US"/>
              </w:rPr>
              <w:t xml:space="preserve"> </w:t>
            </w:r>
            <w:r w:rsidRPr="0074284F">
              <w:rPr>
                <w:rStyle w:val="Strong"/>
                <w:sz w:val="20"/>
                <w:szCs w:val="20"/>
                <w:lang w:val="en-US"/>
              </w:rPr>
              <w:t>At most 1 DCAs due to prolonged insufficient engagement during SIM</w:t>
            </w:r>
            <w:r w:rsidRPr="0074284F">
              <w:rPr>
                <w:sz w:val="20"/>
                <w:szCs w:val="20"/>
                <w:lang w:val="en-US"/>
              </w:rPr>
              <w:t> </w:t>
            </w:r>
          </w:p>
          <w:p w14:paraId="66BF012F" w14:textId="1220B4CC" w:rsidR="00EB5175" w:rsidRDefault="00EB5175" w:rsidP="00C049F2">
            <w:pPr>
              <w:pStyle w:val="NormalWeb"/>
              <w:rPr>
                <w:rStyle w:val="Strong"/>
                <w:b w:val="0"/>
                <w:bCs w:val="0"/>
                <w:sz w:val="20"/>
                <w:szCs w:val="20"/>
                <w:lang w:val="en-US"/>
              </w:rPr>
            </w:pPr>
            <w:r w:rsidRPr="0074284F">
              <w:rPr>
                <w:rStyle w:val="Strong"/>
                <w:sz w:val="20"/>
                <w:szCs w:val="20"/>
                <w:lang w:val="en-US"/>
              </w:rPr>
              <w:t>(e)</w:t>
            </w:r>
            <w:r w:rsidRPr="0074284F">
              <w:rPr>
                <w:sz w:val="20"/>
                <w:szCs w:val="20"/>
                <w:lang w:val="en-US"/>
              </w:rPr>
              <w:t xml:space="preserve"> </w:t>
            </w:r>
            <w:r w:rsidRPr="0074284F">
              <w:rPr>
                <w:rStyle w:val="Strong"/>
                <w:sz w:val="20"/>
                <w:szCs w:val="20"/>
                <w:lang w:val="en-US"/>
              </w:rPr>
              <w:t>At most 1 [5s] delayed engagement request after DCA</w:t>
            </w:r>
            <w:r w:rsidRPr="0074284F">
              <w:rPr>
                <w:rStyle w:val="Strong"/>
                <w:b w:val="0"/>
                <w:bCs w:val="0"/>
                <w:sz w:val="20"/>
                <w:szCs w:val="20"/>
                <w:lang w:val="en-US"/>
              </w:rPr>
              <w:t>]</w:t>
            </w:r>
          </w:p>
          <w:p w14:paraId="489D44C3" w14:textId="77777777" w:rsidR="005B0938" w:rsidRPr="00123DDE" w:rsidRDefault="005B0938" w:rsidP="005B0938">
            <w:pPr>
              <w:pStyle w:val="SingleTxtG"/>
              <w:ind w:left="0"/>
              <w:rPr>
                <w:bCs/>
              </w:rPr>
            </w:pPr>
            <w:r w:rsidRPr="00123DDE">
              <w:rPr>
                <w:bCs/>
              </w:rPr>
              <w:t xml:space="preserve">For (a) and (b), counting is reset when the system is no longer disabled. </w:t>
            </w:r>
          </w:p>
          <w:p w14:paraId="5463BAC4" w14:textId="6972FBBA" w:rsidR="005B0938" w:rsidRPr="00123DDE" w:rsidRDefault="005B0938" w:rsidP="005B0938">
            <w:pPr>
              <w:pStyle w:val="SingleTxtG"/>
              <w:ind w:left="0"/>
              <w:rPr>
                <w:bCs/>
                <w:strike/>
              </w:rPr>
            </w:pPr>
            <w:r w:rsidRPr="00123DDE">
              <w:rPr>
                <w:bCs/>
              </w:rPr>
              <w:t>For (c), this is determined over a rolling time window of 30 minutes during the activation of the powertrain.</w:t>
            </w:r>
          </w:p>
          <w:p w14:paraId="786708F7" w14:textId="61B2C299" w:rsidR="005B0938" w:rsidRPr="005B0938" w:rsidRDefault="005B0938" w:rsidP="00C049F2">
            <w:pPr>
              <w:pStyle w:val="NormalWeb"/>
              <w:rPr>
                <w:sz w:val="20"/>
                <w:szCs w:val="20"/>
              </w:rPr>
            </w:pPr>
          </w:p>
        </w:tc>
        <w:tc>
          <w:tcPr>
            <w:tcW w:w="6361" w:type="dxa"/>
            <w:tcMar>
              <w:top w:w="75" w:type="dxa"/>
              <w:left w:w="75" w:type="dxa"/>
              <w:bottom w:w="75" w:type="dxa"/>
              <w:right w:w="75" w:type="dxa"/>
            </w:tcMar>
          </w:tcPr>
          <w:p w14:paraId="21E04638"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EME:</w:t>
            </w:r>
          </w:p>
          <w:p w14:paraId="33F295A1" w14:textId="77777777" w:rsidR="00EB5175" w:rsidRPr="0074284F" w:rsidRDefault="00EB5175" w:rsidP="00400219">
            <w:pPr>
              <w:pStyle w:val="NormalWeb"/>
              <w:rPr>
                <w:sz w:val="20"/>
                <w:szCs w:val="20"/>
                <w:lang w:val="en-US"/>
              </w:rPr>
            </w:pPr>
            <w:r w:rsidRPr="0074284F">
              <w:rPr>
                <w:sz w:val="20"/>
                <w:szCs w:val="20"/>
                <w:lang w:val="en-US"/>
              </w:rPr>
              <w:t>The driver is deemed to have insufficient engagement when this leads to: </w:t>
            </w:r>
          </w:p>
          <w:p w14:paraId="7C631FAB" w14:textId="77777777" w:rsidR="00EB5175" w:rsidRPr="0074284F" w:rsidRDefault="00EB5175" w:rsidP="00400219">
            <w:pPr>
              <w:pStyle w:val="NormalWeb"/>
              <w:rPr>
                <w:sz w:val="20"/>
                <w:szCs w:val="20"/>
                <w:lang w:val="en-US"/>
              </w:rPr>
            </w:pPr>
            <w:r w:rsidRPr="0074284F">
              <w:rPr>
                <w:sz w:val="20"/>
                <w:szCs w:val="20"/>
                <w:lang w:val="en-US"/>
              </w:rPr>
              <w:t xml:space="preserve">(a) One unavailability response </w:t>
            </w:r>
            <w:proofErr w:type="gramStart"/>
            <w:r w:rsidRPr="0074284F">
              <w:rPr>
                <w:sz w:val="20"/>
                <w:szCs w:val="20"/>
                <w:lang w:val="en-US"/>
              </w:rPr>
              <w:t>initiation;</w:t>
            </w:r>
            <w:proofErr w:type="gramEnd"/>
            <w:r w:rsidRPr="0074284F">
              <w:rPr>
                <w:sz w:val="20"/>
                <w:szCs w:val="20"/>
                <w:lang w:val="en-US"/>
              </w:rPr>
              <w:t> </w:t>
            </w:r>
          </w:p>
          <w:p w14:paraId="01C2EFB1" w14:textId="77777777" w:rsidR="00EB5175" w:rsidRPr="0074284F" w:rsidRDefault="00EB5175" w:rsidP="00400219">
            <w:pPr>
              <w:pStyle w:val="NormalWeb"/>
              <w:rPr>
                <w:sz w:val="20"/>
                <w:szCs w:val="20"/>
                <w:lang w:val="en-US"/>
              </w:rPr>
            </w:pPr>
            <w:r w:rsidRPr="0074284F">
              <w:rPr>
                <w:sz w:val="20"/>
                <w:szCs w:val="20"/>
                <w:lang w:val="en-US"/>
              </w:rPr>
              <w:t>(b) At most 2 DCAs due to prolonged insufficient engagement; or </w:t>
            </w:r>
          </w:p>
          <w:p w14:paraId="2E72037D" w14:textId="77777777" w:rsidR="00EB5175" w:rsidRPr="0074284F" w:rsidRDefault="00EB5175" w:rsidP="00400219">
            <w:pPr>
              <w:pStyle w:val="NormalWeb"/>
              <w:rPr>
                <w:sz w:val="20"/>
                <w:szCs w:val="20"/>
                <w:lang w:val="en-US"/>
              </w:rPr>
            </w:pPr>
            <w:r w:rsidRPr="0074284F">
              <w:rPr>
                <w:sz w:val="20"/>
                <w:szCs w:val="20"/>
                <w:lang w:val="en-US"/>
              </w:rPr>
              <w:t>(c) At most 3 engagement request escalations. </w:t>
            </w:r>
          </w:p>
          <w:p w14:paraId="66FC9000" w14:textId="77777777" w:rsidR="00EB5175" w:rsidRPr="0074284F" w:rsidRDefault="00EB5175" w:rsidP="00400219">
            <w:pPr>
              <w:pStyle w:val="NormalWeb"/>
              <w:rPr>
                <w:strike/>
                <w:sz w:val="20"/>
                <w:szCs w:val="20"/>
                <w:highlight w:val="yellow"/>
                <w:lang w:val="en-US"/>
              </w:rPr>
            </w:pPr>
            <w:proofErr w:type="gramStart"/>
            <w:r w:rsidRPr="0074284F">
              <w:rPr>
                <w:rStyle w:val="Strong"/>
                <w:strike/>
                <w:sz w:val="20"/>
                <w:szCs w:val="20"/>
                <w:highlight w:val="yellow"/>
                <w:lang w:val="en-US"/>
              </w:rPr>
              <w:t>[ (</w:t>
            </w:r>
            <w:proofErr w:type="gramEnd"/>
            <w:r w:rsidRPr="0074284F">
              <w:rPr>
                <w:rStyle w:val="Strong"/>
                <w:strike/>
                <w:sz w:val="20"/>
                <w:szCs w:val="20"/>
                <w:highlight w:val="yellow"/>
                <w:lang w:val="en-US"/>
              </w:rPr>
              <w:t>d)</w:t>
            </w:r>
            <w:r w:rsidRPr="0074284F">
              <w:rPr>
                <w:strike/>
                <w:sz w:val="20"/>
                <w:szCs w:val="20"/>
                <w:highlight w:val="yellow"/>
                <w:lang w:val="en-US"/>
              </w:rPr>
              <w:t xml:space="preserve"> </w:t>
            </w:r>
            <w:r w:rsidRPr="0074284F">
              <w:rPr>
                <w:rStyle w:val="Strong"/>
                <w:strike/>
                <w:sz w:val="20"/>
                <w:szCs w:val="20"/>
                <w:highlight w:val="yellow"/>
                <w:lang w:val="en-US"/>
              </w:rPr>
              <w:t>At most 1 DCAs due to prolonged insufficient engagement during SIM</w:t>
            </w:r>
            <w:r w:rsidRPr="0074284F">
              <w:rPr>
                <w:strike/>
                <w:sz w:val="20"/>
                <w:szCs w:val="20"/>
                <w:highlight w:val="yellow"/>
                <w:lang w:val="en-US"/>
              </w:rPr>
              <w:t> </w:t>
            </w:r>
          </w:p>
          <w:p w14:paraId="022D4CAF" w14:textId="77777777" w:rsidR="00EB5175" w:rsidRPr="0074284F" w:rsidRDefault="00EB5175" w:rsidP="00400219">
            <w:pPr>
              <w:rPr>
                <w:rStyle w:val="Strong"/>
                <w:b w:val="0"/>
                <w:bCs w:val="0"/>
                <w:strike/>
                <w:sz w:val="20"/>
                <w:szCs w:val="20"/>
                <w:lang w:val="en-US"/>
              </w:rPr>
            </w:pPr>
            <w:r w:rsidRPr="0074284F">
              <w:rPr>
                <w:rStyle w:val="Strong"/>
                <w:strike/>
                <w:sz w:val="20"/>
                <w:szCs w:val="20"/>
                <w:highlight w:val="yellow"/>
                <w:lang w:val="en-US"/>
              </w:rPr>
              <w:t>(e)</w:t>
            </w:r>
            <w:r w:rsidRPr="0074284F">
              <w:rPr>
                <w:strike/>
                <w:sz w:val="20"/>
                <w:szCs w:val="20"/>
                <w:highlight w:val="yellow"/>
                <w:lang w:val="en-US"/>
              </w:rPr>
              <w:t xml:space="preserve"> </w:t>
            </w:r>
            <w:r w:rsidRPr="0074284F">
              <w:rPr>
                <w:rStyle w:val="Strong"/>
                <w:strike/>
                <w:sz w:val="20"/>
                <w:szCs w:val="20"/>
                <w:highlight w:val="yellow"/>
                <w:lang w:val="en-US"/>
              </w:rPr>
              <w:t xml:space="preserve">At most 1 [5s] delayed engagement request after </w:t>
            </w:r>
            <w:proofErr w:type="gramStart"/>
            <w:r w:rsidRPr="0074284F">
              <w:rPr>
                <w:rStyle w:val="Strong"/>
                <w:strike/>
                <w:sz w:val="20"/>
                <w:szCs w:val="20"/>
                <w:highlight w:val="yellow"/>
                <w:lang w:val="en-US"/>
              </w:rPr>
              <w:t xml:space="preserve">DCA </w:t>
            </w:r>
            <w:r w:rsidRPr="0074284F">
              <w:rPr>
                <w:rStyle w:val="Strong"/>
                <w:b w:val="0"/>
                <w:bCs w:val="0"/>
                <w:strike/>
                <w:sz w:val="20"/>
                <w:szCs w:val="20"/>
                <w:highlight w:val="yellow"/>
                <w:lang w:val="en-US"/>
              </w:rPr>
              <w:t> ]</w:t>
            </w:r>
            <w:proofErr w:type="gramEnd"/>
          </w:p>
          <w:p w14:paraId="1EE392A5" w14:textId="77777777" w:rsidR="00EB5175" w:rsidRPr="0074284F" w:rsidRDefault="00EB5175" w:rsidP="00400219">
            <w:pPr>
              <w:rPr>
                <w:rFonts w:eastAsia="Times New Roman"/>
                <w:strike/>
                <w:sz w:val="20"/>
                <w:szCs w:val="20"/>
                <w:lang w:val="en-US"/>
              </w:rPr>
            </w:pPr>
          </w:p>
          <w:p w14:paraId="1B7D78D8" w14:textId="77777777" w:rsidR="00EB5175" w:rsidRPr="0074284F" w:rsidRDefault="00EB5175" w:rsidP="00400219">
            <w:pPr>
              <w:rPr>
                <w:rFonts w:eastAsia="Times New Roman"/>
                <w:sz w:val="20"/>
                <w:szCs w:val="20"/>
              </w:rPr>
            </w:pPr>
            <w:r w:rsidRPr="0074284F">
              <w:rPr>
                <w:rFonts w:eastAsia="Times New Roman"/>
                <w:sz w:val="20"/>
                <w:szCs w:val="20"/>
                <w:highlight w:val="green"/>
              </w:rPr>
              <w:t>OICA/CLEPA</w:t>
            </w:r>
          </w:p>
          <w:p w14:paraId="3791CA17" w14:textId="77777777" w:rsidR="00EB5175" w:rsidRPr="0074284F" w:rsidRDefault="00EB5175" w:rsidP="00087E99">
            <w:pPr>
              <w:pStyle w:val="SingleTxtG"/>
              <w:ind w:left="0"/>
              <w:rPr>
                <w:bCs/>
              </w:rPr>
            </w:pPr>
            <w:r w:rsidRPr="0074284F">
              <w:rPr>
                <w:b/>
                <w:bCs/>
              </w:rPr>
              <w:t>[(e)</w:t>
            </w:r>
            <w:r w:rsidRPr="0074284F">
              <w:rPr>
                <w:b/>
                <w:bCs/>
              </w:rPr>
              <w:tab/>
              <w:t xml:space="preserve">At most 1 </w:t>
            </w:r>
            <w:commentRangeStart w:id="6"/>
            <w:r w:rsidRPr="0074284F">
              <w:rPr>
                <w:b/>
                <w:bCs/>
              </w:rPr>
              <w:t xml:space="preserve">[5 s] </w:t>
            </w:r>
            <w:r w:rsidRPr="0074284F">
              <w:rPr>
                <w:b/>
                <w:bCs/>
                <w:highlight w:val="yellow"/>
              </w:rPr>
              <w:t>delayed engagement request</w:t>
            </w:r>
            <w:r w:rsidRPr="0074284F">
              <w:rPr>
                <w:b/>
                <w:bCs/>
              </w:rPr>
              <w:t xml:space="preserve"> </w:t>
            </w:r>
            <w:r w:rsidRPr="0074284F">
              <w:rPr>
                <w:b/>
                <w:bCs/>
                <w:highlight w:val="cyan"/>
              </w:rPr>
              <w:t>after</w:t>
            </w:r>
            <w:r w:rsidRPr="0074284F">
              <w:rPr>
                <w:b/>
                <w:bCs/>
              </w:rPr>
              <w:t xml:space="preserve"> DCA</w:t>
            </w:r>
            <w:commentRangeEnd w:id="6"/>
            <w:r w:rsidRPr="0074284F">
              <w:rPr>
                <w:rStyle w:val="CommentReference"/>
                <w:rFonts w:eastAsiaTheme="minorEastAsia"/>
                <w:sz w:val="20"/>
                <w:szCs w:val="20"/>
                <w:lang w:eastAsia="en-US"/>
              </w:rPr>
              <w:commentReference w:id="6"/>
            </w:r>
            <w:r w:rsidRPr="0074284F">
              <w:rPr>
                <w:b/>
                <w:bCs/>
              </w:rPr>
              <w:t>]</w:t>
            </w:r>
          </w:p>
          <w:p w14:paraId="23CFE138" w14:textId="458A7F80" w:rsidR="00EB5175" w:rsidRPr="0074284F" w:rsidRDefault="00EB5175" w:rsidP="00EC64A7">
            <w:pPr>
              <w:pStyle w:val="NormalWeb"/>
              <w:rPr>
                <w:sz w:val="20"/>
                <w:szCs w:val="20"/>
                <w:lang w:val="en-US"/>
              </w:rPr>
            </w:pPr>
          </w:p>
        </w:tc>
        <w:tc>
          <w:tcPr>
            <w:tcW w:w="5415" w:type="dxa"/>
          </w:tcPr>
          <w:p w14:paraId="33CB249A" w14:textId="77777777" w:rsidR="005B0938" w:rsidRPr="003E3599" w:rsidRDefault="005B0938" w:rsidP="005B0938">
            <w:pPr>
              <w:pStyle w:val="NormalWeb"/>
              <w:rPr>
                <w:sz w:val="20"/>
                <w:szCs w:val="20"/>
                <w:highlight w:val="yellow"/>
                <w:lang w:val="en-US"/>
              </w:rPr>
            </w:pPr>
            <w:r w:rsidRPr="003E3599">
              <w:rPr>
                <w:sz w:val="20"/>
                <w:szCs w:val="20"/>
                <w:highlight w:val="yellow"/>
                <w:lang w:val="en-US"/>
              </w:rPr>
              <w:t>The driver is deemed to have insufficient engagement when this leads to: </w:t>
            </w:r>
          </w:p>
          <w:p w14:paraId="1348023D" w14:textId="0BAB2279" w:rsidR="005B0938" w:rsidRPr="003E3599" w:rsidRDefault="005B0938" w:rsidP="005B0938">
            <w:pPr>
              <w:pStyle w:val="NormalWeb"/>
              <w:rPr>
                <w:sz w:val="20"/>
                <w:szCs w:val="20"/>
                <w:highlight w:val="yellow"/>
                <w:lang w:val="en-US"/>
              </w:rPr>
            </w:pPr>
            <w:r w:rsidRPr="003E3599">
              <w:rPr>
                <w:sz w:val="20"/>
                <w:szCs w:val="20"/>
                <w:highlight w:val="yellow"/>
                <w:lang w:val="en-US"/>
              </w:rPr>
              <w:t xml:space="preserve">(a) One unavailability response </w:t>
            </w:r>
            <w:proofErr w:type="gramStart"/>
            <w:r w:rsidRPr="003E3599">
              <w:rPr>
                <w:sz w:val="20"/>
                <w:szCs w:val="20"/>
                <w:highlight w:val="yellow"/>
                <w:lang w:val="en-US"/>
              </w:rPr>
              <w:t>initiation</w:t>
            </w:r>
            <w:r w:rsidR="003E3599" w:rsidRPr="003E3599">
              <w:rPr>
                <w:sz w:val="20"/>
                <w:szCs w:val="20"/>
                <w:highlight w:val="yellow"/>
                <w:lang w:val="en-US"/>
              </w:rPr>
              <w:t>;</w:t>
            </w:r>
            <w:proofErr w:type="gramEnd"/>
            <w:r w:rsidRPr="003E3599">
              <w:rPr>
                <w:sz w:val="20"/>
                <w:szCs w:val="20"/>
                <w:highlight w:val="yellow"/>
                <w:lang w:val="en-US"/>
              </w:rPr>
              <w:t> </w:t>
            </w:r>
          </w:p>
          <w:p w14:paraId="4C8A8CEA" w14:textId="77777777" w:rsidR="005B0938" w:rsidRPr="003E3599" w:rsidRDefault="005B0938" w:rsidP="005B0938">
            <w:pPr>
              <w:pStyle w:val="NormalWeb"/>
              <w:rPr>
                <w:sz w:val="20"/>
                <w:szCs w:val="20"/>
                <w:highlight w:val="yellow"/>
                <w:lang w:val="en-US"/>
              </w:rPr>
            </w:pPr>
            <w:r w:rsidRPr="003E3599">
              <w:rPr>
                <w:sz w:val="20"/>
                <w:szCs w:val="20"/>
                <w:highlight w:val="yellow"/>
                <w:lang w:val="en-US"/>
              </w:rPr>
              <w:t>(b) At most 2 DCAs due to prolonged insufficient engagement; or </w:t>
            </w:r>
          </w:p>
          <w:p w14:paraId="7A4CD408" w14:textId="77777777" w:rsidR="005B0938" w:rsidRPr="003E3599" w:rsidRDefault="005B0938" w:rsidP="005B0938">
            <w:pPr>
              <w:pStyle w:val="NormalWeb"/>
              <w:rPr>
                <w:sz w:val="20"/>
                <w:szCs w:val="20"/>
                <w:highlight w:val="yellow"/>
                <w:lang w:val="en-US"/>
              </w:rPr>
            </w:pPr>
            <w:r w:rsidRPr="003E3599">
              <w:rPr>
                <w:sz w:val="20"/>
                <w:szCs w:val="20"/>
                <w:highlight w:val="yellow"/>
                <w:lang w:val="en-US"/>
              </w:rPr>
              <w:t>(c) At most 3 engagement request escalations. </w:t>
            </w:r>
          </w:p>
          <w:p w14:paraId="706F2DBD" w14:textId="5EBCE8BC" w:rsidR="005B0938" w:rsidRPr="003E3599" w:rsidRDefault="005B0938" w:rsidP="005B0938">
            <w:pPr>
              <w:pStyle w:val="NormalWeb"/>
              <w:rPr>
                <w:sz w:val="20"/>
                <w:szCs w:val="20"/>
                <w:highlight w:val="yellow"/>
                <w:lang w:val="en-US"/>
              </w:rPr>
            </w:pPr>
            <w:r w:rsidRPr="003E3599">
              <w:rPr>
                <w:rStyle w:val="Strong"/>
                <w:sz w:val="20"/>
                <w:szCs w:val="20"/>
                <w:highlight w:val="yellow"/>
                <w:lang w:val="en-US"/>
              </w:rPr>
              <w:t>[(d)</w:t>
            </w:r>
            <w:r w:rsidRPr="003E3599">
              <w:rPr>
                <w:sz w:val="20"/>
                <w:szCs w:val="20"/>
                <w:highlight w:val="yellow"/>
                <w:lang w:val="en-US"/>
              </w:rPr>
              <w:t xml:space="preserve"> </w:t>
            </w:r>
            <w:r w:rsidRPr="003E3599">
              <w:rPr>
                <w:rStyle w:val="Strong"/>
                <w:sz w:val="20"/>
                <w:szCs w:val="20"/>
                <w:highlight w:val="yellow"/>
                <w:lang w:val="en-US"/>
              </w:rPr>
              <w:t>At most 1 DCAs due to prolonged insufficient engagement during SIM</w:t>
            </w:r>
            <w:r w:rsidRPr="003E3599">
              <w:rPr>
                <w:sz w:val="20"/>
                <w:szCs w:val="20"/>
                <w:highlight w:val="yellow"/>
                <w:lang w:val="en-US"/>
              </w:rPr>
              <w:t> </w:t>
            </w:r>
          </w:p>
          <w:p w14:paraId="743AAF28" w14:textId="769A0421" w:rsidR="005B0938" w:rsidRPr="003E3599" w:rsidRDefault="005B0938" w:rsidP="005B0938">
            <w:pPr>
              <w:pStyle w:val="NormalWeb"/>
              <w:rPr>
                <w:rStyle w:val="Strong"/>
                <w:b w:val="0"/>
                <w:bCs w:val="0"/>
                <w:sz w:val="20"/>
                <w:szCs w:val="20"/>
                <w:highlight w:val="yellow"/>
                <w:lang w:val="en-US"/>
              </w:rPr>
            </w:pPr>
            <w:r w:rsidRPr="003E3599">
              <w:rPr>
                <w:rStyle w:val="Strong"/>
                <w:sz w:val="20"/>
                <w:szCs w:val="20"/>
                <w:highlight w:val="yellow"/>
                <w:lang w:val="en-US"/>
              </w:rPr>
              <w:t>(e)</w:t>
            </w:r>
            <w:r w:rsidRPr="003E3599">
              <w:rPr>
                <w:sz w:val="20"/>
                <w:szCs w:val="20"/>
                <w:highlight w:val="yellow"/>
                <w:lang w:val="en-US"/>
              </w:rPr>
              <w:t xml:space="preserve"> </w:t>
            </w:r>
            <w:r w:rsidRPr="003E3599">
              <w:rPr>
                <w:rStyle w:val="Strong"/>
                <w:sz w:val="20"/>
                <w:szCs w:val="20"/>
                <w:highlight w:val="yellow"/>
                <w:lang w:val="en-US"/>
              </w:rPr>
              <w:t>At most 1 [5s] delayed engagement request after DCA</w:t>
            </w:r>
            <w:r w:rsidRPr="003E3599">
              <w:rPr>
                <w:rStyle w:val="Strong"/>
                <w:b w:val="0"/>
                <w:bCs w:val="0"/>
                <w:sz w:val="20"/>
                <w:szCs w:val="20"/>
                <w:highlight w:val="yellow"/>
                <w:lang w:val="en-US"/>
              </w:rPr>
              <w:t>]</w:t>
            </w:r>
          </w:p>
          <w:p w14:paraId="0A5E8958" w14:textId="77777777" w:rsidR="005B0938" w:rsidRPr="003E3599" w:rsidRDefault="005B0938" w:rsidP="005B0938">
            <w:pPr>
              <w:pStyle w:val="SingleTxtG"/>
              <w:ind w:left="0"/>
              <w:rPr>
                <w:bCs/>
                <w:highlight w:val="yellow"/>
              </w:rPr>
            </w:pPr>
            <w:r w:rsidRPr="003E3599">
              <w:rPr>
                <w:bCs/>
                <w:highlight w:val="yellow"/>
              </w:rPr>
              <w:t xml:space="preserve">For (a) and (b), counting is reset when the system is no longer disabled. </w:t>
            </w:r>
          </w:p>
          <w:p w14:paraId="25C5758C" w14:textId="74255199" w:rsidR="00EB5175" w:rsidRPr="005B0938" w:rsidRDefault="005B0938" w:rsidP="005B0938">
            <w:pPr>
              <w:pStyle w:val="SingleTxtG"/>
              <w:ind w:left="0"/>
              <w:rPr>
                <w:rStyle w:val="Strong"/>
                <w:b w:val="0"/>
                <w:strike/>
              </w:rPr>
            </w:pPr>
            <w:r w:rsidRPr="003E3599">
              <w:rPr>
                <w:bCs/>
                <w:highlight w:val="yellow"/>
              </w:rPr>
              <w:t>For (c), this is determined over a rolling time window of 30 minutes during the activation of the powertrain.</w:t>
            </w:r>
          </w:p>
        </w:tc>
      </w:tr>
      <w:tr w:rsidR="00EB5175" w:rsidRPr="0074284F" w14:paraId="336F591F" w14:textId="48A023E9" w:rsidTr="007A3CDE">
        <w:trPr>
          <w:divId w:val="1045132979"/>
        </w:trPr>
        <w:tc>
          <w:tcPr>
            <w:tcW w:w="2284" w:type="dxa"/>
            <w:tcMar>
              <w:top w:w="75" w:type="dxa"/>
              <w:left w:w="75" w:type="dxa"/>
              <w:bottom w:w="75" w:type="dxa"/>
              <w:right w:w="75" w:type="dxa"/>
            </w:tcMar>
            <w:hideMark/>
          </w:tcPr>
          <w:p w14:paraId="0E40182A" w14:textId="1C6F1450" w:rsidR="00EB5175" w:rsidRPr="0074284F" w:rsidRDefault="00EB5175" w:rsidP="00C049F2">
            <w:pPr>
              <w:rPr>
                <w:rFonts w:eastAsia="Times New Roman"/>
                <w:sz w:val="20"/>
                <w:szCs w:val="20"/>
              </w:rPr>
            </w:pPr>
            <w:r w:rsidRPr="0074284F">
              <w:rPr>
                <w:sz w:val="20"/>
                <w:szCs w:val="20"/>
                <w:highlight w:val="yellow"/>
              </w:rPr>
              <w:t>6.2.4.1.</w:t>
            </w:r>
          </w:p>
        </w:tc>
        <w:tc>
          <w:tcPr>
            <w:tcW w:w="5895" w:type="dxa"/>
            <w:tcMar>
              <w:top w:w="75" w:type="dxa"/>
              <w:left w:w="75" w:type="dxa"/>
              <w:bottom w:w="75" w:type="dxa"/>
              <w:right w:w="75" w:type="dxa"/>
            </w:tcMar>
            <w:hideMark/>
          </w:tcPr>
          <w:p w14:paraId="5AA1B8B3" w14:textId="6C6AF4B0" w:rsidR="00EB5175" w:rsidRPr="0074284F" w:rsidRDefault="00EB5175" w:rsidP="00C049F2">
            <w:pPr>
              <w:pStyle w:val="NormalWeb"/>
              <w:rPr>
                <w:sz w:val="20"/>
                <w:szCs w:val="20"/>
                <w:lang w:val="en-US"/>
              </w:rPr>
            </w:pPr>
          </w:p>
        </w:tc>
        <w:tc>
          <w:tcPr>
            <w:tcW w:w="6361" w:type="dxa"/>
            <w:tcMar>
              <w:top w:w="75" w:type="dxa"/>
              <w:left w:w="75" w:type="dxa"/>
              <w:bottom w:w="75" w:type="dxa"/>
              <w:right w:w="75" w:type="dxa"/>
            </w:tcMar>
            <w:hideMark/>
          </w:tcPr>
          <w:p w14:paraId="5E39E38B"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OICA/CLEPA</w:t>
            </w:r>
          </w:p>
          <w:p w14:paraId="6DDB4301" w14:textId="77777777" w:rsidR="00EB5175" w:rsidRPr="0074284F" w:rsidRDefault="00EB5175" w:rsidP="002440D3">
            <w:pPr>
              <w:adjustRightInd w:val="0"/>
              <w:snapToGrid w:val="0"/>
              <w:spacing w:after="120"/>
              <w:ind w:right="1134"/>
              <w:jc w:val="both"/>
              <w:rPr>
                <w:sz w:val="20"/>
                <w:szCs w:val="20"/>
              </w:rPr>
            </w:pPr>
            <w:r w:rsidRPr="0074284F">
              <w:rPr>
                <w:sz w:val="20"/>
                <w:szCs w:val="20"/>
              </w:rPr>
              <w:t>When there is an approaching vehicle</w:t>
            </w:r>
            <w:r w:rsidRPr="0074284F">
              <w:rPr>
                <w:rFonts w:eastAsia="Calibri" w:cs="Arial"/>
                <w:sz w:val="20"/>
                <w:szCs w:val="20"/>
              </w:rPr>
              <w:t>.</w:t>
            </w:r>
          </w:p>
          <w:p w14:paraId="0FA672B4" w14:textId="77777777" w:rsidR="00EB5175" w:rsidRPr="0074284F" w:rsidRDefault="00EB5175" w:rsidP="00E41F6B">
            <w:pPr>
              <w:adjustRightInd w:val="0"/>
              <w:snapToGrid w:val="0"/>
              <w:spacing w:after="120"/>
              <w:ind w:right="57"/>
              <w:jc w:val="both"/>
              <w:rPr>
                <w:sz w:val="20"/>
                <w:szCs w:val="20"/>
              </w:rPr>
            </w:pPr>
            <w:r w:rsidRPr="0074284F">
              <w:rPr>
                <w:sz w:val="20"/>
                <w:szCs w:val="20"/>
              </w:rPr>
              <w:t xml:space="preserve">The system shall be designed to not make an approaching vehicle decelerate at a higher level than 3.0 m/s² </w:t>
            </w:r>
            <w:proofErr w:type="gramStart"/>
            <w:r w:rsidRPr="0074284F">
              <w:rPr>
                <w:sz w:val="20"/>
                <w:szCs w:val="20"/>
              </w:rPr>
              <w:t>in order to</w:t>
            </w:r>
            <w:proofErr w:type="gramEnd"/>
            <w:r w:rsidRPr="0074284F">
              <w:rPr>
                <w:sz w:val="20"/>
                <w:szCs w:val="20"/>
              </w:rPr>
              <w:t xml:space="preserve"> ensure that the distance between the two vehicles is never less than that which the DCAS vehicle travels in 1 second.</w:t>
            </w:r>
          </w:p>
          <w:p w14:paraId="7F8B283F" w14:textId="77777777" w:rsidR="00EB5175" w:rsidRPr="0074284F" w:rsidRDefault="00EB5175" w:rsidP="00E41F6B">
            <w:pPr>
              <w:adjustRightInd w:val="0"/>
              <w:snapToGrid w:val="0"/>
              <w:spacing w:after="120"/>
              <w:ind w:right="57"/>
              <w:jc w:val="both"/>
              <w:rPr>
                <w:sz w:val="20"/>
                <w:szCs w:val="20"/>
              </w:rPr>
            </w:pPr>
            <w:r w:rsidRPr="0074284F">
              <w:rPr>
                <w:sz w:val="20"/>
                <w:szCs w:val="20"/>
              </w:rPr>
              <w:t>This assessment shall be performed with the assumptions that the approaching vehicle begins its deceleration:</w:t>
            </w:r>
          </w:p>
          <w:p w14:paraId="1893F652" w14:textId="77777777" w:rsidR="00EB5175" w:rsidRPr="0074284F" w:rsidRDefault="00EB5175" w:rsidP="00E41F6B">
            <w:pPr>
              <w:spacing w:after="160" w:line="252" w:lineRule="auto"/>
              <w:ind w:right="57"/>
              <w:jc w:val="both"/>
              <w:rPr>
                <w:sz w:val="20"/>
                <w:szCs w:val="20"/>
              </w:rPr>
            </w:pPr>
            <w:r w:rsidRPr="0074284F">
              <w:rPr>
                <w:sz w:val="20"/>
                <w:szCs w:val="20"/>
              </w:rPr>
              <w:t>(a)</w:t>
            </w:r>
            <w:r w:rsidRPr="0074284F">
              <w:rPr>
                <w:sz w:val="20"/>
                <w:szCs w:val="20"/>
              </w:rPr>
              <w:tab/>
              <w:t>1.4 seconds after the system starts the lateral movement of the lane change procedure; and</w:t>
            </w:r>
          </w:p>
          <w:p w14:paraId="7F5D5DF5" w14:textId="77777777" w:rsidR="00EB5175" w:rsidRPr="0074284F" w:rsidRDefault="00EB5175" w:rsidP="00E41F6B">
            <w:pPr>
              <w:spacing w:after="160" w:line="252" w:lineRule="auto"/>
              <w:ind w:right="57"/>
              <w:jc w:val="both"/>
              <w:rPr>
                <w:sz w:val="20"/>
                <w:szCs w:val="20"/>
              </w:rPr>
            </w:pPr>
            <w:r w:rsidRPr="0074284F">
              <w:rPr>
                <w:sz w:val="20"/>
                <w:szCs w:val="20"/>
              </w:rPr>
              <w:t xml:space="preserve">(b) </w:t>
            </w:r>
            <w:r w:rsidRPr="0074284F">
              <w:rPr>
                <w:sz w:val="20"/>
                <w:szCs w:val="20"/>
              </w:rPr>
              <w:tab/>
              <w:t>Either:</w:t>
            </w:r>
          </w:p>
          <w:p w14:paraId="3BEA8CB8" w14:textId="77777777" w:rsidR="00EB5175" w:rsidRPr="0074284F" w:rsidRDefault="00EB5175" w:rsidP="00E41F6B">
            <w:pPr>
              <w:spacing w:after="160" w:line="252" w:lineRule="auto"/>
              <w:ind w:left="708" w:right="57"/>
              <w:jc w:val="both"/>
              <w:rPr>
                <w:sz w:val="20"/>
                <w:szCs w:val="20"/>
              </w:rPr>
            </w:pPr>
            <w:r w:rsidRPr="0074284F">
              <w:rPr>
                <w:sz w:val="20"/>
                <w:szCs w:val="20"/>
              </w:rPr>
              <w:t>(</w:t>
            </w:r>
            <w:proofErr w:type="spellStart"/>
            <w:r w:rsidRPr="0074284F">
              <w:rPr>
                <w:sz w:val="20"/>
                <w:szCs w:val="20"/>
              </w:rPr>
              <w:t>i</w:t>
            </w:r>
            <w:proofErr w:type="spellEnd"/>
            <w:r w:rsidRPr="0074284F">
              <w:rPr>
                <w:sz w:val="20"/>
                <w:szCs w:val="20"/>
              </w:rPr>
              <w:t xml:space="preserve">) </w:t>
            </w:r>
            <w:r w:rsidRPr="0074284F">
              <w:rPr>
                <w:sz w:val="20"/>
                <w:szCs w:val="20"/>
              </w:rPr>
              <w:tab/>
              <w:t>0.4 seconds after the system starts the lane change manoeuvre, provided that the approaching vehicle was detected by the DCAS vehicle for a duration of at least 1.0 seconds immediately before the lane change manoeuvre starts; or</w:t>
            </w:r>
          </w:p>
          <w:p w14:paraId="30254D7B" w14:textId="77777777" w:rsidR="00EB5175" w:rsidRPr="0074284F" w:rsidRDefault="00EB5175" w:rsidP="00E41F6B">
            <w:pPr>
              <w:spacing w:after="160" w:line="252" w:lineRule="auto"/>
              <w:ind w:left="1523" w:right="57" w:hanging="815"/>
              <w:jc w:val="both"/>
              <w:rPr>
                <w:sz w:val="20"/>
                <w:szCs w:val="20"/>
              </w:rPr>
            </w:pPr>
            <w:r w:rsidRPr="0074284F">
              <w:rPr>
                <w:sz w:val="20"/>
                <w:szCs w:val="20"/>
              </w:rPr>
              <w:t>(ii)</w:t>
            </w:r>
            <w:r w:rsidRPr="0074284F">
              <w:rPr>
                <w:sz w:val="20"/>
                <w:szCs w:val="20"/>
              </w:rPr>
              <w:tab/>
              <w:t>1.4 seconds after the system starts the lane change manoeuvre.</w:t>
            </w:r>
          </w:p>
          <w:p w14:paraId="09378ED6" w14:textId="221A2AF9" w:rsidR="00EB5175" w:rsidRPr="0074284F" w:rsidRDefault="00EB5175" w:rsidP="00400219">
            <w:pPr>
              <w:rPr>
                <w:rFonts w:eastAsia="Times New Roman"/>
                <w:sz w:val="20"/>
                <w:szCs w:val="20"/>
              </w:rPr>
            </w:pPr>
            <w:r w:rsidRPr="0074284F">
              <w:rPr>
                <w:b/>
                <w:color w:val="FF0000"/>
                <w:sz w:val="20"/>
                <w:szCs w:val="20"/>
              </w:rPr>
              <w:t xml:space="preserve">At speeds up to [60] km/h the system may deviate from this assessment. In this case </w:t>
            </w:r>
            <w:r w:rsidRPr="0074284F">
              <w:rPr>
                <w:b/>
                <w:bCs/>
                <w:color w:val="FF0000"/>
                <w:sz w:val="20"/>
                <w:szCs w:val="20"/>
              </w:rPr>
              <w:t>the manufacturer shall explain the distances and time gaps to another vehicle in the target lane under which a lane change manoeuvre can be started to the Type Approval Authority and provide evidence of those situations being deemed generally controllable for other road users.</w:t>
            </w:r>
          </w:p>
        </w:tc>
        <w:tc>
          <w:tcPr>
            <w:tcW w:w="5415" w:type="dxa"/>
          </w:tcPr>
          <w:p w14:paraId="35569115" w14:textId="60EF4A47" w:rsidR="00EB5175" w:rsidRPr="0074284F" w:rsidRDefault="00EB5175" w:rsidP="00C049F2">
            <w:pPr>
              <w:rPr>
                <w:rFonts w:eastAsia="Times New Roman"/>
                <w:color w:val="333333"/>
                <w:sz w:val="20"/>
                <w:szCs w:val="20"/>
                <w:lang w:val="en-US"/>
              </w:rPr>
            </w:pPr>
          </w:p>
        </w:tc>
      </w:tr>
      <w:tr w:rsidR="00EB5175" w:rsidRPr="0074284F" w14:paraId="19F79414" w14:textId="77777777" w:rsidTr="007A3CDE">
        <w:trPr>
          <w:divId w:val="1045132979"/>
        </w:trPr>
        <w:tc>
          <w:tcPr>
            <w:tcW w:w="2284" w:type="dxa"/>
            <w:tcMar>
              <w:top w:w="75" w:type="dxa"/>
              <w:left w:w="75" w:type="dxa"/>
              <w:bottom w:w="75" w:type="dxa"/>
              <w:right w:w="75" w:type="dxa"/>
            </w:tcMar>
          </w:tcPr>
          <w:p w14:paraId="0A839238" w14:textId="6C98E62F" w:rsidR="00EB5175" w:rsidRPr="0074284F" w:rsidRDefault="00EB5175" w:rsidP="00C049F2">
            <w:pPr>
              <w:pStyle w:val="NormalWeb"/>
              <w:rPr>
                <w:sz w:val="20"/>
                <w:szCs w:val="20"/>
              </w:rPr>
            </w:pPr>
            <w:r w:rsidRPr="0074284F">
              <w:rPr>
                <w:sz w:val="20"/>
                <w:szCs w:val="20"/>
              </w:rPr>
              <w:t>6.4 and sub</w:t>
            </w:r>
          </w:p>
        </w:tc>
        <w:tc>
          <w:tcPr>
            <w:tcW w:w="5895" w:type="dxa"/>
            <w:tcMar>
              <w:top w:w="75" w:type="dxa"/>
              <w:left w:w="75" w:type="dxa"/>
              <w:bottom w:w="75" w:type="dxa"/>
              <w:right w:w="75" w:type="dxa"/>
            </w:tcMar>
          </w:tcPr>
          <w:p w14:paraId="40C37D07" w14:textId="77777777" w:rsidR="00EB5175" w:rsidRPr="0074284F" w:rsidRDefault="00EB5175" w:rsidP="00C049F2">
            <w:pPr>
              <w:pStyle w:val="NormalWeb"/>
              <w:rPr>
                <w:sz w:val="20"/>
                <w:szCs w:val="20"/>
                <w:lang w:val="en-US"/>
              </w:rPr>
            </w:pPr>
            <w:proofErr w:type="gramStart"/>
            <w:r w:rsidRPr="0074284F">
              <w:rPr>
                <w:rStyle w:val="Strong"/>
                <w:sz w:val="20"/>
                <w:szCs w:val="20"/>
                <w:lang w:val="en-US"/>
              </w:rPr>
              <w:t>[ 6.4</w:t>
            </w:r>
            <w:proofErr w:type="gramEnd"/>
            <w:r w:rsidRPr="0074284F">
              <w:rPr>
                <w:rStyle w:val="Strong"/>
                <w:sz w:val="20"/>
                <w:szCs w:val="20"/>
                <w:lang w:val="en-US"/>
              </w:rPr>
              <w:t>.1.</w:t>
            </w:r>
            <w:r w:rsidRPr="0074284F">
              <w:rPr>
                <w:sz w:val="20"/>
                <w:szCs w:val="20"/>
                <w:lang w:val="en-US"/>
              </w:rPr>
              <w:t xml:space="preserve"> </w:t>
            </w:r>
            <w:r w:rsidRPr="0074284F">
              <w:rPr>
                <w:rStyle w:val="Strong"/>
                <w:sz w:val="20"/>
                <w:szCs w:val="20"/>
                <w:lang w:val="en-US"/>
              </w:rPr>
              <w:t>The provisions of par. 6.3.2. to 6.3.8. shall equally apply when going straight across an intersection for systems capable of conducting a system-initiated left or right turn at that intersection.</w:t>
            </w:r>
            <w:r w:rsidRPr="0074284F">
              <w:rPr>
                <w:sz w:val="20"/>
                <w:szCs w:val="20"/>
                <w:lang w:val="en-US"/>
              </w:rPr>
              <w:t> </w:t>
            </w:r>
          </w:p>
          <w:p w14:paraId="26A05B5F" w14:textId="77777777" w:rsidR="00EB5175" w:rsidRPr="0074284F" w:rsidRDefault="00EB5175" w:rsidP="00C049F2">
            <w:pPr>
              <w:pStyle w:val="NormalWeb"/>
              <w:rPr>
                <w:sz w:val="20"/>
                <w:szCs w:val="20"/>
                <w:lang w:val="en-US"/>
              </w:rPr>
            </w:pPr>
            <w:r w:rsidRPr="0074284F">
              <w:rPr>
                <w:rStyle w:val="Strong"/>
                <w:sz w:val="20"/>
                <w:szCs w:val="20"/>
                <w:lang w:val="en-US"/>
              </w:rPr>
              <w:t>6.4.2.</w:t>
            </w:r>
            <w:r w:rsidRPr="0074284F">
              <w:rPr>
                <w:sz w:val="20"/>
                <w:szCs w:val="20"/>
                <w:lang w:val="en-US"/>
              </w:rPr>
              <w:t xml:space="preserve"> </w:t>
            </w:r>
            <w:r w:rsidRPr="0074284F">
              <w:rPr>
                <w:rStyle w:val="Strong"/>
                <w:sz w:val="20"/>
                <w:szCs w:val="20"/>
                <w:lang w:val="en-US"/>
              </w:rPr>
              <w:t xml:space="preserve">In non-highway environments and in the absence of a leading vehicle the system shall only make the vehicle drive away from standstill, if at least one of the following conditions is fulfilled </w:t>
            </w:r>
            <w:proofErr w:type="gramStart"/>
            <w:r w:rsidRPr="0074284F">
              <w:rPr>
                <w:rStyle w:val="Strong"/>
                <w:sz w:val="20"/>
                <w:szCs w:val="20"/>
                <w:lang w:val="en-US"/>
              </w:rPr>
              <w:t>at the moment</w:t>
            </w:r>
            <w:proofErr w:type="gramEnd"/>
            <w:r w:rsidRPr="0074284F">
              <w:rPr>
                <w:rStyle w:val="Strong"/>
                <w:sz w:val="20"/>
                <w:szCs w:val="20"/>
                <w:lang w:val="en-US"/>
              </w:rPr>
              <w:t xml:space="preserve"> of drive off: </w:t>
            </w:r>
            <w:r w:rsidRPr="0074284F">
              <w:rPr>
                <w:sz w:val="20"/>
                <w:szCs w:val="20"/>
                <w:lang w:val="en-US"/>
              </w:rPr>
              <w:t> </w:t>
            </w:r>
          </w:p>
          <w:p w14:paraId="70DE1F94" w14:textId="77777777" w:rsidR="00EB5175" w:rsidRPr="0074284F" w:rsidRDefault="00EB5175" w:rsidP="00C049F2">
            <w:pPr>
              <w:numPr>
                <w:ilvl w:val="0"/>
                <w:numId w:val="6"/>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vehicle has not been stationary for more than 5s.</w:t>
            </w:r>
            <w:r w:rsidRPr="0074284F">
              <w:rPr>
                <w:rFonts w:eastAsia="Times New Roman"/>
                <w:sz w:val="20"/>
                <w:szCs w:val="20"/>
                <w:lang w:val="en-US"/>
              </w:rPr>
              <w:t> </w:t>
            </w:r>
          </w:p>
          <w:p w14:paraId="146E6954" w14:textId="77777777" w:rsidR="00EB5175" w:rsidRPr="0074284F" w:rsidRDefault="00EB5175" w:rsidP="00C049F2">
            <w:pPr>
              <w:numPr>
                <w:ilvl w:val="0"/>
                <w:numId w:val="7"/>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driver is not detected to be visually disengaged as per par. 5.5.4.2.5.</w:t>
            </w:r>
            <w:r w:rsidRPr="0074284F">
              <w:rPr>
                <w:rFonts w:eastAsia="Times New Roman"/>
                <w:sz w:val="20"/>
                <w:szCs w:val="20"/>
                <w:lang w:val="en-US"/>
              </w:rPr>
              <w:t> </w:t>
            </w:r>
          </w:p>
          <w:p w14:paraId="6ACB7908" w14:textId="77777777" w:rsidR="00EB5175" w:rsidRPr="0074284F" w:rsidRDefault="00EB5175" w:rsidP="00C049F2">
            <w:pPr>
              <w:numPr>
                <w:ilvl w:val="0"/>
                <w:numId w:val="8"/>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system has confirmed there is no risk of collision detected along the drive-off path.</w:t>
            </w:r>
            <w:r w:rsidRPr="0074284F">
              <w:rPr>
                <w:rFonts w:eastAsia="Times New Roman"/>
                <w:sz w:val="20"/>
                <w:szCs w:val="20"/>
                <w:lang w:val="en-US"/>
              </w:rPr>
              <w:t> </w:t>
            </w:r>
          </w:p>
          <w:p w14:paraId="748D2D81" w14:textId="1AEF069E" w:rsidR="00EB5175" w:rsidRPr="0074284F" w:rsidRDefault="00EB5175" w:rsidP="00C049F2">
            <w:pPr>
              <w:pStyle w:val="NormalWeb"/>
              <w:rPr>
                <w:rStyle w:val="Strong"/>
                <w:color w:val="000000"/>
                <w:sz w:val="20"/>
                <w:szCs w:val="20"/>
                <w:lang w:val="en-US"/>
              </w:rPr>
            </w:pPr>
            <w:r w:rsidRPr="0074284F">
              <w:rPr>
                <w:rStyle w:val="Strong"/>
                <w:rFonts w:eastAsia="Times New Roman"/>
                <w:sz w:val="20"/>
                <w:szCs w:val="20"/>
                <w:lang w:val="en-US"/>
              </w:rPr>
              <w:t>The driver has confirmed the drive off.</w:t>
            </w:r>
            <w:r w:rsidRPr="0074284F">
              <w:rPr>
                <w:rFonts w:eastAsia="Times New Roman"/>
                <w:sz w:val="20"/>
                <w:szCs w:val="20"/>
                <w:lang w:val="en-US"/>
              </w:rPr>
              <w:t xml:space="preserve"> ]</w:t>
            </w:r>
          </w:p>
        </w:tc>
        <w:tc>
          <w:tcPr>
            <w:tcW w:w="6361" w:type="dxa"/>
            <w:tcMar>
              <w:top w:w="75" w:type="dxa"/>
              <w:left w:w="75" w:type="dxa"/>
              <w:bottom w:w="75" w:type="dxa"/>
              <w:right w:w="75" w:type="dxa"/>
            </w:tcMar>
          </w:tcPr>
          <w:p w14:paraId="7828D1BB"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5102D982" w14:textId="77777777" w:rsidR="00EB5175" w:rsidRPr="0074284F" w:rsidRDefault="00EB5175" w:rsidP="00400219">
            <w:pPr>
              <w:pStyle w:val="NormalWeb"/>
              <w:rPr>
                <w:sz w:val="20"/>
                <w:szCs w:val="20"/>
                <w:lang w:val="en-US"/>
              </w:rPr>
            </w:pPr>
            <w:r w:rsidRPr="0074284F">
              <w:rPr>
                <w:rStyle w:val="Strong"/>
                <w:sz w:val="20"/>
                <w:szCs w:val="20"/>
                <w:lang w:val="en-US"/>
              </w:rPr>
              <w:t>6.4.2.</w:t>
            </w:r>
            <w:r w:rsidRPr="0074284F">
              <w:rPr>
                <w:sz w:val="20"/>
                <w:szCs w:val="20"/>
                <w:lang w:val="en-US"/>
              </w:rPr>
              <w:t xml:space="preserve"> </w:t>
            </w:r>
            <w:r w:rsidRPr="0074284F">
              <w:rPr>
                <w:rStyle w:val="Strong"/>
                <w:sz w:val="20"/>
                <w:szCs w:val="20"/>
                <w:lang w:val="en-US"/>
              </w:rPr>
              <w:t xml:space="preserve">In non-highway environments and in the absence of a leading vehicle the system shall only make the vehicle drive away from standstill, if at least one of the following conditions is fulfilled </w:t>
            </w:r>
            <w:proofErr w:type="gramStart"/>
            <w:r w:rsidRPr="0074284F">
              <w:rPr>
                <w:rStyle w:val="Strong"/>
                <w:sz w:val="20"/>
                <w:szCs w:val="20"/>
                <w:lang w:val="en-US"/>
              </w:rPr>
              <w:t>at the moment</w:t>
            </w:r>
            <w:proofErr w:type="gramEnd"/>
            <w:r w:rsidRPr="0074284F">
              <w:rPr>
                <w:rStyle w:val="Strong"/>
                <w:sz w:val="20"/>
                <w:szCs w:val="20"/>
                <w:lang w:val="en-US"/>
              </w:rPr>
              <w:t xml:space="preserve"> of drive off: </w:t>
            </w:r>
            <w:r w:rsidRPr="0074284F">
              <w:rPr>
                <w:sz w:val="20"/>
                <w:szCs w:val="20"/>
                <w:lang w:val="en-US"/>
              </w:rPr>
              <w:t> </w:t>
            </w:r>
          </w:p>
          <w:p w14:paraId="755F43B0" w14:textId="77777777" w:rsidR="00EB5175" w:rsidRPr="0074284F" w:rsidRDefault="00EB5175" w:rsidP="00400219">
            <w:pPr>
              <w:numPr>
                <w:ilvl w:val="0"/>
                <w:numId w:val="13"/>
              </w:numPr>
              <w:spacing w:before="100" w:beforeAutospacing="1" w:after="100" w:afterAutospacing="1"/>
              <w:rPr>
                <w:rFonts w:eastAsia="Times New Roman"/>
                <w:strike/>
                <w:sz w:val="20"/>
                <w:szCs w:val="20"/>
                <w:highlight w:val="yellow"/>
                <w:lang w:val="en-US"/>
              </w:rPr>
            </w:pPr>
            <w:r w:rsidRPr="0074284F">
              <w:rPr>
                <w:rStyle w:val="Strong"/>
                <w:rFonts w:eastAsia="Times New Roman"/>
                <w:strike/>
                <w:sz w:val="20"/>
                <w:szCs w:val="20"/>
                <w:highlight w:val="yellow"/>
                <w:lang w:val="en-US"/>
              </w:rPr>
              <w:t>The vehicle has not been stationary for more than 5s.</w:t>
            </w:r>
            <w:r w:rsidRPr="0074284F">
              <w:rPr>
                <w:rFonts w:eastAsia="Times New Roman"/>
                <w:strike/>
                <w:sz w:val="20"/>
                <w:szCs w:val="20"/>
                <w:highlight w:val="yellow"/>
                <w:lang w:val="en-US"/>
              </w:rPr>
              <w:t> </w:t>
            </w:r>
          </w:p>
          <w:p w14:paraId="62B4B39E" w14:textId="77777777" w:rsidR="00EB5175" w:rsidRPr="0074284F" w:rsidRDefault="00EB5175" w:rsidP="00400219">
            <w:pPr>
              <w:numPr>
                <w:ilvl w:val="0"/>
                <w:numId w:val="14"/>
              </w:numPr>
              <w:spacing w:before="100" w:beforeAutospacing="1" w:after="100" w:afterAutospacing="1"/>
              <w:rPr>
                <w:rFonts w:eastAsia="Times New Roman"/>
                <w:strike/>
                <w:sz w:val="20"/>
                <w:szCs w:val="20"/>
                <w:highlight w:val="yellow"/>
                <w:lang w:val="en-US"/>
              </w:rPr>
            </w:pPr>
            <w:r w:rsidRPr="0074284F">
              <w:rPr>
                <w:rStyle w:val="Strong"/>
                <w:rFonts w:eastAsia="Times New Roman"/>
                <w:strike/>
                <w:sz w:val="20"/>
                <w:szCs w:val="20"/>
                <w:highlight w:val="yellow"/>
                <w:lang w:val="en-US"/>
              </w:rPr>
              <w:t>The driver is not detected to be visually disengaged as per par. 5.5.4.2.5.</w:t>
            </w:r>
            <w:r w:rsidRPr="0074284F">
              <w:rPr>
                <w:rFonts w:eastAsia="Times New Roman"/>
                <w:strike/>
                <w:sz w:val="20"/>
                <w:szCs w:val="20"/>
                <w:highlight w:val="yellow"/>
                <w:lang w:val="en-US"/>
              </w:rPr>
              <w:t> </w:t>
            </w:r>
          </w:p>
          <w:p w14:paraId="495B97D4" w14:textId="77777777" w:rsidR="00EB5175" w:rsidRPr="0074284F" w:rsidRDefault="00EB5175" w:rsidP="00400219">
            <w:pPr>
              <w:numPr>
                <w:ilvl w:val="0"/>
                <w:numId w:val="15"/>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system has confirmed there is no risk of collision detected along the drive-off path.</w:t>
            </w:r>
            <w:r w:rsidRPr="0074284F">
              <w:rPr>
                <w:rFonts w:eastAsia="Times New Roman"/>
                <w:sz w:val="20"/>
                <w:szCs w:val="20"/>
                <w:lang w:val="en-US"/>
              </w:rPr>
              <w:t> </w:t>
            </w:r>
            <w:r w:rsidRPr="0074284F">
              <w:rPr>
                <w:rFonts w:eastAsia="Times New Roman"/>
                <w:sz w:val="20"/>
                <w:szCs w:val="20"/>
                <w:lang w:val="en-US"/>
              </w:rPr>
              <w:br/>
            </w:r>
          </w:p>
          <w:p w14:paraId="59DC7B47" w14:textId="77777777" w:rsidR="00EB5175" w:rsidRPr="0074284F" w:rsidRDefault="00EB5175" w:rsidP="00400219">
            <w:pPr>
              <w:rPr>
                <w:rFonts w:eastAsia="Times New Roman"/>
                <w:strike/>
                <w:sz w:val="20"/>
                <w:szCs w:val="20"/>
                <w:lang w:val="en-US"/>
              </w:rPr>
            </w:pPr>
            <w:r w:rsidRPr="0074284F">
              <w:rPr>
                <w:rStyle w:val="Strong"/>
                <w:rFonts w:eastAsia="Times New Roman"/>
                <w:strike/>
                <w:sz w:val="20"/>
                <w:szCs w:val="20"/>
                <w:highlight w:val="yellow"/>
                <w:lang w:val="en-US"/>
              </w:rPr>
              <w:t>The driver has confirmed the drive off</w:t>
            </w:r>
            <w:proofErr w:type="gramStart"/>
            <w:r w:rsidRPr="0074284F">
              <w:rPr>
                <w:rStyle w:val="Strong"/>
                <w:rFonts w:eastAsia="Times New Roman"/>
                <w:strike/>
                <w:sz w:val="20"/>
                <w:szCs w:val="20"/>
                <w:highlight w:val="yellow"/>
                <w:lang w:val="en-US"/>
              </w:rPr>
              <w:t>.</w:t>
            </w:r>
            <w:r w:rsidRPr="0074284F">
              <w:rPr>
                <w:rFonts w:eastAsia="Times New Roman"/>
                <w:strike/>
                <w:sz w:val="20"/>
                <w:szCs w:val="20"/>
                <w:highlight w:val="yellow"/>
                <w:lang w:val="en-US"/>
              </w:rPr>
              <w:t xml:space="preserve"> ]</w:t>
            </w:r>
            <w:proofErr w:type="gramEnd"/>
          </w:p>
          <w:p w14:paraId="7A7235C5" w14:textId="77777777" w:rsidR="00EB5175" w:rsidRPr="0074284F" w:rsidRDefault="00EB5175" w:rsidP="00400219">
            <w:pPr>
              <w:rPr>
                <w:rFonts w:eastAsia="Times New Roman"/>
                <w:strike/>
                <w:sz w:val="20"/>
                <w:szCs w:val="20"/>
                <w:lang w:val="en-US"/>
              </w:rPr>
            </w:pPr>
          </w:p>
          <w:p w14:paraId="0A85C4C0"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UK:</w:t>
            </w:r>
            <w:r w:rsidRPr="0074284F">
              <w:rPr>
                <w:rFonts w:eastAsia="Times New Roman"/>
                <w:color w:val="333333"/>
                <w:sz w:val="20"/>
                <w:szCs w:val="20"/>
                <w:lang w:val="en-US"/>
              </w:rPr>
              <w:t xml:space="preserve">  </w:t>
            </w:r>
          </w:p>
          <w:p w14:paraId="48D9A8BB"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xml:space="preserve">Delete the whole text and </w:t>
            </w:r>
            <w:proofErr w:type="gramStart"/>
            <w:r w:rsidRPr="0074284F">
              <w:rPr>
                <w:rFonts w:eastAsia="Times New Roman"/>
                <w:color w:val="333333"/>
                <w:sz w:val="20"/>
                <w:szCs w:val="20"/>
                <w:lang w:val="en-US"/>
              </w:rPr>
              <w:t>replace</w:t>
            </w:r>
            <w:proofErr w:type="gramEnd"/>
            <w:r w:rsidRPr="0074284F">
              <w:rPr>
                <w:rFonts w:eastAsia="Times New Roman"/>
                <w:color w:val="333333"/>
                <w:sz w:val="20"/>
                <w:szCs w:val="20"/>
                <w:lang w:val="en-US"/>
              </w:rPr>
              <w:t xml:space="preserve"> with:</w:t>
            </w:r>
          </w:p>
          <w:p w14:paraId="612AE380" w14:textId="77777777" w:rsidR="00EB5175" w:rsidRPr="0074284F" w:rsidRDefault="00EB5175" w:rsidP="00C049F2">
            <w:pPr>
              <w:rPr>
                <w:rFonts w:eastAsia="Times New Roman"/>
                <w:color w:val="333333"/>
                <w:sz w:val="20"/>
                <w:szCs w:val="20"/>
                <w:lang w:val="en-US"/>
              </w:rPr>
            </w:pPr>
          </w:p>
          <w:p w14:paraId="6717B2C9" w14:textId="45668FF9" w:rsidR="00EB5175" w:rsidRPr="0074284F" w:rsidRDefault="00EB5175" w:rsidP="00E41F6B">
            <w:pPr>
              <w:spacing w:after="160" w:line="252" w:lineRule="auto"/>
              <w:ind w:right="57"/>
              <w:jc w:val="both"/>
              <w:rPr>
                <w:b/>
                <w:bCs/>
                <w:color w:val="000000" w:themeColor="text1"/>
                <w:sz w:val="20"/>
                <w:szCs w:val="20"/>
              </w:rPr>
            </w:pPr>
            <w:r w:rsidRPr="0074284F">
              <w:rPr>
                <w:rFonts w:eastAsia="Times New Roman"/>
                <w:b/>
                <w:bCs/>
                <w:color w:val="FF0000"/>
                <w:sz w:val="20"/>
                <w:szCs w:val="20"/>
              </w:rPr>
              <w:t>In the absence of a leading vehicle, the vehicle accelerating from standstill shall be considered a manoeuvre if the vehicle has been stationary for longer than 5s.</w:t>
            </w:r>
          </w:p>
        </w:tc>
        <w:tc>
          <w:tcPr>
            <w:tcW w:w="5415" w:type="dxa"/>
          </w:tcPr>
          <w:p w14:paraId="1332ABDA" w14:textId="0AAE2192" w:rsidR="00EB5175" w:rsidRPr="0074284F" w:rsidRDefault="00EB5175" w:rsidP="00C049F2">
            <w:pPr>
              <w:rPr>
                <w:rFonts w:eastAsia="Times New Roman"/>
                <w:sz w:val="20"/>
                <w:szCs w:val="20"/>
              </w:rPr>
            </w:pPr>
            <w:r w:rsidRPr="0074284F">
              <w:rPr>
                <w:rFonts w:eastAsia="Times New Roman"/>
                <w:sz w:val="20"/>
                <w:szCs w:val="20"/>
              </w:rPr>
              <w:t> </w:t>
            </w:r>
          </w:p>
        </w:tc>
      </w:tr>
      <w:tr w:rsidR="00EB5175" w:rsidRPr="0074284F" w14:paraId="1DC9CF60" w14:textId="6F54F385" w:rsidTr="007A3CDE">
        <w:trPr>
          <w:divId w:val="1045132979"/>
        </w:trPr>
        <w:tc>
          <w:tcPr>
            <w:tcW w:w="2284" w:type="dxa"/>
            <w:tcMar>
              <w:top w:w="75" w:type="dxa"/>
              <w:left w:w="75" w:type="dxa"/>
              <w:bottom w:w="75" w:type="dxa"/>
              <w:right w:w="75" w:type="dxa"/>
            </w:tcMar>
            <w:hideMark/>
          </w:tcPr>
          <w:p w14:paraId="51BAC8A3" w14:textId="298C3D51" w:rsidR="00EB5175" w:rsidRPr="0074284F" w:rsidRDefault="00EB5175" w:rsidP="00C049F2">
            <w:pPr>
              <w:pStyle w:val="NormalWeb"/>
              <w:rPr>
                <w:sz w:val="20"/>
                <w:szCs w:val="20"/>
              </w:rPr>
            </w:pPr>
            <w:r w:rsidRPr="0074284F">
              <w:rPr>
                <w:sz w:val="20"/>
                <w:szCs w:val="20"/>
                <w:highlight w:val="yellow"/>
              </w:rPr>
              <w:t>6.2.9.1.1</w:t>
            </w:r>
          </w:p>
        </w:tc>
        <w:tc>
          <w:tcPr>
            <w:tcW w:w="5895" w:type="dxa"/>
            <w:tcMar>
              <w:top w:w="75" w:type="dxa"/>
              <w:left w:w="75" w:type="dxa"/>
              <w:bottom w:w="75" w:type="dxa"/>
              <w:right w:w="75" w:type="dxa"/>
            </w:tcMar>
            <w:hideMark/>
          </w:tcPr>
          <w:p w14:paraId="6CE61415" w14:textId="041909A5" w:rsidR="00EB5175" w:rsidRPr="0074284F" w:rsidRDefault="00EB5175" w:rsidP="00C049F2">
            <w:pPr>
              <w:numPr>
                <w:ilvl w:val="0"/>
                <w:numId w:val="9"/>
              </w:numPr>
              <w:spacing w:before="100" w:beforeAutospacing="1" w:after="100" w:afterAutospacing="1"/>
              <w:rPr>
                <w:rFonts w:eastAsia="Times New Roman"/>
                <w:sz w:val="20"/>
                <w:szCs w:val="20"/>
                <w:lang w:val="en-US"/>
              </w:rPr>
            </w:pPr>
          </w:p>
        </w:tc>
        <w:tc>
          <w:tcPr>
            <w:tcW w:w="6361" w:type="dxa"/>
            <w:tcMar>
              <w:top w:w="75" w:type="dxa"/>
              <w:left w:w="75" w:type="dxa"/>
              <w:bottom w:w="75" w:type="dxa"/>
              <w:right w:w="75" w:type="dxa"/>
            </w:tcMar>
            <w:hideMark/>
          </w:tcPr>
          <w:p w14:paraId="727DCA07" w14:textId="77777777" w:rsidR="00EB5175" w:rsidRPr="0074284F" w:rsidRDefault="00EB5175" w:rsidP="00C049F2">
            <w:pPr>
              <w:rPr>
                <w:rFonts w:eastAsia="Times New Roman"/>
                <w:color w:val="333333"/>
                <w:sz w:val="20"/>
                <w:szCs w:val="20"/>
              </w:rPr>
            </w:pPr>
            <w:r w:rsidRPr="0074284F">
              <w:rPr>
                <w:rFonts w:eastAsia="Times New Roman"/>
                <w:color w:val="333333"/>
                <w:sz w:val="20"/>
                <w:szCs w:val="20"/>
                <w:highlight w:val="green"/>
              </w:rPr>
              <w:t>OICA/CLEPA</w:t>
            </w:r>
          </w:p>
          <w:p w14:paraId="5EBC6D78" w14:textId="77777777" w:rsidR="00EB5175" w:rsidRPr="0074284F" w:rsidRDefault="00EB5175" w:rsidP="00E41F6B">
            <w:pPr>
              <w:adjustRightInd w:val="0"/>
              <w:snapToGrid w:val="0"/>
              <w:spacing w:after="120"/>
              <w:ind w:right="57"/>
              <w:jc w:val="both"/>
              <w:rPr>
                <w:sz w:val="20"/>
                <w:szCs w:val="20"/>
              </w:rPr>
            </w:pPr>
            <w:r w:rsidRPr="0074284F">
              <w:rPr>
                <w:sz w:val="20"/>
                <w:szCs w:val="20"/>
              </w:rPr>
              <w:t>6.2.9.1.1.</w:t>
            </w:r>
            <w:r w:rsidRPr="0074284F">
              <w:rPr>
                <w:sz w:val="20"/>
                <w:szCs w:val="20"/>
              </w:rPr>
              <w:tab/>
              <w:t xml:space="preserve">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 </w:t>
            </w:r>
          </w:p>
          <w:p w14:paraId="519D621D" w14:textId="7DC08967" w:rsidR="00EB5175" w:rsidRPr="0074284F" w:rsidRDefault="00EB5175" w:rsidP="00C049F2">
            <w:pPr>
              <w:rPr>
                <w:rFonts w:eastAsia="Times New Roman"/>
                <w:b/>
                <w:bCs/>
                <w:sz w:val="20"/>
                <w:szCs w:val="20"/>
                <w:lang w:val="en-US"/>
              </w:rPr>
            </w:pPr>
            <w:r w:rsidRPr="0074284F">
              <w:rPr>
                <w:sz w:val="20"/>
                <w:szCs w:val="20"/>
              </w:rPr>
              <w:t>A lane change procedure shall only be proposed if s</w:t>
            </w:r>
            <w:r w:rsidRPr="0074284F">
              <w:rPr>
                <w:rStyle w:val="ui-provider"/>
                <w:sz w:val="20"/>
                <w:szCs w:val="20"/>
              </w:rPr>
              <w:t xml:space="preserve">ufficient free space in the target lane is already available or can reasonably be expected to become available </w:t>
            </w:r>
            <w:r w:rsidRPr="0074284F">
              <w:rPr>
                <w:rStyle w:val="ui-provider"/>
                <w:b/>
                <w:color w:val="FF0000"/>
                <w:sz w:val="20"/>
                <w:szCs w:val="20"/>
              </w:rPr>
              <w:t xml:space="preserve">(e.g. lane endings, zip merging, dense traffic in </w:t>
            </w:r>
            <w:proofErr w:type="gramStart"/>
            <w:r w:rsidRPr="0074284F">
              <w:rPr>
                <w:rStyle w:val="ui-provider"/>
                <w:b/>
                <w:color w:val="FF0000"/>
                <w:sz w:val="20"/>
                <w:szCs w:val="20"/>
              </w:rPr>
              <w:t>low speed</w:t>
            </w:r>
            <w:proofErr w:type="gramEnd"/>
            <w:r w:rsidRPr="0074284F">
              <w:rPr>
                <w:rStyle w:val="ui-provider"/>
                <w:b/>
                <w:color w:val="FF0000"/>
                <w:sz w:val="20"/>
                <w:szCs w:val="20"/>
              </w:rPr>
              <w:t xml:space="preserve"> driving situations up to [60] km/h)</w:t>
            </w:r>
            <w:r w:rsidRPr="0074284F">
              <w:rPr>
                <w:rStyle w:val="ui-provider"/>
                <w:sz w:val="20"/>
                <w:szCs w:val="20"/>
              </w:rPr>
              <w:t xml:space="preserve"> allowing </w:t>
            </w:r>
            <w:proofErr w:type="gramStart"/>
            <w:r w:rsidRPr="0074284F">
              <w:rPr>
                <w:rStyle w:val="ui-provider"/>
                <w:sz w:val="20"/>
                <w:szCs w:val="20"/>
              </w:rPr>
              <w:t>a</w:t>
            </w:r>
            <w:proofErr w:type="gramEnd"/>
            <w:r w:rsidRPr="0074284F">
              <w:rPr>
                <w:rStyle w:val="ui-provider"/>
                <w:sz w:val="20"/>
                <w:szCs w:val="20"/>
              </w:rPr>
              <w:t xml:space="preserve"> LCM to be executed </w:t>
            </w:r>
            <w:r w:rsidRPr="0074284F">
              <w:rPr>
                <w:sz w:val="20"/>
                <w:szCs w:val="20"/>
              </w:rPr>
              <w:t>according to the provisions of paragraph 6.2.4.</w:t>
            </w:r>
          </w:p>
        </w:tc>
        <w:tc>
          <w:tcPr>
            <w:tcW w:w="5415" w:type="dxa"/>
          </w:tcPr>
          <w:p w14:paraId="45972E41" w14:textId="5E643B70" w:rsidR="00EB5175" w:rsidRPr="0074284F" w:rsidRDefault="00EB5175" w:rsidP="00C049F2">
            <w:pPr>
              <w:rPr>
                <w:rFonts w:eastAsia="Times New Roman"/>
                <w:color w:val="333333"/>
                <w:sz w:val="20"/>
                <w:szCs w:val="20"/>
                <w:lang w:val="en-US"/>
              </w:rPr>
            </w:pPr>
          </w:p>
        </w:tc>
      </w:tr>
      <w:tr w:rsidR="00EB5175" w:rsidRPr="0074284F" w14:paraId="04EE1DED" w14:textId="77777777" w:rsidTr="007A3CDE">
        <w:trPr>
          <w:divId w:val="1045132979"/>
        </w:trPr>
        <w:tc>
          <w:tcPr>
            <w:tcW w:w="2284" w:type="dxa"/>
            <w:tcMar>
              <w:top w:w="75" w:type="dxa"/>
              <w:left w:w="75" w:type="dxa"/>
              <w:bottom w:w="75" w:type="dxa"/>
              <w:right w:w="75" w:type="dxa"/>
            </w:tcMar>
          </w:tcPr>
          <w:p w14:paraId="068D6FB4" w14:textId="7E09A480" w:rsidR="00EB5175" w:rsidRPr="0074284F" w:rsidRDefault="00EB5175" w:rsidP="00C049F2">
            <w:pPr>
              <w:pStyle w:val="NormalWeb"/>
              <w:rPr>
                <w:sz w:val="20"/>
                <w:szCs w:val="20"/>
              </w:rPr>
            </w:pPr>
            <w:r w:rsidRPr="0074284F">
              <w:rPr>
                <w:sz w:val="20"/>
                <w:szCs w:val="20"/>
              </w:rPr>
              <w:t>7.2.3.1.</w:t>
            </w:r>
          </w:p>
        </w:tc>
        <w:tc>
          <w:tcPr>
            <w:tcW w:w="5895" w:type="dxa"/>
            <w:tcMar>
              <w:top w:w="75" w:type="dxa"/>
              <w:left w:w="75" w:type="dxa"/>
              <w:bottom w:w="75" w:type="dxa"/>
              <w:right w:w="75" w:type="dxa"/>
            </w:tcMar>
          </w:tcPr>
          <w:p w14:paraId="52F8D0F0" w14:textId="77777777" w:rsidR="00EB5175" w:rsidRPr="0074284F" w:rsidRDefault="00EB5175" w:rsidP="00C049F2">
            <w:pPr>
              <w:pStyle w:val="NormalWeb"/>
              <w:rPr>
                <w:sz w:val="20"/>
                <w:szCs w:val="20"/>
                <w:lang w:val="en-US"/>
              </w:rPr>
            </w:pPr>
            <w:r w:rsidRPr="0074284F">
              <w:rPr>
                <w:sz w:val="20"/>
                <w:szCs w:val="20"/>
                <w:lang w:val="en-US"/>
              </w:rPr>
              <w:t>The manufacturer shall report at least once a year to the Type Approval Authority on the information deemed to be proper evidence of the intended operation collected through the monitoring program and safety of the system in the field until the production is definitively discontinued according to paragraph 14. The manufacturer shall report at least the information listed in the table below, which can be shared in confidence with other Type Approval Authorities on request</w:t>
            </w:r>
            <w:r w:rsidRPr="0074284F">
              <w:rPr>
                <w:rStyle w:val="Strong"/>
                <w:sz w:val="20"/>
                <w:szCs w:val="20"/>
                <w:lang w:val="en-US"/>
              </w:rPr>
              <w:t xml:space="preserve"> but are not intended to be shared publicly.</w:t>
            </w:r>
            <w:r w:rsidRPr="0074284F">
              <w:rPr>
                <w:sz w:val="20"/>
                <w:szCs w:val="20"/>
                <w:lang w:val="en-US"/>
              </w:rPr>
              <w:t xml:space="preserve"> The manufacturer shall be notified in this case. Additional information is subject to agreement between the Type Approval Authority and the manufacturer.</w:t>
            </w:r>
          </w:p>
          <w:p w14:paraId="2E746C91" w14:textId="77777777" w:rsidR="00EB5175" w:rsidRPr="0074284F" w:rsidRDefault="00EB5175" w:rsidP="00C049F2">
            <w:pPr>
              <w:pStyle w:val="NormalWeb"/>
              <w:rPr>
                <w:sz w:val="20"/>
                <w:szCs w:val="20"/>
                <w:lang w:val="en-US"/>
              </w:rPr>
            </w:pPr>
            <w:proofErr w:type="gramStart"/>
            <w:r w:rsidRPr="0074284F">
              <w:rPr>
                <w:sz w:val="20"/>
                <w:szCs w:val="20"/>
                <w:lang w:val="en-US"/>
              </w:rPr>
              <w:t>In the event that</w:t>
            </w:r>
            <w:proofErr w:type="gramEnd"/>
            <w:r w:rsidRPr="0074284F">
              <w:rPr>
                <w:sz w:val="20"/>
                <w:szCs w:val="20"/>
                <w:lang w:val="en-US"/>
              </w:rPr>
              <w:t xml:space="preserve"> the system was subject to significant changes relevant to the reported information during the reporting period, the report shall differentiate the changes of the system. </w:t>
            </w:r>
          </w:p>
          <w:p w14:paraId="4375C74C" w14:textId="77777777" w:rsidR="00EB5175" w:rsidRPr="0074284F" w:rsidRDefault="00EB5175" w:rsidP="00C049F2">
            <w:pPr>
              <w:pStyle w:val="NormalWeb"/>
              <w:rPr>
                <w:sz w:val="20"/>
                <w:szCs w:val="20"/>
                <w:lang w:val="en-US"/>
              </w:rPr>
            </w:pPr>
          </w:p>
          <w:p w14:paraId="186B9989" w14:textId="77777777" w:rsidR="00EB5175" w:rsidRPr="0074284F" w:rsidRDefault="00EB5175" w:rsidP="00C049F2">
            <w:pPr>
              <w:pStyle w:val="NormalWeb"/>
              <w:rPr>
                <w:sz w:val="20"/>
                <w:szCs w:val="20"/>
                <w:lang w:val="en-US"/>
              </w:rPr>
            </w:pPr>
            <w:r w:rsidRPr="0074284F">
              <w:rPr>
                <w:sz w:val="20"/>
                <w:szCs w:val="20"/>
                <w:lang w:val="en-US"/>
              </w:rPr>
              <w:t xml:space="preserve">See Table 1 - </w:t>
            </w:r>
            <w:r w:rsidRPr="0074284F">
              <w:rPr>
                <w:rStyle w:val="Strong"/>
                <w:sz w:val="20"/>
                <w:szCs w:val="20"/>
                <w:lang w:val="en-US"/>
              </w:rPr>
              <w:t>Information for Periodic Reporting</w:t>
            </w:r>
          </w:p>
          <w:p w14:paraId="7B02EF3B" w14:textId="72EDD7F6" w:rsidR="00EB5175" w:rsidRPr="0074284F" w:rsidRDefault="00EB5175" w:rsidP="00C049F2">
            <w:pPr>
              <w:pStyle w:val="NormalWeb"/>
              <w:rPr>
                <w:rStyle w:val="Strong"/>
                <w:color w:val="000000"/>
                <w:sz w:val="20"/>
                <w:szCs w:val="20"/>
                <w:lang w:val="en-US"/>
              </w:rPr>
            </w:pPr>
            <w:r w:rsidRPr="0074284F">
              <w:rPr>
                <w:rStyle w:val="Strong"/>
                <w:sz w:val="20"/>
                <w:szCs w:val="20"/>
              </w:rPr>
              <w:t>Points 1, 2, 9 and 10</w:t>
            </w:r>
          </w:p>
        </w:tc>
        <w:tc>
          <w:tcPr>
            <w:tcW w:w="6361" w:type="dxa"/>
            <w:tcMar>
              <w:top w:w="75" w:type="dxa"/>
              <w:left w:w="75" w:type="dxa"/>
              <w:bottom w:w="75" w:type="dxa"/>
              <w:right w:w="75" w:type="dxa"/>
            </w:tcMar>
          </w:tcPr>
          <w:p w14:paraId="3AA09608" w14:textId="1DA12C28" w:rsidR="00EB5175" w:rsidRPr="0074284F" w:rsidRDefault="00EB5175" w:rsidP="00E41F6B">
            <w:pPr>
              <w:adjustRightInd w:val="0"/>
              <w:snapToGrid w:val="0"/>
              <w:spacing w:after="120"/>
              <w:ind w:right="57"/>
              <w:jc w:val="both"/>
              <w:rPr>
                <w:rFonts w:eastAsia="Times New Roman"/>
                <w:b/>
                <w:bCs/>
                <w:color w:val="333333"/>
                <w:sz w:val="20"/>
                <w:szCs w:val="20"/>
              </w:rPr>
            </w:pPr>
            <w:r w:rsidRPr="0074284F">
              <w:rPr>
                <w:rFonts w:eastAsia="Times New Roman"/>
                <w:color w:val="333333"/>
                <w:sz w:val="20"/>
                <w:szCs w:val="20"/>
              </w:rPr>
              <w:t> </w:t>
            </w:r>
          </w:p>
        </w:tc>
        <w:tc>
          <w:tcPr>
            <w:tcW w:w="5415" w:type="dxa"/>
          </w:tcPr>
          <w:p w14:paraId="3DA88474" w14:textId="4B27A996" w:rsidR="00EB5175" w:rsidRPr="0074284F" w:rsidRDefault="00EB5175" w:rsidP="00C049F2">
            <w:pPr>
              <w:rPr>
                <w:rFonts w:eastAsia="Times New Roman"/>
                <w:sz w:val="20"/>
                <w:szCs w:val="20"/>
              </w:rPr>
            </w:pPr>
            <w:r w:rsidRPr="0074284F">
              <w:rPr>
                <w:rFonts w:eastAsia="Times New Roman"/>
                <w:sz w:val="20"/>
                <w:szCs w:val="20"/>
              </w:rPr>
              <w:t> </w:t>
            </w:r>
          </w:p>
        </w:tc>
      </w:tr>
      <w:tr w:rsidR="00EB5175" w:rsidRPr="0074284F" w14:paraId="15781292" w14:textId="42B3D89E" w:rsidTr="007A3CDE">
        <w:trPr>
          <w:divId w:val="1045132979"/>
        </w:trPr>
        <w:tc>
          <w:tcPr>
            <w:tcW w:w="2284" w:type="dxa"/>
            <w:tcMar>
              <w:top w:w="75" w:type="dxa"/>
              <w:left w:w="75" w:type="dxa"/>
              <w:bottom w:w="75" w:type="dxa"/>
              <w:right w:w="75" w:type="dxa"/>
            </w:tcMar>
            <w:hideMark/>
          </w:tcPr>
          <w:p w14:paraId="62254B5F" w14:textId="16B73EE6" w:rsidR="00EB5175" w:rsidRPr="0074284F" w:rsidRDefault="00EB5175" w:rsidP="00C049F2">
            <w:pPr>
              <w:pStyle w:val="NormalWeb"/>
              <w:rPr>
                <w:sz w:val="20"/>
                <w:szCs w:val="20"/>
              </w:rPr>
            </w:pPr>
            <w:r w:rsidRPr="0074284F">
              <w:rPr>
                <w:sz w:val="20"/>
                <w:szCs w:val="20"/>
              </w:rPr>
              <w:t>10.6.</w:t>
            </w:r>
          </w:p>
        </w:tc>
        <w:tc>
          <w:tcPr>
            <w:tcW w:w="5895" w:type="dxa"/>
            <w:tcMar>
              <w:top w:w="75" w:type="dxa"/>
              <w:left w:w="75" w:type="dxa"/>
              <w:bottom w:w="75" w:type="dxa"/>
              <w:right w:w="75" w:type="dxa"/>
            </w:tcMar>
          </w:tcPr>
          <w:p w14:paraId="5C029634" w14:textId="5CEA898F" w:rsidR="00EB5175" w:rsidRPr="0074284F" w:rsidRDefault="00EB5175" w:rsidP="00C049F2">
            <w:pPr>
              <w:pStyle w:val="NormalWeb"/>
              <w:rPr>
                <w:sz w:val="20"/>
                <w:szCs w:val="20"/>
              </w:rPr>
            </w:pPr>
            <w:proofErr w:type="gramStart"/>
            <w:r w:rsidRPr="0074284F">
              <w:rPr>
                <w:rStyle w:val="Strong"/>
                <w:color w:val="000000"/>
                <w:sz w:val="20"/>
                <w:szCs w:val="20"/>
                <w:lang w:val="en-US"/>
              </w:rPr>
              <w:t>[  To</w:t>
            </w:r>
            <w:proofErr w:type="gramEnd"/>
            <w:r w:rsidRPr="0074284F">
              <w:rPr>
                <w:rStyle w:val="Strong"/>
                <w:color w:val="000000"/>
                <w:sz w:val="20"/>
                <w:szCs w:val="20"/>
                <w:lang w:val="en-US"/>
              </w:rPr>
              <w:t xml:space="preserve">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 ]</w:t>
            </w:r>
          </w:p>
        </w:tc>
        <w:tc>
          <w:tcPr>
            <w:tcW w:w="6361" w:type="dxa"/>
            <w:tcMar>
              <w:top w:w="75" w:type="dxa"/>
              <w:left w:w="75" w:type="dxa"/>
              <w:bottom w:w="75" w:type="dxa"/>
              <w:right w:w="75" w:type="dxa"/>
            </w:tcMar>
            <w:hideMark/>
          </w:tcPr>
          <w:p w14:paraId="61565D54"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4947371B" w14:textId="77777777" w:rsidR="00EB5175" w:rsidRPr="0074284F" w:rsidRDefault="00EB5175" w:rsidP="00400219">
            <w:pPr>
              <w:rPr>
                <w:rStyle w:val="Strong"/>
                <w:strike/>
                <w:color w:val="000000"/>
                <w:sz w:val="20"/>
                <w:szCs w:val="20"/>
                <w:lang w:val="en-US"/>
              </w:rPr>
            </w:pPr>
            <w:proofErr w:type="gramStart"/>
            <w:r w:rsidRPr="0074284F">
              <w:rPr>
                <w:rStyle w:val="Strong"/>
                <w:strike/>
                <w:color w:val="000000"/>
                <w:sz w:val="20"/>
                <w:szCs w:val="20"/>
                <w:highlight w:val="yellow"/>
                <w:lang w:val="en-US"/>
              </w:rPr>
              <w:t>[  To</w:t>
            </w:r>
            <w:proofErr w:type="gramEnd"/>
            <w:r w:rsidRPr="0074284F">
              <w:rPr>
                <w:rStyle w:val="Strong"/>
                <w:strike/>
                <w:color w:val="000000"/>
                <w:sz w:val="20"/>
                <w:szCs w:val="20"/>
                <w:highlight w:val="yellow"/>
                <w:lang w:val="en-US"/>
              </w:rPr>
              <w:t xml:space="preserve">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roofErr w:type="gramStart"/>
            <w:r w:rsidRPr="0074284F">
              <w:rPr>
                <w:rStyle w:val="Strong"/>
                <w:strike/>
                <w:color w:val="000000"/>
                <w:sz w:val="20"/>
                <w:szCs w:val="20"/>
                <w:highlight w:val="yellow"/>
                <w:lang w:val="en-US"/>
              </w:rPr>
              <w:t>. ]</w:t>
            </w:r>
            <w:proofErr w:type="gramEnd"/>
          </w:p>
          <w:p w14:paraId="4C19ED9C" w14:textId="77777777" w:rsidR="00EB5175" w:rsidRPr="0074284F" w:rsidRDefault="00EB5175" w:rsidP="00400219">
            <w:pPr>
              <w:rPr>
                <w:rStyle w:val="Strong"/>
                <w:strike/>
                <w:color w:val="000000"/>
                <w:sz w:val="20"/>
                <w:szCs w:val="20"/>
                <w:lang w:val="en-US"/>
              </w:rPr>
            </w:pPr>
          </w:p>
          <w:p w14:paraId="19BD5B9B" w14:textId="77777777" w:rsidR="00EB5175" w:rsidRPr="0074284F" w:rsidRDefault="00EB5175" w:rsidP="00400219">
            <w:pPr>
              <w:rPr>
                <w:rStyle w:val="Strong"/>
                <w:b w:val="0"/>
                <w:bCs w:val="0"/>
                <w:color w:val="000000"/>
                <w:sz w:val="20"/>
                <w:szCs w:val="20"/>
                <w:lang w:val="en-US"/>
              </w:rPr>
            </w:pPr>
            <w:r w:rsidRPr="0074284F">
              <w:rPr>
                <w:rStyle w:val="Strong"/>
                <w:b w:val="0"/>
                <w:bCs w:val="0"/>
                <w:color w:val="000000"/>
                <w:sz w:val="20"/>
                <w:szCs w:val="20"/>
                <w:highlight w:val="green"/>
                <w:lang w:val="en-US"/>
              </w:rPr>
              <w:t>OICA/CLEPA</w:t>
            </w:r>
          </w:p>
          <w:p w14:paraId="10700C4C" w14:textId="77777777" w:rsidR="00EB5175" w:rsidRPr="0074284F" w:rsidRDefault="00EB5175" w:rsidP="002440D3">
            <w:pPr>
              <w:tabs>
                <w:tab w:val="right" w:pos="2250"/>
              </w:tabs>
              <w:spacing w:after="120"/>
              <w:ind w:right="1181"/>
              <w:jc w:val="both"/>
              <w:rPr>
                <w:b/>
                <w:bCs/>
                <w:strike/>
                <w:color w:val="EE0000"/>
                <w:sz w:val="20"/>
                <w:szCs w:val="20"/>
              </w:rPr>
            </w:pPr>
            <w:r w:rsidRPr="0074284F">
              <w:rPr>
                <w:b/>
                <w:bCs/>
                <w:strike/>
                <w:color w:val="EE0000"/>
                <w:sz w:val="20"/>
                <w:szCs w:val="20"/>
              </w:rPr>
              <w:t xml:space="preserve">[10.6. </w:t>
            </w:r>
            <w:r w:rsidRPr="0074284F">
              <w:rPr>
                <w:b/>
                <w:bCs/>
                <w:strike/>
                <w:color w:val="EE0000"/>
                <w:sz w:val="20"/>
                <w:szCs w:val="20"/>
              </w:rPr>
              <w:tab/>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
          <w:p w14:paraId="359481EC" w14:textId="77777777" w:rsidR="00EB5175" w:rsidRPr="0074284F" w:rsidRDefault="00EB5175" w:rsidP="002440D3">
            <w:pPr>
              <w:tabs>
                <w:tab w:val="right" w:pos="2250"/>
              </w:tabs>
              <w:spacing w:after="120"/>
              <w:ind w:right="1181"/>
              <w:jc w:val="both"/>
              <w:rPr>
                <w:rFonts w:eastAsia="Times New Roman"/>
                <w:sz w:val="20"/>
                <w:szCs w:val="20"/>
              </w:rPr>
            </w:pPr>
            <w:r w:rsidRPr="0074284F">
              <w:rPr>
                <w:rFonts w:eastAsia="Times New Roman"/>
                <w:sz w:val="20"/>
                <w:szCs w:val="20"/>
                <w:highlight w:val="green"/>
              </w:rPr>
              <w:t>Japan</w:t>
            </w:r>
          </w:p>
          <w:p w14:paraId="6A4934B6" w14:textId="1D490B0F" w:rsidR="00EB5175" w:rsidRPr="0074284F" w:rsidRDefault="00EB5175" w:rsidP="00C049F2">
            <w:pPr>
              <w:rPr>
                <w:rFonts w:eastAsia="Times New Roman"/>
                <w:sz w:val="20"/>
                <w:szCs w:val="20"/>
              </w:rPr>
            </w:pPr>
            <w:r w:rsidRPr="0074284F">
              <w:rPr>
                <w:rFonts w:eastAsia="Times New Roman"/>
                <w:sz w:val="20"/>
                <w:szCs w:val="20"/>
              </w:rPr>
              <w:t xml:space="preserve">Japan would like to ask about the necessity and intent behind adding this </w:t>
            </w:r>
            <w:r w:rsidRPr="0074284F">
              <w:rPr>
                <w:sz w:val="20"/>
                <w:szCs w:val="20"/>
              </w:rPr>
              <w:t>provision</w:t>
            </w:r>
            <w:r w:rsidRPr="0074284F">
              <w:rPr>
                <w:rFonts w:eastAsia="Times New Roman"/>
                <w:sz w:val="20"/>
                <w:szCs w:val="20"/>
              </w:rPr>
              <w:t>.</w:t>
            </w:r>
          </w:p>
        </w:tc>
        <w:tc>
          <w:tcPr>
            <w:tcW w:w="5415" w:type="dxa"/>
          </w:tcPr>
          <w:p w14:paraId="5DBCBFF4" w14:textId="163A0D80" w:rsidR="00EB5175" w:rsidRPr="0074284F" w:rsidRDefault="00EB5175" w:rsidP="00C049F2">
            <w:pPr>
              <w:rPr>
                <w:rFonts w:eastAsia="Times New Roman"/>
                <w:color w:val="333333"/>
                <w:sz w:val="20"/>
                <w:szCs w:val="20"/>
              </w:rPr>
            </w:pPr>
          </w:p>
        </w:tc>
      </w:tr>
      <w:tr w:rsidR="00EB5175" w:rsidRPr="0074284F" w14:paraId="6E8B29AB" w14:textId="33929BFE" w:rsidTr="007A3CDE">
        <w:trPr>
          <w:divId w:val="1045132979"/>
        </w:trPr>
        <w:tc>
          <w:tcPr>
            <w:tcW w:w="2284" w:type="dxa"/>
            <w:tcMar>
              <w:top w:w="75" w:type="dxa"/>
              <w:left w:w="75" w:type="dxa"/>
              <w:bottom w:w="75" w:type="dxa"/>
              <w:right w:w="75" w:type="dxa"/>
            </w:tcMar>
            <w:hideMark/>
          </w:tcPr>
          <w:p w14:paraId="3A6D2675" w14:textId="36FAB0B9" w:rsidR="00EB5175" w:rsidRPr="0074284F" w:rsidRDefault="00EB5175" w:rsidP="00C049F2">
            <w:pPr>
              <w:pStyle w:val="NormalWeb"/>
              <w:rPr>
                <w:sz w:val="20"/>
                <w:szCs w:val="20"/>
              </w:rPr>
            </w:pPr>
            <w:r w:rsidRPr="0074284F">
              <w:rPr>
                <w:sz w:val="20"/>
                <w:szCs w:val="20"/>
              </w:rPr>
              <w:t>10.6.1.</w:t>
            </w:r>
          </w:p>
        </w:tc>
        <w:tc>
          <w:tcPr>
            <w:tcW w:w="5895" w:type="dxa"/>
            <w:tcMar>
              <w:top w:w="75" w:type="dxa"/>
              <w:left w:w="75" w:type="dxa"/>
              <w:bottom w:w="75" w:type="dxa"/>
              <w:right w:w="75" w:type="dxa"/>
            </w:tcMar>
            <w:hideMark/>
          </w:tcPr>
          <w:p w14:paraId="086931EC" w14:textId="094EC3FB" w:rsidR="00EB5175" w:rsidRPr="0074284F" w:rsidRDefault="00EB5175" w:rsidP="00C049F2">
            <w:pPr>
              <w:pStyle w:val="NormalWeb"/>
              <w:rPr>
                <w:sz w:val="20"/>
                <w:szCs w:val="20"/>
                <w:lang w:val="en-US"/>
              </w:rPr>
            </w:pPr>
            <w:r w:rsidRPr="0074284F">
              <w:rPr>
                <w:rStyle w:val="Strong"/>
                <w:color w:val="000000"/>
                <w:sz w:val="20"/>
                <w:szCs w:val="20"/>
                <w:lang w:val="en-US"/>
              </w:rPr>
              <w:t>[ This shall also be the case where amendments are made to this Regulation to address safety risks that have been identified with existing provisions.]</w:t>
            </w:r>
          </w:p>
        </w:tc>
        <w:tc>
          <w:tcPr>
            <w:tcW w:w="6361" w:type="dxa"/>
            <w:tcMar>
              <w:top w:w="75" w:type="dxa"/>
              <w:left w:w="75" w:type="dxa"/>
              <w:bottom w:w="75" w:type="dxa"/>
              <w:right w:w="75" w:type="dxa"/>
            </w:tcMar>
            <w:hideMark/>
          </w:tcPr>
          <w:p w14:paraId="6601713A"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6061BC8C" w14:textId="77777777" w:rsidR="00EB5175" w:rsidRPr="0074284F" w:rsidRDefault="00EB5175" w:rsidP="00400219">
            <w:pPr>
              <w:rPr>
                <w:rStyle w:val="Strong"/>
                <w:strike/>
                <w:color w:val="000000"/>
                <w:sz w:val="20"/>
                <w:szCs w:val="20"/>
                <w:lang w:val="en-US"/>
              </w:rPr>
            </w:pPr>
            <w:proofErr w:type="gramStart"/>
            <w:r w:rsidRPr="0074284F">
              <w:rPr>
                <w:rStyle w:val="Strong"/>
                <w:strike/>
                <w:color w:val="000000"/>
                <w:sz w:val="20"/>
                <w:szCs w:val="20"/>
                <w:highlight w:val="yellow"/>
                <w:lang w:val="en-US"/>
              </w:rPr>
              <w:t>[ This</w:t>
            </w:r>
            <w:proofErr w:type="gramEnd"/>
            <w:r w:rsidRPr="0074284F">
              <w:rPr>
                <w:rStyle w:val="Strong"/>
                <w:strike/>
                <w:color w:val="000000"/>
                <w:sz w:val="20"/>
                <w:szCs w:val="20"/>
                <w:highlight w:val="yellow"/>
                <w:lang w:val="en-US"/>
              </w:rPr>
              <w:t xml:space="preserve"> shall also be the case where amendments are made to this Regulation to address safety risks that have been identified with existing provisions.]</w:t>
            </w:r>
          </w:p>
          <w:p w14:paraId="208B3814" w14:textId="77777777" w:rsidR="00EB5175" w:rsidRPr="0074284F" w:rsidRDefault="00EB5175" w:rsidP="00400219">
            <w:pPr>
              <w:rPr>
                <w:rFonts w:eastAsia="Times New Roman"/>
                <w:sz w:val="20"/>
                <w:szCs w:val="20"/>
                <w:lang w:val="en-US"/>
              </w:rPr>
            </w:pPr>
          </w:p>
          <w:p w14:paraId="17F31C5A" w14:textId="77777777" w:rsidR="00EB5175" w:rsidRPr="0074284F" w:rsidRDefault="00EB5175" w:rsidP="00400219">
            <w:pPr>
              <w:rPr>
                <w:rFonts w:eastAsia="Times New Roman"/>
                <w:sz w:val="20"/>
                <w:szCs w:val="20"/>
              </w:rPr>
            </w:pPr>
            <w:r w:rsidRPr="0074284F">
              <w:rPr>
                <w:rFonts w:eastAsia="Times New Roman"/>
                <w:sz w:val="20"/>
                <w:szCs w:val="20"/>
                <w:highlight w:val="green"/>
              </w:rPr>
              <w:t>OICA</w:t>
            </w:r>
          </w:p>
          <w:p w14:paraId="64936E4D" w14:textId="77777777" w:rsidR="00EB5175" w:rsidRPr="0074284F" w:rsidRDefault="00EB5175" w:rsidP="00400219">
            <w:pPr>
              <w:rPr>
                <w:b/>
                <w:bCs/>
                <w:strike/>
                <w:color w:val="EE0000"/>
                <w:sz w:val="20"/>
                <w:szCs w:val="20"/>
              </w:rPr>
            </w:pPr>
            <w:r w:rsidRPr="0074284F">
              <w:rPr>
                <w:b/>
                <w:bCs/>
                <w:strike/>
                <w:color w:val="EE0000"/>
                <w:sz w:val="20"/>
                <w:szCs w:val="20"/>
              </w:rPr>
              <w:tab/>
              <w:t>This shall also be the case where amendments are made to this Regulation to address safety risks that have been identified with existing provisions.]</w:t>
            </w:r>
          </w:p>
          <w:p w14:paraId="06FB765D" w14:textId="77777777" w:rsidR="00EB5175" w:rsidRPr="0074284F" w:rsidRDefault="00EB5175" w:rsidP="00022FAA">
            <w:pPr>
              <w:rPr>
                <w:rFonts w:eastAsia="Times New Roman"/>
                <w:sz w:val="20"/>
                <w:szCs w:val="20"/>
              </w:rPr>
            </w:pPr>
          </w:p>
          <w:p w14:paraId="77F880F5" w14:textId="77777777" w:rsidR="00EB5175" w:rsidRPr="0074284F" w:rsidRDefault="00EB5175" w:rsidP="00022FAA">
            <w:pPr>
              <w:rPr>
                <w:rFonts w:eastAsia="Times New Roman"/>
                <w:sz w:val="20"/>
                <w:szCs w:val="20"/>
              </w:rPr>
            </w:pPr>
            <w:r w:rsidRPr="0074284F">
              <w:rPr>
                <w:rFonts w:eastAsia="Times New Roman"/>
                <w:sz w:val="20"/>
                <w:szCs w:val="20"/>
                <w:highlight w:val="green"/>
              </w:rPr>
              <w:t>Japan</w:t>
            </w:r>
          </w:p>
          <w:p w14:paraId="13783988" w14:textId="77777777" w:rsidR="00EB5175" w:rsidRPr="0074284F" w:rsidRDefault="00EB5175" w:rsidP="00022FAA">
            <w:pPr>
              <w:rPr>
                <w:sz w:val="20"/>
                <w:szCs w:val="20"/>
              </w:rPr>
            </w:pPr>
            <w:r w:rsidRPr="0074284F">
              <w:rPr>
                <w:rFonts w:eastAsia="Times New Roman"/>
                <w:sz w:val="20"/>
                <w:szCs w:val="20"/>
              </w:rPr>
              <w:t xml:space="preserve">Japan would like to ask about the necessity and intent behind adding this </w:t>
            </w:r>
            <w:r w:rsidRPr="0074284F">
              <w:rPr>
                <w:rFonts w:hint="eastAsia"/>
                <w:sz w:val="20"/>
                <w:szCs w:val="20"/>
              </w:rPr>
              <w:t>provision</w:t>
            </w:r>
            <w:r w:rsidRPr="0074284F">
              <w:rPr>
                <w:rFonts w:eastAsia="Times New Roman"/>
                <w:sz w:val="20"/>
                <w:szCs w:val="20"/>
              </w:rPr>
              <w:t>.</w:t>
            </w:r>
          </w:p>
          <w:p w14:paraId="46ACCEED" w14:textId="0643DA12" w:rsidR="00EB5175" w:rsidRPr="0074284F" w:rsidRDefault="00EB5175" w:rsidP="002440D3">
            <w:pPr>
              <w:tabs>
                <w:tab w:val="right" w:pos="2250"/>
              </w:tabs>
              <w:spacing w:after="120"/>
              <w:ind w:right="1181"/>
              <w:jc w:val="both"/>
              <w:rPr>
                <w:rFonts w:eastAsia="Times New Roman"/>
                <w:sz w:val="20"/>
                <w:szCs w:val="20"/>
              </w:rPr>
            </w:pPr>
            <w:r w:rsidRPr="0074284F">
              <w:rPr>
                <w:sz w:val="20"/>
                <w:szCs w:val="20"/>
              </w:rPr>
              <w:t>Is this requirement stated with the intent of applying it retroactively?</w:t>
            </w:r>
          </w:p>
        </w:tc>
        <w:tc>
          <w:tcPr>
            <w:tcW w:w="5415" w:type="dxa"/>
          </w:tcPr>
          <w:p w14:paraId="445D00DB" w14:textId="443B1981" w:rsidR="00EB5175" w:rsidRPr="0074284F" w:rsidRDefault="00EB5175" w:rsidP="00C049F2">
            <w:pPr>
              <w:rPr>
                <w:rFonts w:eastAsia="Times New Roman"/>
                <w:color w:val="333333"/>
                <w:sz w:val="20"/>
                <w:szCs w:val="20"/>
                <w:lang w:val="en-US"/>
              </w:rPr>
            </w:pPr>
          </w:p>
        </w:tc>
      </w:tr>
      <w:tr w:rsidR="00EB5175" w:rsidRPr="0074284F" w14:paraId="3A154DD8" w14:textId="6B07BD02" w:rsidTr="007A3CDE">
        <w:trPr>
          <w:divId w:val="1045132979"/>
        </w:trPr>
        <w:tc>
          <w:tcPr>
            <w:tcW w:w="2284" w:type="dxa"/>
            <w:tcMar>
              <w:top w:w="75" w:type="dxa"/>
              <w:left w:w="75" w:type="dxa"/>
              <w:bottom w:w="75" w:type="dxa"/>
              <w:right w:w="75" w:type="dxa"/>
            </w:tcMar>
            <w:hideMark/>
          </w:tcPr>
          <w:p w14:paraId="622141B3" w14:textId="77777777" w:rsidR="00EB5175" w:rsidRPr="0074284F" w:rsidRDefault="00EB5175" w:rsidP="00C049F2">
            <w:pPr>
              <w:pStyle w:val="NormalWeb"/>
              <w:rPr>
                <w:sz w:val="20"/>
                <w:szCs w:val="20"/>
              </w:rPr>
            </w:pPr>
            <w:r w:rsidRPr="0074284F">
              <w:rPr>
                <w:sz w:val="20"/>
                <w:szCs w:val="20"/>
              </w:rPr>
              <w:t>16.2</w:t>
            </w:r>
          </w:p>
          <w:p w14:paraId="6BCA8193" w14:textId="30E268E3" w:rsidR="00EB5175" w:rsidRPr="0074284F" w:rsidRDefault="00EB5175" w:rsidP="00C049F2">
            <w:pPr>
              <w:pStyle w:val="NormalWeb"/>
              <w:rPr>
                <w:sz w:val="20"/>
                <w:szCs w:val="20"/>
              </w:rPr>
            </w:pPr>
            <w:r w:rsidRPr="0074284F">
              <w:rPr>
                <w:sz w:val="20"/>
                <w:szCs w:val="20"/>
              </w:rPr>
              <w:t>and sub</w:t>
            </w:r>
          </w:p>
        </w:tc>
        <w:tc>
          <w:tcPr>
            <w:tcW w:w="5895" w:type="dxa"/>
            <w:tcMar>
              <w:top w:w="75" w:type="dxa"/>
              <w:left w:w="75" w:type="dxa"/>
              <w:bottom w:w="75" w:type="dxa"/>
              <w:right w:w="75" w:type="dxa"/>
            </w:tcMar>
            <w:hideMark/>
          </w:tcPr>
          <w:p w14:paraId="108AB0EB" w14:textId="77777777" w:rsidR="00EB5175" w:rsidRPr="0074284F" w:rsidRDefault="00EB5175" w:rsidP="00C049F2">
            <w:pPr>
              <w:pStyle w:val="NormalWeb"/>
              <w:rPr>
                <w:sz w:val="20"/>
                <w:szCs w:val="20"/>
                <w:lang w:val="en-US"/>
              </w:rPr>
            </w:pPr>
            <w:r w:rsidRPr="0074284F">
              <w:rPr>
                <w:rStyle w:val="Strong"/>
                <w:sz w:val="20"/>
                <w:szCs w:val="20"/>
                <w:lang w:val="en-US"/>
              </w:rPr>
              <w:t xml:space="preserve">[ Transitional Provisions applicable to the 02 series of amendments: </w:t>
            </w:r>
          </w:p>
          <w:p w14:paraId="33B1D0F5" w14:textId="77777777" w:rsidR="00EB5175" w:rsidRPr="0074284F" w:rsidRDefault="00EB5175" w:rsidP="00C049F2">
            <w:pPr>
              <w:pStyle w:val="NormalWeb"/>
              <w:rPr>
                <w:sz w:val="20"/>
                <w:szCs w:val="20"/>
                <w:lang w:val="en-US"/>
              </w:rPr>
            </w:pPr>
            <w:r w:rsidRPr="0074284F">
              <w:rPr>
                <w:rStyle w:val="Strong"/>
                <w:sz w:val="20"/>
                <w:szCs w:val="20"/>
                <w:lang w:val="en-US"/>
              </w:rPr>
              <w:t> </w:t>
            </w:r>
          </w:p>
          <w:p w14:paraId="47AA1993" w14:textId="77777777" w:rsidR="00EB5175" w:rsidRPr="0074284F" w:rsidRDefault="00EB5175" w:rsidP="00C049F2">
            <w:pPr>
              <w:pStyle w:val="NormalWeb"/>
              <w:rPr>
                <w:sz w:val="20"/>
                <w:szCs w:val="20"/>
                <w:lang w:val="en-US"/>
              </w:rPr>
            </w:pPr>
            <w:r w:rsidRPr="0074284F">
              <w:rPr>
                <w:rStyle w:val="Strong"/>
                <w:sz w:val="20"/>
                <w:szCs w:val="20"/>
                <w:lang w:val="en-US"/>
              </w:rPr>
              <w:t>16.2.1.            As from the official date of entry into force of the 02 series of amendments, no Contracting Party applying this Regulation shall refuse to grant or refuse to accept type approvals under this Regulation as amended by the 02 series of amendments.</w:t>
            </w:r>
          </w:p>
          <w:p w14:paraId="63A3FCAF" w14:textId="77777777" w:rsidR="00EB5175" w:rsidRPr="0074284F" w:rsidRDefault="00EB5175" w:rsidP="00C049F2">
            <w:pPr>
              <w:pStyle w:val="NormalWeb"/>
              <w:rPr>
                <w:sz w:val="20"/>
                <w:szCs w:val="20"/>
                <w:lang w:val="en-US"/>
              </w:rPr>
            </w:pPr>
            <w:r w:rsidRPr="0074284F">
              <w:rPr>
                <w:rStyle w:val="Strong"/>
                <w:sz w:val="20"/>
                <w:szCs w:val="20"/>
                <w:lang w:val="en-US"/>
              </w:rPr>
              <w:t>16.2.2.                        As from 1 September [2029], Contracting Parties applying this Regulation shall not be obliged to accept type approvals issued to the preceding series of amendments to this Regulation, first issued after 1 September 2029.</w:t>
            </w:r>
          </w:p>
          <w:p w14:paraId="2521AF13" w14:textId="77777777" w:rsidR="00EB5175" w:rsidRPr="0074284F" w:rsidRDefault="00EB5175" w:rsidP="00C049F2">
            <w:pPr>
              <w:pStyle w:val="NormalWeb"/>
              <w:rPr>
                <w:sz w:val="20"/>
                <w:szCs w:val="20"/>
                <w:lang w:val="en-US"/>
              </w:rPr>
            </w:pPr>
            <w:r w:rsidRPr="0074284F">
              <w:rPr>
                <w:rStyle w:val="Strong"/>
                <w:sz w:val="20"/>
                <w:szCs w:val="20"/>
                <w:lang w:val="en-US"/>
              </w:rPr>
              <w:t>16.2.3.            Until 1 September 2032, Contracting Parties applying this Regulation shall accept type approvals issued to the preceding series of amendments of this Regulation, first issued before 1 September 2029.</w:t>
            </w:r>
          </w:p>
          <w:p w14:paraId="18463C27" w14:textId="77777777" w:rsidR="00EB5175" w:rsidRPr="0074284F" w:rsidRDefault="00EB5175" w:rsidP="00C049F2">
            <w:pPr>
              <w:pStyle w:val="NormalWeb"/>
              <w:rPr>
                <w:sz w:val="20"/>
                <w:szCs w:val="20"/>
                <w:lang w:val="en-US"/>
              </w:rPr>
            </w:pPr>
            <w:r w:rsidRPr="0074284F">
              <w:rPr>
                <w:rStyle w:val="Strong"/>
                <w:sz w:val="20"/>
                <w:szCs w:val="20"/>
                <w:lang w:val="en-US"/>
              </w:rPr>
              <w:t>16.2.4.                       As from 1 September 2032, Contracting Parties applying this Regulation shall not be obliged to accept type approvals issued to the preceding series of amendments of this Regulation.</w:t>
            </w:r>
          </w:p>
          <w:p w14:paraId="52D9D95D" w14:textId="597E6C3F" w:rsidR="00EB5175" w:rsidRPr="0074284F" w:rsidRDefault="00EB5175" w:rsidP="00C049F2">
            <w:pPr>
              <w:pStyle w:val="NormalWeb"/>
              <w:rPr>
                <w:sz w:val="20"/>
                <w:szCs w:val="20"/>
                <w:lang w:val="en-US"/>
              </w:rPr>
            </w:pPr>
            <w:r w:rsidRPr="0074284F">
              <w:rPr>
                <w:rStyle w:val="Strong"/>
                <w:sz w:val="20"/>
                <w:szCs w:val="20"/>
                <w:lang w:val="en-US"/>
              </w:rPr>
              <w:t xml:space="preserve">16.2.5.            Notwithstanding paragraph 16.2.2. and 16.2.4., Contracting Parties applying this Regulation shall continue to accept UN type approvals issued according to a preceding series of amendments to this Regulation, for vehicles which are not possessing the capability to execute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in non-highway environments or during phases of operation when HOR are withheld.]</w:t>
            </w:r>
          </w:p>
        </w:tc>
        <w:tc>
          <w:tcPr>
            <w:tcW w:w="6361" w:type="dxa"/>
            <w:tcMar>
              <w:top w:w="75" w:type="dxa"/>
              <w:left w:w="75" w:type="dxa"/>
              <w:bottom w:w="75" w:type="dxa"/>
              <w:right w:w="75" w:type="dxa"/>
            </w:tcMar>
            <w:hideMark/>
          </w:tcPr>
          <w:p w14:paraId="0A74B375" w14:textId="737AEE5B" w:rsidR="00EB5175" w:rsidRPr="0074284F" w:rsidRDefault="00EB5175" w:rsidP="00022FAA">
            <w:pPr>
              <w:rPr>
                <w:rFonts w:eastAsia="Times New Roman"/>
                <w:sz w:val="20"/>
                <w:szCs w:val="20"/>
                <w:lang w:val="en-US"/>
              </w:rPr>
            </w:pPr>
            <w:r w:rsidRPr="0074284F">
              <w:rPr>
                <w:rFonts w:eastAsia="Times New Roman"/>
                <w:color w:val="333333"/>
                <w:sz w:val="20"/>
                <w:szCs w:val="20"/>
                <w:lang w:val="en-US"/>
              </w:rPr>
              <w:t> </w:t>
            </w:r>
          </w:p>
        </w:tc>
        <w:tc>
          <w:tcPr>
            <w:tcW w:w="5415" w:type="dxa"/>
          </w:tcPr>
          <w:p w14:paraId="195C2B3F" w14:textId="4E170195" w:rsidR="00EB5175" w:rsidRPr="0074284F" w:rsidRDefault="00EB5175" w:rsidP="00C049F2">
            <w:pPr>
              <w:rPr>
                <w:rFonts w:eastAsia="Times New Roman"/>
                <w:color w:val="333333"/>
                <w:sz w:val="20"/>
                <w:szCs w:val="20"/>
                <w:lang w:val="en-US"/>
              </w:rPr>
            </w:pPr>
            <w:r w:rsidRPr="0074284F">
              <w:rPr>
                <w:rFonts w:eastAsia="Times New Roman"/>
                <w:sz w:val="20"/>
                <w:szCs w:val="20"/>
              </w:rPr>
              <w:t> </w:t>
            </w:r>
          </w:p>
        </w:tc>
      </w:tr>
      <w:tr w:rsidR="00EB5175" w:rsidRPr="0074284F" w14:paraId="088CC7CC" w14:textId="261854C4" w:rsidTr="007A3CDE">
        <w:trPr>
          <w:divId w:val="1045132979"/>
        </w:trPr>
        <w:tc>
          <w:tcPr>
            <w:tcW w:w="2284" w:type="dxa"/>
            <w:tcMar>
              <w:top w:w="75" w:type="dxa"/>
              <w:left w:w="75" w:type="dxa"/>
              <w:bottom w:w="75" w:type="dxa"/>
              <w:right w:w="75" w:type="dxa"/>
            </w:tcMar>
            <w:hideMark/>
          </w:tcPr>
          <w:p w14:paraId="79206D17" w14:textId="3CB303E7" w:rsidR="00EB5175" w:rsidRPr="0074284F" w:rsidRDefault="00EB5175" w:rsidP="00C049F2">
            <w:pPr>
              <w:pStyle w:val="NormalWeb"/>
              <w:rPr>
                <w:sz w:val="20"/>
                <w:szCs w:val="20"/>
              </w:rPr>
            </w:pPr>
            <w:r w:rsidRPr="0074284F">
              <w:rPr>
                <w:sz w:val="20"/>
                <w:szCs w:val="20"/>
                <w:highlight w:val="yellow"/>
              </w:rPr>
              <w:t>Annex 3</w:t>
            </w:r>
          </w:p>
        </w:tc>
        <w:tc>
          <w:tcPr>
            <w:tcW w:w="5895" w:type="dxa"/>
            <w:tcMar>
              <w:top w:w="75" w:type="dxa"/>
              <w:left w:w="75" w:type="dxa"/>
              <w:bottom w:w="75" w:type="dxa"/>
              <w:right w:w="75" w:type="dxa"/>
            </w:tcMar>
            <w:hideMark/>
          </w:tcPr>
          <w:p w14:paraId="078871BE" w14:textId="3AA97BBA" w:rsidR="00EB5175" w:rsidRPr="0074284F" w:rsidRDefault="00EB5175" w:rsidP="00C049F2">
            <w:pPr>
              <w:pStyle w:val="NormalWeb"/>
              <w:rPr>
                <w:sz w:val="20"/>
                <w:szCs w:val="20"/>
                <w:lang w:val="en-US"/>
              </w:rPr>
            </w:pPr>
          </w:p>
        </w:tc>
        <w:tc>
          <w:tcPr>
            <w:tcW w:w="6361" w:type="dxa"/>
            <w:tcMar>
              <w:top w:w="75" w:type="dxa"/>
              <w:left w:w="75" w:type="dxa"/>
              <w:bottom w:w="75" w:type="dxa"/>
              <w:right w:w="75" w:type="dxa"/>
            </w:tcMar>
            <w:hideMark/>
          </w:tcPr>
          <w:p w14:paraId="763BCCF6" w14:textId="77777777" w:rsidR="00EB5175" w:rsidRPr="0074284F" w:rsidRDefault="00EB5175" w:rsidP="00915F2C">
            <w:pPr>
              <w:pStyle w:val="para"/>
              <w:tabs>
                <w:tab w:val="left" w:pos="8010"/>
                <w:tab w:val="left" w:pos="8505"/>
              </w:tabs>
              <w:ind w:left="0" w:firstLine="0"/>
            </w:pPr>
            <w:r w:rsidRPr="0074284F">
              <w:rPr>
                <w:highlight w:val="green"/>
              </w:rPr>
              <w:t>OICA/CLEPA</w:t>
            </w:r>
          </w:p>
          <w:p w14:paraId="18802EB6" w14:textId="6F3301E2" w:rsidR="00EB5175" w:rsidRPr="0074284F" w:rsidRDefault="00EB5175" w:rsidP="00C049F2">
            <w:pPr>
              <w:rPr>
                <w:rFonts w:eastAsia="Times New Roman"/>
                <w:sz w:val="20"/>
                <w:szCs w:val="20"/>
                <w:lang w:val="en-US"/>
              </w:rPr>
            </w:pPr>
            <w:r w:rsidRPr="0074284F">
              <w:rPr>
                <w:b/>
                <w:bCs/>
              </w:rPr>
              <w:t>[</w:t>
            </w:r>
            <w:r w:rsidRPr="0074284F">
              <w:rPr>
                <w:strike/>
              </w:rPr>
              <w:t>3.5.7.</w:t>
            </w:r>
            <w:r w:rsidRPr="0074284F">
              <w:rPr>
                <w:strike/>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Pr="0074284F">
              <w:rPr>
                <w:rFonts w:eastAsia="Calibri" w:cs="Arial"/>
                <w:strike/>
              </w:rPr>
              <w:t>.</w:t>
            </w:r>
            <w:r w:rsidRPr="0074284F">
              <w:rPr>
                <w:rFonts w:eastAsia="Calibri" w:cs="Arial"/>
              </w:rPr>
              <w:t>]</w:t>
            </w:r>
            <w:r w:rsidRPr="0074284F">
              <w:rPr>
                <w:rFonts w:eastAsia="Calibri" w:cs="Arial"/>
                <w:b/>
                <w:bCs/>
              </w:rPr>
              <w:t xml:space="preserve"> </w:t>
            </w:r>
            <w:r w:rsidRPr="0074284F">
              <w:rPr>
                <w:rFonts w:eastAsia="Calibri" w:cs="Arial"/>
                <w:i/>
                <w:iCs/>
                <w:color w:val="EE0000"/>
              </w:rPr>
              <w:t>(Moved to 3.4.5.)</w:t>
            </w:r>
          </w:p>
        </w:tc>
        <w:tc>
          <w:tcPr>
            <w:tcW w:w="5415" w:type="dxa"/>
          </w:tcPr>
          <w:p w14:paraId="455B5B4D" w14:textId="12DC3982" w:rsidR="00EB5175" w:rsidRPr="0074284F" w:rsidRDefault="00EB5175" w:rsidP="00C049F2">
            <w:pPr>
              <w:rPr>
                <w:rFonts w:eastAsia="Times New Roman"/>
                <w:color w:val="333333"/>
                <w:sz w:val="20"/>
                <w:szCs w:val="20"/>
                <w:lang w:val="en-US"/>
              </w:rPr>
            </w:pPr>
          </w:p>
        </w:tc>
      </w:tr>
      <w:tr w:rsidR="00EB5175" w:rsidRPr="0074284F" w14:paraId="5E6A9DEA" w14:textId="77777777" w:rsidTr="007A3CDE">
        <w:trPr>
          <w:divId w:val="1045132979"/>
        </w:trPr>
        <w:tc>
          <w:tcPr>
            <w:tcW w:w="2284" w:type="dxa"/>
            <w:tcMar>
              <w:top w:w="75" w:type="dxa"/>
              <w:left w:w="75" w:type="dxa"/>
              <w:bottom w:w="75" w:type="dxa"/>
              <w:right w:w="75" w:type="dxa"/>
            </w:tcMar>
          </w:tcPr>
          <w:p w14:paraId="2B22A59D" w14:textId="77777777" w:rsidR="00EB5175" w:rsidRPr="0074284F" w:rsidRDefault="00EB5175" w:rsidP="00C049F2">
            <w:pPr>
              <w:pStyle w:val="NormalWeb"/>
              <w:rPr>
                <w:sz w:val="20"/>
                <w:szCs w:val="20"/>
              </w:rPr>
            </w:pPr>
            <w:r w:rsidRPr="0074284F">
              <w:rPr>
                <w:sz w:val="20"/>
                <w:szCs w:val="20"/>
              </w:rPr>
              <w:t>Appendix 2</w:t>
            </w:r>
          </w:p>
          <w:p w14:paraId="2ED55D08" w14:textId="6B383925" w:rsidR="00EB5175" w:rsidRPr="0074284F" w:rsidRDefault="00EB5175" w:rsidP="00C049F2">
            <w:pPr>
              <w:pStyle w:val="NormalWeb"/>
              <w:rPr>
                <w:sz w:val="20"/>
                <w:szCs w:val="20"/>
              </w:rPr>
            </w:pPr>
            <w:r w:rsidRPr="0074284F">
              <w:rPr>
                <w:sz w:val="20"/>
                <w:szCs w:val="20"/>
              </w:rPr>
              <w:t>1.1 &amp; 1.1.1</w:t>
            </w:r>
          </w:p>
        </w:tc>
        <w:tc>
          <w:tcPr>
            <w:tcW w:w="5895" w:type="dxa"/>
            <w:tcMar>
              <w:top w:w="75" w:type="dxa"/>
              <w:left w:w="75" w:type="dxa"/>
              <w:bottom w:w="75" w:type="dxa"/>
              <w:right w:w="75" w:type="dxa"/>
            </w:tcMar>
          </w:tcPr>
          <w:p w14:paraId="66F53AB9" w14:textId="77777777" w:rsidR="00EB5175" w:rsidRPr="0074284F" w:rsidRDefault="00EB5175" w:rsidP="00C049F2">
            <w:pPr>
              <w:pStyle w:val="NormalWeb"/>
              <w:rPr>
                <w:sz w:val="20"/>
                <w:szCs w:val="20"/>
                <w:lang w:val="en-US"/>
              </w:rPr>
            </w:pPr>
            <w:r w:rsidRPr="0074284F">
              <w:rPr>
                <w:rStyle w:val="Strong"/>
                <w:sz w:val="20"/>
                <w:szCs w:val="20"/>
                <w:lang w:val="en-US"/>
              </w:rPr>
              <w:t>[Definitions</w:t>
            </w:r>
          </w:p>
          <w:p w14:paraId="68DAB5D4" w14:textId="77777777" w:rsidR="00EB5175" w:rsidRPr="0074284F" w:rsidRDefault="00EB5175" w:rsidP="00C049F2">
            <w:pPr>
              <w:pStyle w:val="NormalWeb"/>
              <w:rPr>
                <w:sz w:val="20"/>
                <w:szCs w:val="20"/>
                <w:lang w:val="en-US"/>
              </w:rPr>
            </w:pPr>
            <w:proofErr w:type="gramStart"/>
            <w:r w:rsidRPr="0074284F">
              <w:rPr>
                <w:rStyle w:val="Strong"/>
                <w:sz w:val="20"/>
                <w:szCs w:val="20"/>
                <w:lang w:val="en-US"/>
              </w:rPr>
              <w:t>For the purpose of</w:t>
            </w:r>
            <w:proofErr w:type="gramEnd"/>
            <w:r w:rsidRPr="0074284F">
              <w:rPr>
                <w:rStyle w:val="Strong"/>
                <w:sz w:val="20"/>
                <w:szCs w:val="20"/>
                <w:lang w:val="en-US"/>
              </w:rPr>
              <w:t xml:space="preserve"> this appendix, </w:t>
            </w:r>
          </w:p>
          <w:p w14:paraId="4A5EDAC4" w14:textId="297E7210" w:rsidR="00EB5175" w:rsidRPr="0074284F" w:rsidRDefault="00EB5175" w:rsidP="00C049F2">
            <w:pPr>
              <w:pStyle w:val="NormalWeb"/>
              <w:rPr>
                <w:rStyle w:val="Strong"/>
                <w:sz w:val="20"/>
                <w:szCs w:val="20"/>
                <w:lang w:val="en-US"/>
              </w:rPr>
            </w:pPr>
            <w:r w:rsidRPr="0074284F">
              <w:rPr>
                <w:rStyle w:val="Strong"/>
                <w:sz w:val="20"/>
                <w:szCs w:val="20"/>
                <w:lang w:val="en-US"/>
              </w:rPr>
              <w:t xml:space="preserve">1.1.1. </w:t>
            </w:r>
            <w:r w:rsidRPr="0074284F">
              <w:rPr>
                <w:rStyle w:val="Emphasis"/>
                <w:b/>
                <w:bCs/>
                <w:sz w:val="20"/>
                <w:szCs w:val="20"/>
                <w:lang w:val="en-US"/>
              </w:rPr>
              <w:t xml:space="preserve">“Evidence” </w:t>
            </w:r>
            <w:r w:rsidRPr="0074284F">
              <w:rPr>
                <w:rStyle w:val="Strong"/>
                <w:sz w:val="20"/>
                <w:szCs w:val="20"/>
                <w:lang w:val="en-US"/>
              </w:rPr>
              <w:t>means material pertinent to demonstrating the validity of a claim such as physical test results, simulation results, analyses with supporting data, etc.]</w:t>
            </w:r>
          </w:p>
        </w:tc>
        <w:tc>
          <w:tcPr>
            <w:tcW w:w="6361" w:type="dxa"/>
            <w:tcMar>
              <w:top w:w="75" w:type="dxa"/>
              <w:left w:w="75" w:type="dxa"/>
              <w:bottom w:w="75" w:type="dxa"/>
              <w:right w:w="75" w:type="dxa"/>
            </w:tcMar>
          </w:tcPr>
          <w:p w14:paraId="33FB6965" w14:textId="2F0E0241" w:rsidR="00EB5175" w:rsidRPr="0074284F" w:rsidRDefault="00EB5175" w:rsidP="00022FAA">
            <w:pPr>
              <w:pStyle w:val="para"/>
              <w:tabs>
                <w:tab w:val="left" w:pos="8010"/>
                <w:tab w:val="left" w:pos="8505"/>
              </w:tabs>
              <w:ind w:left="1134"/>
              <w:rPr>
                <w:rFonts w:eastAsia="Times New Roman"/>
                <w:color w:val="333333"/>
                <w:lang w:val="en-US"/>
              </w:rPr>
            </w:pPr>
            <w:r w:rsidRPr="0074284F">
              <w:rPr>
                <w:rFonts w:eastAsia="Times New Roman"/>
                <w:color w:val="333333"/>
                <w:lang w:val="en-US"/>
              </w:rPr>
              <w:t> </w:t>
            </w:r>
          </w:p>
        </w:tc>
        <w:tc>
          <w:tcPr>
            <w:tcW w:w="5415" w:type="dxa"/>
          </w:tcPr>
          <w:p w14:paraId="4F071983" w14:textId="47795426" w:rsidR="00EB5175" w:rsidRPr="0074284F" w:rsidRDefault="00EB5175" w:rsidP="00C049F2">
            <w:pPr>
              <w:rPr>
                <w:rFonts w:eastAsia="Times New Roman"/>
                <w:sz w:val="20"/>
                <w:szCs w:val="20"/>
              </w:rPr>
            </w:pPr>
            <w:r w:rsidRPr="0074284F">
              <w:rPr>
                <w:rFonts w:eastAsia="Times New Roman"/>
                <w:sz w:val="20"/>
                <w:szCs w:val="20"/>
              </w:rPr>
              <w:t> </w:t>
            </w:r>
          </w:p>
        </w:tc>
      </w:tr>
      <w:tr w:rsidR="00EB5175" w:rsidRPr="0074284F" w14:paraId="2CFE7ED2" w14:textId="45BA660B" w:rsidTr="007A3CDE">
        <w:trPr>
          <w:divId w:val="1045132979"/>
        </w:trPr>
        <w:tc>
          <w:tcPr>
            <w:tcW w:w="2284" w:type="dxa"/>
            <w:tcMar>
              <w:top w:w="75" w:type="dxa"/>
              <w:left w:w="75" w:type="dxa"/>
              <w:bottom w:w="75" w:type="dxa"/>
              <w:right w:w="75" w:type="dxa"/>
            </w:tcMar>
            <w:hideMark/>
          </w:tcPr>
          <w:p w14:paraId="10AB0905" w14:textId="77777777" w:rsidR="00EB5175" w:rsidRPr="0074284F" w:rsidRDefault="00EB5175" w:rsidP="00C049F2">
            <w:pPr>
              <w:pStyle w:val="NormalWeb"/>
              <w:rPr>
                <w:sz w:val="20"/>
                <w:szCs w:val="20"/>
              </w:rPr>
            </w:pPr>
            <w:r w:rsidRPr="0074284F">
              <w:rPr>
                <w:sz w:val="20"/>
                <w:szCs w:val="20"/>
              </w:rPr>
              <w:t>Appendix 2</w:t>
            </w:r>
          </w:p>
          <w:p w14:paraId="072D3DE8" w14:textId="0C85BA2B" w:rsidR="00EB5175" w:rsidRPr="0074284F" w:rsidRDefault="00EB5175" w:rsidP="00C049F2">
            <w:pPr>
              <w:pStyle w:val="NormalWeb"/>
              <w:rPr>
                <w:sz w:val="20"/>
                <w:szCs w:val="20"/>
              </w:rPr>
            </w:pPr>
            <w:r w:rsidRPr="0074284F">
              <w:rPr>
                <w:sz w:val="20"/>
                <w:szCs w:val="20"/>
              </w:rPr>
              <w:t>5. and sub</w:t>
            </w:r>
          </w:p>
        </w:tc>
        <w:tc>
          <w:tcPr>
            <w:tcW w:w="5895" w:type="dxa"/>
            <w:tcMar>
              <w:top w:w="75" w:type="dxa"/>
              <w:left w:w="75" w:type="dxa"/>
              <w:bottom w:w="75" w:type="dxa"/>
              <w:right w:w="75" w:type="dxa"/>
            </w:tcMar>
            <w:hideMark/>
          </w:tcPr>
          <w:p w14:paraId="1FB6F608" w14:textId="77777777" w:rsidR="00EB5175" w:rsidRPr="0074284F" w:rsidRDefault="00EB5175" w:rsidP="00C049F2">
            <w:pPr>
              <w:pStyle w:val="NormalWeb"/>
              <w:rPr>
                <w:sz w:val="20"/>
                <w:szCs w:val="20"/>
                <w:lang w:val="en-US"/>
              </w:rPr>
            </w:pPr>
            <w:r w:rsidRPr="0074284F">
              <w:rPr>
                <w:rStyle w:val="Strong"/>
                <w:color w:val="000000"/>
                <w:sz w:val="20"/>
                <w:szCs w:val="20"/>
                <w:lang w:val="en-US"/>
              </w:rPr>
              <w:t> </w:t>
            </w:r>
            <w:proofErr w:type="gramStart"/>
            <w:r w:rsidRPr="0074284F">
              <w:rPr>
                <w:rStyle w:val="Strong"/>
                <w:sz w:val="20"/>
                <w:szCs w:val="20"/>
                <w:lang w:val="en-US"/>
              </w:rPr>
              <w:t>[ Additional</w:t>
            </w:r>
            <w:proofErr w:type="gramEnd"/>
            <w:r w:rsidRPr="0074284F">
              <w:rPr>
                <w:rStyle w:val="Strong"/>
                <w:sz w:val="20"/>
                <w:szCs w:val="20"/>
                <w:lang w:val="en-US"/>
              </w:rPr>
              <w:t xml:space="preserve"> aspects to be assessed for systems capable of performing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during phases of withholding HOR or in non-highway environment</w:t>
            </w:r>
          </w:p>
          <w:p w14:paraId="49094223" w14:textId="77777777" w:rsidR="00EB5175" w:rsidRPr="0074284F" w:rsidRDefault="00EB5175" w:rsidP="00C049F2">
            <w:pPr>
              <w:pStyle w:val="NormalWeb"/>
              <w:rPr>
                <w:sz w:val="20"/>
                <w:szCs w:val="20"/>
                <w:lang w:val="en-US"/>
              </w:rPr>
            </w:pPr>
            <w:r w:rsidRPr="0074284F">
              <w:rPr>
                <w:rStyle w:val="Strong"/>
                <w:sz w:val="20"/>
                <w:szCs w:val="20"/>
                <w:lang w:val="en-US"/>
              </w:rPr>
              <w:t xml:space="preserve">5.1.  Evidence of Sufficient System Performance </w:t>
            </w:r>
          </w:p>
          <w:p w14:paraId="033B04A9" w14:textId="77777777" w:rsidR="00EB5175" w:rsidRPr="0074284F" w:rsidRDefault="00EB5175" w:rsidP="00C049F2">
            <w:pPr>
              <w:pStyle w:val="NormalWeb"/>
              <w:rPr>
                <w:sz w:val="20"/>
                <w:szCs w:val="20"/>
                <w:lang w:val="en-US"/>
              </w:rPr>
            </w:pPr>
            <w:r w:rsidRPr="0074284F">
              <w:rPr>
                <w:rStyle w:val="Strong"/>
                <w:sz w:val="20"/>
                <w:szCs w:val="20"/>
                <w:lang w:val="en-US"/>
              </w:rPr>
              <w:t xml:space="preserve">5.1.1.   The manufacturer shall provide evidence of the system’s ability to recognize/interpret its surroundings with sufficient confidence. </w:t>
            </w:r>
          </w:p>
          <w:p w14:paraId="0A2E6B37" w14:textId="77777777" w:rsidR="00EB5175" w:rsidRPr="0074284F" w:rsidRDefault="00EB5175" w:rsidP="00C049F2">
            <w:pPr>
              <w:pStyle w:val="NormalWeb"/>
              <w:rPr>
                <w:sz w:val="20"/>
                <w:szCs w:val="20"/>
                <w:lang w:val="en-US"/>
              </w:rPr>
            </w:pPr>
            <w:r w:rsidRPr="0074284F">
              <w:rPr>
                <w:rStyle w:val="Strong"/>
                <w:sz w:val="20"/>
                <w:szCs w:val="20"/>
                <w:lang w:val="en-US"/>
              </w:rPr>
              <w:t xml:space="preserve">5.1.2.   This </w:t>
            </w:r>
            <w:proofErr w:type="gramStart"/>
            <w:r w:rsidRPr="0074284F">
              <w:rPr>
                <w:rStyle w:val="Strong"/>
                <w:sz w:val="20"/>
                <w:szCs w:val="20"/>
                <w:lang w:val="en-US"/>
              </w:rPr>
              <w:t>shall</w:t>
            </w:r>
            <w:proofErr w:type="gramEnd"/>
            <w:r w:rsidRPr="0074284F">
              <w:rPr>
                <w:rStyle w:val="Strong"/>
                <w:sz w:val="20"/>
                <w:szCs w:val="20"/>
                <w:lang w:val="en-US"/>
              </w:rPr>
              <w:t xml:space="preserve"> include a variety of driving scenarios, environmental conditions and a variety of different types of relevant traffic participants.</w:t>
            </w:r>
          </w:p>
          <w:p w14:paraId="31D3C9B7" w14:textId="77777777" w:rsidR="00EB5175" w:rsidRPr="0074284F" w:rsidRDefault="00EB5175" w:rsidP="00C049F2">
            <w:pPr>
              <w:pStyle w:val="NormalWeb"/>
              <w:rPr>
                <w:sz w:val="20"/>
                <w:szCs w:val="20"/>
                <w:lang w:val="en-US"/>
              </w:rPr>
            </w:pPr>
            <w:r w:rsidRPr="0074284F">
              <w:rPr>
                <w:rStyle w:val="Strong"/>
                <w:sz w:val="20"/>
                <w:szCs w:val="20"/>
                <w:lang w:val="en-US"/>
              </w:rPr>
              <w:t>5.2.  Evidence of controllability</w:t>
            </w:r>
          </w:p>
          <w:p w14:paraId="24EE4CD0" w14:textId="77777777" w:rsidR="00EB5175" w:rsidRPr="0074284F" w:rsidRDefault="00EB5175" w:rsidP="00C049F2">
            <w:pPr>
              <w:pStyle w:val="NormalWeb"/>
              <w:rPr>
                <w:sz w:val="20"/>
                <w:szCs w:val="20"/>
                <w:lang w:val="en-US"/>
              </w:rPr>
            </w:pPr>
            <w:r w:rsidRPr="0074284F">
              <w:rPr>
                <w:rStyle w:val="Strong"/>
                <w:sz w:val="20"/>
                <w:szCs w:val="20"/>
                <w:lang w:val="en-US"/>
              </w:rPr>
              <w:t xml:space="preserve">5.2.1.  The manufacturer shall provide evidence of the driver’s ability to control system operation. </w:t>
            </w:r>
          </w:p>
          <w:p w14:paraId="65057BE6" w14:textId="77777777" w:rsidR="00EB5175" w:rsidRPr="0074284F" w:rsidRDefault="00EB5175" w:rsidP="00C049F2">
            <w:pPr>
              <w:pStyle w:val="NormalWeb"/>
              <w:rPr>
                <w:sz w:val="20"/>
                <w:szCs w:val="20"/>
                <w:lang w:val="en-US"/>
              </w:rPr>
            </w:pPr>
            <w:r w:rsidRPr="0074284F">
              <w:rPr>
                <w:rStyle w:val="Strong"/>
                <w:sz w:val="20"/>
                <w:szCs w:val="20"/>
                <w:lang w:val="en-US"/>
              </w:rPr>
              <w:t>5.2.2.  This shall include situations where:</w:t>
            </w:r>
          </w:p>
          <w:p w14:paraId="1E6F0ED2" w14:textId="77777777" w:rsidR="00EB5175" w:rsidRPr="0074284F" w:rsidRDefault="00EB5175" w:rsidP="00C049F2">
            <w:pPr>
              <w:numPr>
                <w:ilvl w:val="0"/>
                <w:numId w:val="10"/>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 xml:space="preserve">the driver </w:t>
            </w:r>
            <w:proofErr w:type="gramStart"/>
            <w:r w:rsidRPr="0074284F">
              <w:rPr>
                <w:rStyle w:val="Strong"/>
                <w:rFonts w:eastAsia="Times New Roman"/>
                <w:sz w:val="20"/>
                <w:szCs w:val="20"/>
                <w:lang w:val="en-US"/>
              </w:rPr>
              <w:t>is cancelling</w:t>
            </w:r>
            <w:proofErr w:type="gramEnd"/>
            <w:r w:rsidRPr="0074284F">
              <w:rPr>
                <w:rStyle w:val="Strong"/>
                <w:rFonts w:eastAsia="Times New Roman"/>
                <w:sz w:val="20"/>
                <w:szCs w:val="20"/>
                <w:lang w:val="en-US"/>
              </w:rPr>
              <w:t xml:space="preserve"> a manoeuvre before it is </w:t>
            </w:r>
            <w:proofErr w:type="gramStart"/>
            <w:r w:rsidRPr="0074284F">
              <w:rPr>
                <w:rStyle w:val="Strong"/>
                <w:rFonts w:eastAsia="Times New Roman"/>
                <w:sz w:val="20"/>
                <w:szCs w:val="20"/>
                <w:lang w:val="en-US"/>
              </w:rPr>
              <w:t>started;</w:t>
            </w:r>
            <w:proofErr w:type="gramEnd"/>
          </w:p>
          <w:p w14:paraId="25984B6F" w14:textId="77777777" w:rsidR="00EB5175" w:rsidRPr="0074284F" w:rsidRDefault="00EB5175" w:rsidP="00C049F2">
            <w:pPr>
              <w:numPr>
                <w:ilvl w:val="0"/>
                <w:numId w:val="10"/>
              </w:numPr>
              <w:spacing w:before="100" w:beforeAutospacing="1" w:after="100" w:afterAutospacing="1"/>
              <w:rPr>
                <w:rFonts w:eastAsia="Times New Roman"/>
                <w:sz w:val="20"/>
                <w:szCs w:val="20"/>
                <w:lang w:val="en-US"/>
              </w:rPr>
            </w:pPr>
            <w:proofErr w:type="gramStart"/>
            <w:r w:rsidRPr="0074284F">
              <w:rPr>
                <w:rStyle w:val="Strong"/>
                <w:rFonts w:eastAsia="Times New Roman"/>
                <w:sz w:val="20"/>
                <w:szCs w:val="20"/>
                <w:lang w:val="en-US"/>
              </w:rPr>
              <w:t>the</w:t>
            </w:r>
            <w:proofErr w:type="gramEnd"/>
            <w:r w:rsidRPr="0074284F">
              <w:rPr>
                <w:rStyle w:val="Strong"/>
                <w:rFonts w:eastAsia="Times New Roman"/>
                <w:sz w:val="20"/>
                <w:szCs w:val="20"/>
                <w:lang w:val="en-US"/>
              </w:rPr>
              <w:t xml:space="preserve"> driver is aborting an ongoing manoeuvre.</w:t>
            </w:r>
          </w:p>
          <w:p w14:paraId="5E929D31" w14:textId="77777777" w:rsidR="00EB5175" w:rsidRPr="0074284F" w:rsidRDefault="00EB5175" w:rsidP="00C049F2">
            <w:pPr>
              <w:pStyle w:val="NormalWeb"/>
              <w:rPr>
                <w:sz w:val="20"/>
                <w:szCs w:val="20"/>
                <w:lang w:val="en-US"/>
              </w:rPr>
            </w:pPr>
            <w:r w:rsidRPr="0074284F">
              <w:rPr>
                <w:rStyle w:val="Strong"/>
                <w:sz w:val="20"/>
                <w:szCs w:val="20"/>
                <w:lang w:val="en-US"/>
              </w:rPr>
              <w:t>5.4. System validation</w:t>
            </w:r>
          </w:p>
          <w:p w14:paraId="39A53FA9" w14:textId="77777777" w:rsidR="00EB5175" w:rsidRPr="0074284F" w:rsidRDefault="00EB5175" w:rsidP="00C049F2">
            <w:pPr>
              <w:pStyle w:val="NormalWeb"/>
              <w:rPr>
                <w:sz w:val="20"/>
                <w:szCs w:val="20"/>
                <w:lang w:val="en-US"/>
              </w:rPr>
            </w:pPr>
            <w:r w:rsidRPr="0074284F">
              <w:rPr>
                <w:rStyle w:val="Strong"/>
                <w:sz w:val="20"/>
                <w:szCs w:val="20"/>
                <w:lang w:val="en-US"/>
              </w:rPr>
              <w:t xml:space="preserve">5.4.1.   The manufacturer shall provide evidence of its system validation, including the overall validation strategy and results of its execution. </w:t>
            </w:r>
          </w:p>
          <w:p w14:paraId="62E48FA7" w14:textId="13880E97" w:rsidR="00EB5175" w:rsidRPr="0074284F" w:rsidRDefault="00EB5175" w:rsidP="00C049F2">
            <w:pPr>
              <w:pStyle w:val="NormalWeb"/>
              <w:rPr>
                <w:sz w:val="20"/>
                <w:szCs w:val="20"/>
                <w:lang w:val="en-US"/>
              </w:rPr>
            </w:pPr>
            <w:r w:rsidRPr="0074284F">
              <w:rPr>
                <w:rStyle w:val="Strong"/>
                <w:sz w:val="20"/>
                <w:szCs w:val="20"/>
                <w:lang w:val="en-US"/>
              </w:rPr>
              <w:t>5.4.2.   This shall include at least relevant real world driving test results.]</w:t>
            </w:r>
          </w:p>
        </w:tc>
        <w:tc>
          <w:tcPr>
            <w:tcW w:w="6361" w:type="dxa"/>
            <w:tcMar>
              <w:top w:w="75" w:type="dxa"/>
              <w:left w:w="75" w:type="dxa"/>
              <w:bottom w:w="75" w:type="dxa"/>
              <w:right w:w="75" w:type="dxa"/>
            </w:tcMar>
            <w:hideMark/>
          </w:tcPr>
          <w:p w14:paraId="6E5C7E63"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6D69884F" w14:textId="77777777" w:rsidR="00EB5175" w:rsidRPr="0074284F" w:rsidRDefault="00EB5175" w:rsidP="00400219">
            <w:pPr>
              <w:pStyle w:val="NormalWeb"/>
              <w:rPr>
                <w:sz w:val="20"/>
                <w:szCs w:val="20"/>
                <w:lang w:val="en-US"/>
              </w:rPr>
            </w:pPr>
            <w:r w:rsidRPr="0074284F">
              <w:rPr>
                <w:rStyle w:val="Strong"/>
                <w:sz w:val="20"/>
                <w:szCs w:val="20"/>
                <w:lang w:val="en-US"/>
              </w:rPr>
              <w:t xml:space="preserve">[Additional aspects to be assessed for systems capable of performing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during phases of withholding HOR or in non-highway environment</w:t>
            </w:r>
          </w:p>
          <w:p w14:paraId="049F31B8" w14:textId="77777777" w:rsidR="00EB5175" w:rsidRPr="0074284F" w:rsidRDefault="00EB5175" w:rsidP="00400219">
            <w:pPr>
              <w:pStyle w:val="NormalWeb"/>
              <w:rPr>
                <w:sz w:val="20"/>
                <w:szCs w:val="20"/>
                <w:lang w:val="en-US"/>
              </w:rPr>
            </w:pPr>
            <w:r w:rsidRPr="0074284F">
              <w:rPr>
                <w:rStyle w:val="Strong"/>
                <w:sz w:val="20"/>
                <w:szCs w:val="20"/>
                <w:lang w:val="en-US"/>
              </w:rPr>
              <w:t xml:space="preserve">5.1.  Evidence of Sufficient System Performance </w:t>
            </w:r>
          </w:p>
          <w:p w14:paraId="6A430C6D" w14:textId="77777777" w:rsidR="00EB5175" w:rsidRPr="0074284F" w:rsidRDefault="00EB5175" w:rsidP="00400219">
            <w:pPr>
              <w:pStyle w:val="NormalWeb"/>
              <w:rPr>
                <w:sz w:val="20"/>
                <w:szCs w:val="20"/>
                <w:lang w:val="en-US"/>
              </w:rPr>
            </w:pPr>
            <w:r w:rsidRPr="0074284F">
              <w:rPr>
                <w:rStyle w:val="Strong"/>
                <w:sz w:val="20"/>
                <w:szCs w:val="20"/>
                <w:lang w:val="en-US"/>
              </w:rPr>
              <w:t xml:space="preserve">5.1.1.   The manufacturer shall provide evidence of the system’s ability to recognize/interpret its surroundings </w:t>
            </w:r>
            <w:r w:rsidRPr="0074284F">
              <w:rPr>
                <w:rStyle w:val="Strong"/>
                <w:strike/>
                <w:sz w:val="20"/>
                <w:szCs w:val="20"/>
                <w:highlight w:val="yellow"/>
                <w:lang w:val="en-US"/>
              </w:rPr>
              <w:t>with sufficient confidence</w:t>
            </w:r>
            <w:r w:rsidRPr="0074284F">
              <w:rPr>
                <w:rStyle w:val="Strong"/>
                <w:strike/>
                <w:sz w:val="20"/>
                <w:szCs w:val="20"/>
                <w:lang w:val="en-US"/>
              </w:rPr>
              <w:t>.</w:t>
            </w:r>
            <w:r w:rsidRPr="0074284F">
              <w:rPr>
                <w:rStyle w:val="Strong"/>
                <w:sz w:val="20"/>
                <w:szCs w:val="20"/>
                <w:lang w:val="en-US"/>
              </w:rPr>
              <w:t xml:space="preserve"> </w:t>
            </w:r>
          </w:p>
          <w:p w14:paraId="29408E5C" w14:textId="77777777" w:rsidR="00EB5175" w:rsidRPr="0074284F" w:rsidRDefault="00EB5175" w:rsidP="00400219">
            <w:pPr>
              <w:pStyle w:val="NormalWeb"/>
              <w:rPr>
                <w:sz w:val="20"/>
                <w:szCs w:val="20"/>
                <w:lang w:val="en-US"/>
              </w:rPr>
            </w:pPr>
            <w:r w:rsidRPr="0074284F">
              <w:rPr>
                <w:rStyle w:val="Strong"/>
                <w:sz w:val="20"/>
                <w:szCs w:val="20"/>
                <w:lang w:val="en-US"/>
              </w:rPr>
              <w:t xml:space="preserve">5.1.2.   This shall include a </w:t>
            </w:r>
            <w:r w:rsidRPr="0074284F">
              <w:rPr>
                <w:rStyle w:val="Strong"/>
                <w:strike/>
                <w:sz w:val="20"/>
                <w:szCs w:val="20"/>
                <w:highlight w:val="yellow"/>
                <w:lang w:val="en-US"/>
              </w:rPr>
              <w:t>variety</w:t>
            </w:r>
            <w:r w:rsidRPr="0074284F">
              <w:rPr>
                <w:rStyle w:val="Strong"/>
                <w:sz w:val="20"/>
                <w:szCs w:val="20"/>
                <w:lang w:val="en-US"/>
              </w:rPr>
              <w:t xml:space="preserve"> </w:t>
            </w:r>
            <w:r w:rsidRPr="0074284F">
              <w:rPr>
                <w:rStyle w:val="Strong"/>
                <w:sz w:val="20"/>
                <w:szCs w:val="20"/>
                <w:highlight w:val="yellow"/>
                <w:lang w:val="en-US"/>
              </w:rPr>
              <w:t>set</w:t>
            </w:r>
            <w:r w:rsidRPr="0074284F">
              <w:rPr>
                <w:rStyle w:val="Strong"/>
                <w:sz w:val="20"/>
                <w:szCs w:val="20"/>
                <w:lang w:val="en-US"/>
              </w:rPr>
              <w:t xml:space="preserve"> </w:t>
            </w:r>
            <w:proofErr w:type="gramStart"/>
            <w:r w:rsidRPr="0074284F">
              <w:rPr>
                <w:rStyle w:val="Strong"/>
                <w:sz w:val="20"/>
                <w:szCs w:val="20"/>
                <w:lang w:val="en-US"/>
              </w:rPr>
              <w:t xml:space="preserve">of  </w:t>
            </w:r>
            <w:r w:rsidRPr="0074284F">
              <w:rPr>
                <w:rStyle w:val="Strong"/>
                <w:sz w:val="20"/>
                <w:szCs w:val="20"/>
                <w:highlight w:val="yellow"/>
                <w:lang w:val="en-US"/>
              </w:rPr>
              <w:t>system</w:t>
            </w:r>
            <w:proofErr w:type="gramEnd"/>
            <w:r w:rsidRPr="0074284F">
              <w:rPr>
                <w:rStyle w:val="Strong"/>
                <w:sz w:val="20"/>
                <w:szCs w:val="20"/>
                <w:highlight w:val="yellow"/>
                <w:lang w:val="en-US"/>
              </w:rPr>
              <w:t>-capability relevant</w:t>
            </w:r>
            <w:r w:rsidRPr="0074284F">
              <w:rPr>
                <w:rStyle w:val="Strong"/>
                <w:sz w:val="20"/>
                <w:szCs w:val="20"/>
                <w:lang w:val="en-US"/>
              </w:rPr>
              <w:t xml:space="preserve"> driving scenarios, environmental conditions </w:t>
            </w:r>
            <w:r w:rsidRPr="0074284F">
              <w:rPr>
                <w:rStyle w:val="Strong"/>
                <w:strike/>
                <w:sz w:val="20"/>
                <w:szCs w:val="20"/>
                <w:highlight w:val="yellow"/>
                <w:lang w:val="en-US"/>
              </w:rPr>
              <w:t xml:space="preserve">and a variety of different </w:t>
            </w:r>
            <w:proofErr w:type="gramStart"/>
            <w:r w:rsidRPr="0074284F">
              <w:rPr>
                <w:rStyle w:val="Strong"/>
                <w:strike/>
                <w:sz w:val="20"/>
                <w:szCs w:val="20"/>
                <w:highlight w:val="yellow"/>
                <w:lang w:val="en-US"/>
              </w:rPr>
              <w:t>types of</w:t>
            </w:r>
            <w:proofErr w:type="gramEnd"/>
            <w:r w:rsidRPr="0074284F">
              <w:rPr>
                <w:rStyle w:val="Strong"/>
                <w:sz w:val="20"/>
                <w:szCs w:val="20"/>
                <w:lang w:val="en-US"/>
              </w:rPr>
              <w:t xml:space="preserve"> </w:t>
            </w:r>
            <w:r w:rsidRPr="0074284F">
              <w:rPr>
                <w:rStyle w:val="Strong"/>
                <w:sz w:val="20"/>
                <w:szCs w:val="20"/>
                <w:highlight w:val="yellow"/>
                <w:lang w:val="en-US"/>
              </w:rPr>
              <w:t>including</w:t>
            </w:r>
            <w:r w:rsidRPr="0074284F">
              <w:rPr>
                <w:rStyle w:val="Strong"/>
                <w:sz w:val="20"/>
                <w:szCs w:val="20"/>
                <w:lang w:val="en-US"/>
              </w:rPr>
              <w:t xml:space="preserve"> relevant traffic participants.</w:t>
            </w:r>
          </w:p>
          <w:p w14:paraId="2CA23451" w14:textId="77777777" w:rsidR="00EB5175" w:rsidRPr="0074284F" w:rsidRDefault="00EB5175" w:rsidP="00400219">
            <w:pPr>
              <w:pStyle w:val="NormalWeb"/>
              <w:rPr>
                <w:sz w:val="20"/>
                <w:szCs w:val="20"/>
                <w:lang w:val="en-US"/>
              </w:rPr>
            </w:pPr>
            <w:r w:rsidRPr="0074284F">
              <w:rPr>
                <w:rStyle w:val="Strong"/>
                <w:sz w:val="20"/>
                <w:szCs w:val="20"/>
                <w:lang w:val="en-US"/>
              </w:rPr>
              <w:t>5.2.  Evidence of controllability</w:t>
            </w:r>
          </w:p>
          <w:p w14:paraId="65BDD98C" w14:textId="77777777" w:rsidR="00EB5175" w:rsidRPr="0074284F" w:rsidRDefault="00EB5175" w:rsidP="00400219">
            <w:pPr>
              <w:pStyle w:val="NormalWeb"/>
              <w:rPr>
                <w:sz w:val="20"/>
                <w:szCs w:val="20"/>
                <w:lang w:val="en-US"/>
              </w:rPr>
            </w:pPr>
            <w:r w:rsidRPr="0074284F">
              <w:rPr>
                <w:rStyle w:val="Strong"/>
                <w:sz w:val="20"/>
                <w:szCs w:val="20"/>
                <w:lang w:val="en-US"/>
              </w:rPr>
              <w:t xml:space="preserve">5.2.1.  The manufacturer shall provide evidence of the driver’s ability to control system operation. </w:t>
            </w:r>
          </w:p>
          <w:p w14:paraId="3F4FACB2" w14:textId="77777777" w:rsidR="00EB5175" w:rsidRPr="0074284F" w:rsidRDefault="00EB5175" w:rsidP="00400219">
            <w:pPr>
              <w:pStyle w:val="NormalWeb"/>
              <w:rPr>
                <w:strike/>
                <w:sz w:val="20"/>
                <w:szCs w:val="20"/>
                <w:highlight w:val="yellow"/>
                <w:lang w:val="en-US"/>
              </w:rPr>
            </w:pPr>
            <w:r w:rsidRPr="0074284F">
              <w:rPr>
                <w:rStyle w:val="Strong"/>
                <w:strike/>
                <w:sz w:val="20"/>
                <w:szCs w:val="20"/>
                <w:highlight w:val="yellow"/>
                <w:lang w:val="en-US"/>
              </w:rPr>
              <w:t>5.2.2.  This shall include situations where:</w:t>
            </w:r>
          </w:p>
          <w:p w14:paraId="6EA10486" w14:textId="77777777" w:rsidR="00EB5175" w:rsidRPr="0074284F" w:rsidRDefault="00EB5175" w:rsidP="00400219">
            <w:pPr>
              <w:numPr>
                <w:ilvl w:val="0"/>
                <w:numId w:val="16"/>
              </w:numPr>
              <w:spacing w:before="100" w:beforeAutospacing="1" w:after="100" w:afterAutospacing="1"/>
              <w:rPr>
                <w:rFonts w:eastAsia="Times New Roman"/>
                <w:strike/>
                <w:sz w:val="20"/>
                <w:szCs w:val="20"/>
                <w:highlight w:val="yellow"/>
                <w:lang w:val="en-US"/>
              </w:rPr>
            </w:pPr>
            <w:r w:rsidRPr="0074284F">
              <w:rPr>
                <w:rStyle w:val="Strong"/>
                <w:rFonts w:eastAsia="Times New Roman"/>
                <w:strike/>
                <w:sz w:val="20"/>
                <w:szCs w:val="20"/>
                <w:highlight w:val="yellow"/>
                <w:lang w:val="en-US"/>
              </w:rPr>
              <w:t xml:space="preserve">the driver </w:t>
            </w:r>
            <w:proofErr w:type="gramStart"/>
            <w:r w:rsidRPr="0074284F">
              <w:rPr>
                <w:rStyle w:val="Strong"/>
                <w:rFonts w:eastAsia="Times New Roman"/>
                <w:strike/>
                <w:sz w:val="20"/>
                <w:szCs w:val="20"/>
                <w:highlight w:val="yellow"/>
                <w:lang w:val="en-US"/>
              </w:rPr>
              <w:t>is cancelling</w:t>
            </w:r>
            <w:proofErr w:type="gramEnd"/>
            <w:r w:rsidRPr="0074284F">
              <w:rPr>
                <w:rStyle w:val="Strong"/>
                <w:rFonts w:eastAsia="Times New Roman"/>
                <w:strike/>
                <w:sz w:val="20"/>
                <w:szCs w:val="20"/>
                <w:highlight w:val="yellow"/>
                <w:lang w:val="en-US"/>
              </w:rPr>
              <w:t xml:space="preserve"> a manoeuvre before it is </w:t>
            </w:r>
            <w:proofErr w:type="gramStart"/>
            <w:r w:rsidRPr="0074284F">
              <w:rPr>
                <w:rStyle w:val="Strong"/>
                <w:rFonts w:eastAsia="Times New Roman"/>
                <w:strike/>
                <w:sz w:val="20"/>
                <w:szCs w:val="20"/>
                <w:highlight w:val="yellow"/>
                <w:lang w:val="en-US"/>
              </w:rPr>
              <w:t>started;</w:t>
            </w:r>
            <w:proofErr w:type="gramEnd"/>
          </w:p>
          <w:p w14:paraId="32377D0B" w14:textId="77777777" w:rsidR="00EB5175" w:rsidRPr="0074284F" w:rsidRDefault="00EB5175" w:rsidP="00400219">
            <w:pPr>
              <w:numPr>
                <w:ilvl w:val="0"/>
                <w:numId w:val="16"/>
              </w:numPr>
              <w:spacing w:before="100" w:beforeAutospacing="1" w:after="100" w:afterAutospacing="1"/>
              <w:rPr>
                <w:rFonts w:eastAsia="Times New Roman"/>
                <w:strike/>
                <w:sz w:val="20"/>
                <w:szCs w:val="20"/>
                <w:highlight w:val="yellow"/>
                <w:lang w:val="en-US"/>
              </w:rPr>
            </w:pPr>
            <w:proofErr w:type="gramStart"/>
            <w:r w:rsidRPr="0074284F">
              <w:rPr>
                <w:rStyle w:val="Strong"/>
                <w:rFonts w:eastAsia="Times New Roman"/>
                <w:strike/>
                <w:sz w:val="20"/>
                <w:szCs w:val="20"/>
                <w:highlight w:val="yellow"/>
                <w:lang w:val="en-US"/>
              </w:rPr>
              <w:t>the</w:t>
            </w:r>
            <w:proofErr w:type="gramEnd"/>
            <w:r w:rsidRPr="0074284F">
              <w:rPr>
                <w:rStyle w:val="Strong"/>
                <w:rFonts w:eastAsia="Times New Roman"/>
                <w:strike/>
                <w:sz w:val="20"/>
                <w:szCs w:val="20"/>
                <w:highlight w:val="yellow"/>
                <w:lang w:val="en-US"/>
              </w:rPr>
              <w:t xml:space="preserve"> driver is aborting an ongoing manoeuvre.</w:t>
            </w:r>
          </w:p>
          <w:p w14:paraId="15C4EC49" w14:textId="77777777" w:rsidR="00EB5175" w:rsidRPr="0074284F" w:rsidRDefault="00EB5175" w:rsidP="00400219">
            <w:pPr>
              <w:pStyle w:val="NormalWeb"/>
              <w:rPr>
                <w:sz w:val="20"/>
                <w:szCs w:val="20"/>
                <w:lang w:val="en-US"/>
              </w:rPr>
            </w:pPr>
            <w:r w:rsidRPr="0074284F">
              <w:rPr>
                <w:rStyle w:val="Strong"/>
                <w:sz w:val="20"/>
                <w:szCs w:val="20"/>
                <w:lang w:val="en-US"/>
              </w:rPr>
              <w:t>5.4. System validation</w:t>
            </w:r>
          </w:p>
          <w:p w14:paraId="3EA96577" w14:textId="77777777" w:rsidR="00EB5175" w:rsidRPr="0074284F" w:rsidRDefault="00EB5175" w:rsidP="00400219">
            <w:pPr>
              <w:pStyle w:val="NormalWeb"/>
              <w:rPr>
                <w:sz w:val="20"/>
                <w:szCs w:val="20"/>
                <w:lang w:val="en-US"/>
              </w:rPr>
            </w:pPr>
            <w:r w:rsidRPr="0074284F">
              <w:rPr>
                <w:rStyle w:val="Strong"/>
                <w:sz w:val="20"/>
                <w:szCs w:val="20"/>
                <w:lang w:val="en-US"/>
              </w:rPr>
              <w:t xml:space="preserve">5.4.1.   The manufacturer shall provide evidence of its system validation, including the overall validation strategy and results of its execution. </w:t>
            </w:r>
          </w:p>
          <w:p w14:paraId="7567DFB8" w14:textId="03A661DF" w:rsidR="00EB5175" w:rsidRPr="0074284F" w:rsidRDefault="00EB5175" w:rsidP="00C049F2">
            <w:pPr>
              <w:rPr>
                <w:rFonts w:eastAsia="Times New Roman"/>
                <w:sz w:val="20"/>
                <w:szCs w:val="20"/>
                <w:lang w:val="en-US"/>
              </w:rPr>
            </w:pPr>
            <w:r w:rsidRPr="0074284F">
              <w:rPr>
                <w:rStyle w:val="Strong"/>
                <w:sz w:val="20"/>
                <w:szCs w:val="20"/>
                <w:lang w:val="en-US"/>
              </w:rPr>
              <w:t>5.4.2.   This shall include at least relevant real world driving test results.]</w:t>
            </w:r>
          </w:p>
        </w:tc>
        <w:tc>
          <w:tcPr>
            <w:tcW w:w="5415" w:type="dxa"/>
          </w:tcPr>
          <w:p w14:paraId="5FA8CFF4" w14:textId="666B3261" w:rsidR="00EB5175" w:rsidRPr="0074284F" w:rsidRDefault="00EB5175" w:rsidP="00C049F2">
            <w:pPr>
              <w:rPr>
                <w:rFonts w:eastAsia="Times New Roman"/>
                <w:color w:val="333333"/>
                <w:sz w:val="20"/>
                <w:szCs w:val="20"/>
                <w:lang w:val="en-US"/>
              </w:rPr>
            </w:pPr>
            <w:r w:rsidRPr="0074284F">
              <w:rPr>
                <w:rFonts w:eastAsia="Times New Roman"/>
                <w:sz w:val="20"/>
                <w:szCs w:val="20"/>
              </w:rPr>
              <w:t> </w:t>
            </w:r>
          </w:p>
        </w:tc>
      </w:tr>
      <w:tr w:rsidR="00EB5175" w:rsidRPr="0074284F" w14:paraId="12A73DB4" w14:textId="0D23FA38" w:rsidTr="007A3CDE">
        <w:trPr>
          <w:divId w:val="1045132979"/>
        </w:trPr>
        <w:tc>
          <w:tcPr>
            <w:tcW w:w="2284" w:type="dxa"/>
            <w:tcMar>
              <w:top w:w="75" w:type="dxa"/>
              <w:left w:w="75" w:type="dxa"/>
              <w:bottom w:w="75" w:type="dxa"/>
              <w:right w:w="75" w:type="dxa"/>
            </w:tcMar>
            <w:hideMark/>
          </w:tcPr>
          <w:p w14:paraId="66242C3F" w14:textId="77777777" w:rsidR="00EB5175" w:rsidRPr="0074284F" w:rsidRDefault="00EB5175" w:rsidP="00C049F2">
            <w:pPr>
              <w:pStyle w:val="NormalWeb"/>
              <w:rPr>
                <w:color w:val="FF0000"/>
                <w:sz w:val="20"/>
                <w:szCs w:val="20"/>
                <w:highlight w:val="yellow"/>
              </w:rPr>
            </w:pPr>
            <w:r w:rsidRPr="0074284F">
              <w:rPr>
                <w:color w:val="FF0000"/>
                <w:sz w:val="20"/>
                <w:szCs w:val="20"/>
                <w:highlight w:val="yellow"/>
              </w:rPr>
              <w:t>Appendix 2</w:t>
            </w:r>
          </w:p>
          <w:p w14:paraId="4431DE10" w14:textId="14C2636D" w:rsidR="00EB5175" w:rsidRPr="0074284F" w:rsidRDefault="00EB5175" w:rsidP="00C049F2">
            <w:pPr>
              <w:pStyle w:val="NormalWeb"/>
              <w:rPr>
                <w:sz w:val="20"/>
                <w:szCs w:val="20"/>
              </w:rPr>
            </w:pPr>
            <w:r w:rsidRPr="0074284F">
              <w:rPr>
                <w:color w:val="FF0000"/>
                <w:sz w:val="20"/>
                <w:szCs w:val="20"/>
                <w:highlight w:val="yellow"/>
              </w:rPr>
              <w:t>2.1.1.9.</w:t>
            </w:r>
          </w:p>
        </w:tc>
        <w:tc>
          <w:tcPr>
            <w:tcW w:w="5895" w:type="dxa"/>
            <w:tcMar>
              <w:top w:w="75" w:type="dxa"/>
              <w:left w:w="75" w:type="dxa"/>
              <w:bottom w:w="75" w:type="dxa"/>
              <w:right w:w="75" w:type="dxa"/>
            </w:tcMar>
            <w:hideMark/>
          </w:tcPr>
          <w:p w14:paraId="4BCCA9CA" w14:textId="72B3D309" w:rsidR="00EB5175" w:rsidRPr="0074284F" w:rsidRDefault="00EB5175" w:rsidP="00C049F2">
            <w:pPr>
              <w:pStyle w:val="NormalWeb"/>
              <w:rPr>
                <w:sz w:val="20"/>
                <w:szCs w:val="20"/>
                <w:lang w:val="en-US"/>
              </w:rPr>
            </w:pPr>
            <w:r w:rsidRPr="0074284F">
              <w:rPr>
                <w:b/>
                <w:bCs/>
                <w:color w:val="FF0000"/>
                <w:sz w:val="20"/>
                <w:szCs w:val="20"/>
              </w:rPr>
              <w:t xml:space="preserve">Strategies implemented for determination of </w:t>
            </w:r>
            <w:proofErr w:type="gramStart"/>
            <w:r w:rsidRPr="0074284F">
              <w:rPr>
                <w:rFonts w:eastAsia="Times New Roman"/>
                <w:b/>
                <w:bCs/>
                <w:color w:val="FF0000"/>
                <w:sz w:val="20"/>
                <w:szCs w:val="20"/>
              </w:rPr>
              <w:t>whether or not</w:t>
            </w:r>
            <w:proofErr w:type="gramEnd"/>
            <w:r w:rsidRPr="0074284F">
              <w:rPr>
                <w:rFonts w:eastAsia="Times New Roman"/>
                <w:b/>
                <w:bCs/>
                <w:color w:val="FF0000"/>
                <w:sz w:val="20"/>
                <w:szCs w:val="20"/>
              </w:rPr>
              <w:t xml:space="preserve"> the driver is in an appropriate position to operate the vehicle controls</w:t>
            </w:r>
            <w:r w:rsidRPr="0074284F">
              <w:rPr>
                <w:b/>
                <w:bCs/>
                <w:color w:val="FF0000"/>
                <w:sz w:val="20"/>
                <w:szCs w:val="20"/>
              </w:rPr>
              <w:t>, where an HOR shall be issued after not being in an appropriate position for 10 seconds (5.5.4.2.6.5.7.).</w:t>
            </w:r>
          </w:p>
        </w:tc>
        <w:tc>
          <w:tcPr>
            <w:tcW w:w="6361" w:type="dxa"/>
            <w:tcMar>
              <w:top w:w="75" w:type="dxa"/>
              <w:left w:w="75" w:type="dxa"/>
              <w:bottom w:w="75" w:type="dxa"/>
              <w:right w:w="75" w:type="dxa"/>
            </w:tcMar>
            <w:hideMark/>
          </w:tcPr>
          <w:p w14:paraId="059A7C82" w14:textId="77B3EAE4" w:rsidR="00EB5175" w:rsidRPr="0074284F" w:rsidRDefault="00EB5175" w:rsidP="00400219">
            <w:pPr>
              <w:rPr>
                <w:rFonts w:eastAsia="Times New Roman"/>
                <w:sz w:val="20"/>
                <w:szCs w:val="20"/>
                <w:lang w:val="en-US"/>
              </w:rPr>
            </w:pPr>
          </w:p>
        </w:tc>
        <w:tc>
          <w:tcPr>
            <w:tcW w:w="5415" w:type="dxa"/>
          </w:tcPr>
          <w:p w14:paraId="02EC5E2A" w14:textId="4C47247D" w:rsidR="00EB5175" w:rsidRPr="0074284F" w:rsidRDefault="00EB5175" w:rsidP="00C049F2">
            <w:pPr>
              <w:rPr>
                <w:rFonts w:eastAsia="Times New Roman"/>
                <w:color w:val="333333"/>
                <w:sz w:val="20"/>
                <w:szCs w:val="20"/>
                <w:lang w:val="en-US"/>
              </w:rPr>
            </w:pPr>
          </w:p>
        </w:tc>
      </w:tr>
      <w:tr w:rsidR="00EB5175" w:rsidRPr="0074284F" w14:paraId="7F591D85" w14:textId="7AFF8439" w:rsidTr="007A3CDE">
        <w:trPr>
          <w:divId w:val="1045132979"/>
        </w:trPr>
        <w:tc>
          <w:tcPr>
            <w:tcW w:w="2284" w:type="dxa"/>
            <w:tcMar>
              <w:top w:w="75" w:type="dxa"/>
              <w:left w:w="75" w:type="dxa"/>
              <w:bottom w:w="75" w:type="dxa"/>
              <w:right w:w="75" w:type="dxa"/>
            </w:tcMar>
          </w:tcPr>
          <w:p w14:paraId="6B95887D" w14:textId="77777777" w:rsidR="00EB5175" w:rsidRPr="0074284F" w:rsidRDefault="00EB5175" w:rsidP="00C049F2">
            <w:pPr>
              <w:pStyle w:val="NormalWeb"/>
              <w:rPr>
                <w:color w:val="FF0000"/>
                <w:sz w:val="20"/>
                <w:szCs w:val="20"/>
                <w:highlight w:val="yellow"/>
              </w:rPr>
            </w:pPr>
            <w:r w:rsidRPr="0074284F">
              <w:rPr>
                <w:color w:val="FF0000"/>
                <w:sz w:val="20"/>
                <w:szCs w:val="20"/>
                <w:highlight w:val="yellow"/>
              </w:rPr>
              <w:t>Appendix 2</w:t>
            </w:r>
          </w:p>
          <w:p w14:paraId="1AD8C905" w14:textId="62A20F88" w:rsidR="00EB5175" w:rsidRPr="0074284F" w:rsidRDefault="00EB5175" w:rsidP="00C049F2">
            <w:pPr>
              <w:pStyle w:val="NormalWeb"/>
              <w:rPr>
                <w:color w:val="FF0000"/>
                <w:sz w:val="20"/>
                <w:szCs w:val="20"/>
                <w:highlight w:val="yellow"/>
              </w:rPr>
            </w:pPr>
            <w:r w:rsidRPr="0074284F">
              <w:rPr>
                <w:color w:val="FF0000"/>
                <w:sz w:val="20"/>
                <w:szCs w:val="20"/>
                <w:highlight w:val="yellow"/>
              </w:rPr>
              <w:t>2.1.1.10.</w:t>
            </w:r>
          </w:p>
        </w:tc>
        <w:tc>
          <w:tcPr>
            <w:tcW w:w="5895" w:type="dxa"/>
            <w:tcMar>
              <w:top w:w="75" w:type="dxa"/>
              <w:left w:w="75" w:type="dxa"/>
              <w:bottom w:w="75" w:type="dxa"/>
              <w:right w:w="75" w:type="dxa"/>
            </w:tcMar>
          </w:tcPr>
          <w:p w14:paraId="09A48F13" w14:textId="2CDC7151" w:rsidR="00EB5175" w:rsidRPr="0074284F" w:rsidRDefault="00EB5175" w:rsidP="00C049F2">
            <w:pPr>
              <w:pStyle w:val="NormalWeb"/>
              <w:rPr>
                <w:rStyle w:val="Strong"/>
                <w:color w:val="FF0000"/>
                <w:sz w:val="20"/>
                <w:szCs w:val="20"/>
                <w:lang w:val="en-US"/>
              </w:rPr>
            </w:pPr>
            <w:r w:rsidRPr="0074284F">
              <w:rPr>
                <w:b/>
                <w:bCs/>
                <w:color w:val="FF0000"/>
                <w:sz w:val="20"/>
                <w:szCs w:val="20"/>
              </w:rPr>
              <w:t>Strategies to assess behaviours which can indicate if the driver is cognitively engaged with the driving task or not (paragraph 5.5.4.2.7.2.).</w:t>
            </w:r>
          </w:p>
        </w:tc>
        <w:tc>
          <w:tcPr>
            <w:tcW w:w="6361" w:type="dxa"/>
            <w:tcMar>
              <w:top w:w="75" w:type="dxa"/>
              <w:left w:w="75" w:type="dxa"/>
              <w:bottom w:w="75" w:type="dxa"/>
              <w:right w:w="75" w:type="dxa"/>
            </w:tcMar>
          </w:tcPr>
          <w:p w14:paraId="09117F9B" w14:textId="77777777" w:rsidR="00EB5175" w:rsidRPr="0074284F" w:rsidRDefault="00EB5175" w:rsidP="00C049F2">
            <w:pPr>
              <w:rPr>
                <w:rFonts w:eastAsia="Times New Roman"/>
                <w:color w:val="333333"/>
                <w:sz w:val="20"/>
                <w:szCs w:val="20"/>
                <w:lang w:val="en-US"/>
              </w:rPr>
            </w:pPr>
          </w:p>
        </w:tc>
        <w:tc>
          <w:tcPr>
            <w:tcW w:w="5415" w:type="dxa"/>
          </w:tcPr>
          <w:p w14:paraId="32600ABB" w14:textId="1FF4095E" w:rsidR="00EB5175" w:rsidRPr="0074284F" w:rsidRDefault="00EB5175" w:rsidP="00C049F2">
            <w:pPr>
              <w:rPr>
                <w:rFonts w:eastAsia="Times New Roman"/>
                <w:color w:val="333333"/>
                <w:sz w:val="20"/>
                <w:szCs w:val="20"/>
                <w:lang w:val="en-US"/>
              </w:rPr>
            </w:pPr>
            <w:r w:rsidRPr="0074284F">
              <w:rPr>
                <w:rFonts w:eastAsia="Times New Roman"/>
                <w:sz w:val="20"/>
                <w:szCs w:val="20"/>
              </w:rPr>
              <w:t> </w:t>
            </w:r>
          </w:p>
        </w:tc>
      </w:tr>
      <w:tr w:rsidR="00EB5175" w:rsidRPr="0074284F" w14:paraId="5F79B58C" w14:textId="57FBDD88" w:rsidTr="007A3CDE">
        <w:trPr>
          <w:divId w:val="1045132979"/>
        </w:trPr>
        <w:tc>
          <w:tcPr>
            <w:tcW w:w="2284" w:type="dxa"/>
            <w:tcMar>
              <w:top w:w="75" w:type="dxa"/>
              <w:left w:w="75" w:type="dxa"/>
              <w:bottom w:w="75" w:type="dxa"/>
              <w:right w:w="75" w:type="dxa"/>
            </w:tcMar>
          </w:tcPr>
          <w:p w14:paraId="6973D993" w14:textId="77777777" w:rsidR="00EB5175" w:rsidRPr="0074284F" w:rsidRDefault="00EB5175" w:rsidP="00400219">
            <w:pPr>
              <w:pStyle w:val="NormalWeb"/>
              <w:rPr>
                <w:sz w:val="20"/>
                <w:szCs w:val="20"/>
              </w:rPr>
            </w:pPr>
            <w:r w:rsidRPr="0074284F">
              <w:rPr>
                <w:sz w:val="20"/>
                <w:szCs w:val="20"/>
                <w:highlight w:val="yellow"/>
              </w:rPr>
              <w:t>Appendix 4; Annex 4</w:t>
            </w:r>
          </w:p>
          <w:p w14:paraId="1C6ECC93" w14:textId="77777777" w:rsidR="00EB5175" w:rsidRPr="0074284F" w:rsidRDefault="00EB5175" w:rsidP="00400219">
            <w:pPr>
              <w:pStyle w:val="NormalWeb"/>
              <w:rPr>
                <w:sz w:val="20"/>
                <w:szCs w:val="20"/>
              </w:rPr>
            </w:pPr>
          </w:p>
          <w:p w14:paraId="0DDABBF8" w14:textId="701825ED" w:rsidR="00EB5175" w:rsidRPr="0074284F" w:rsidRDefault="00EB5175" w:rsidP="00C049F2">
            <w:pPr>
              <w:pStyle w:val="NormalWeb"/>
              <w:rPr>
                <w:color w:val="FF0000"/>
                <w:sz w:val="20"/>
                <w:szCs w:val="20"/>
                <w:highlight w:val="yellow"/>
              </w:rPr>
            </w:pPr>
          </w:p>
        </w:tc>
        <w:tc>
          <w:tcPr>
            <w:tcW w:w="5895" w:type="dxa"/>
            <w:tcMar>
              <w:top w:w="75" w:type="dxa"/>
              <w:left w:w="75" w:type="dxa"/>
              <w:bottom w:w="75" w:type="dxa"/>
              <w:right w:w="75" w:type="dxa"/>
            </w:tcMar>
          </w:tcPr>
          <w:p w14:paraId="1B69C035" w14:textId="61AAD3A8" w:rsidR="00EB5175" w:rsidRPr="0074284F" w:rsidRDefault="00EB5175" w:rsidP="00C049F2">
            <w:pPr>
              <w:pStyle w:val="NormalWeb"/>
              <w:rPr>
                <w:rStyle w:val="Strong"/>
                <w:color w:val="FF0000"/>
                <w:sz w:val="20"/>
                <w:szCs w:val="20"/>
                <w:lang w:val="en-US"/>
              </w:rPr>
            </w:pPr>
          </w:p>
        </w:tc>
        <w:tc>
          <w:tcPr>
            <w:tcW w:w="6361" w:type="dxa"/>
            <w:tcMar>
              <w:top w:w="75" w:type="dxa"/>
              <w:left w:w="75" w:type="dxa"/>
              <w:bottom w:w="75" w:type="dxa"/>
              <w:right w:w="75" w:type="dxa"/>
            </w:tcMar>
          </w:tcPr>
          <w:p w14:paraId="7186ACF8"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EME</w:t>
            </w:r>
            <w:r w:rsidRPr="0074284F">
              <w:rPr>
                <w:rFonts w:eastAsia="Times New Roman"/>
                <w:color w:val="333333"/>
                <w:sz w:val="20"/>
                <w:szCs w:val="20"/>
                <w:lang w:val="en-US"/>
              </w:rPr>
              <w:t xml:space="preserve"> </w:t>
            </w:r>
            <w:proofErr w:type="gramStart"/>
            <w:r w:rsidRPr="0074284F">
              <w:rPr>
                <w:rFonts w:eastAsia="Times New Roman"/>
                <w:color w:val="333333"/>
                <w:sz w:val="20"/>
                <w:szCs w:val="20"/>
                <w:lang w:val="en-US"/>
              </w:rPr>
              <w:t>note:</w:t>
            </w:r>
            <w:proofErr w:type="gramEnd"/>
            <w:r w:rsidRPr="0074284F">
              <w:rPr>
                <w:rFonts w:eastAsia="Times New Roman"/>
                <w:color w:val="333333"/>
                <w:sz w:val="20"/>
                <w:szCs w:val="20"/>
                <w:lang w:val="en-US"/>
              </w:rPr>
              <w:t xml:space="preserve"> additional input</w:t>
            </w:r>
          </w:p>
          <w:p w14:paraId="56A6973C" w14:textId="77777777" w:rsidR="00EB5175" w:rsidRPr="0074284F" w:rsidRDefault="00EB5175" w:rsidP="00400219">
            <w:pPr>
              <w:rPr>
                <w:rFonts w:eastAsia="Times New Roman"/>
                <w:color w:val="333333"/>
                <w:sz w:val="20"/>
                <w:szCs w:val="20"/>
                <w:lang w:val="en-US"/>
              </w:rPr>
            </w:pPr>
          </w:p>
          <w:p w14:paraId="5004BD6D"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3.1.6. Test Parameter Variation</w:t>
            </w:r>
          </w:p>
          <w:p w14:paraId="60E3D643" w14:textId="77777777" w:rsidR="00EB5175" w:rsidRPr="0074284F" w:rsidRDefault="00EB5175" w:rsidP="00400219">
            <w:pPr>
              <w:rPr>
                <w:rFonts w:eastAsia="Times New Roman"/>
                <w:color w:val="333333"/>
                <w:sz w:val="20"/>
                <w:szCs w:val="20"/>
                <w:lang w:val="en-US"/>
              </w:rPr>
            </w:pPr>
          </w:p>
          <w:p w14:paraId="42FF840D" w14:textId="1F9FB61D" w:rsidR="00EB5175" w:rsidRPr="0074284F" w:rsidRDefault="00EB5175" w:rsidP="00C049F2">
            <w:pPr>
              <w:rPr>
                <w:rFonts w:eastAsia="Times New Roman"/>
                <w:color w:val="333333"/>
                <w:sz w:val="20"/>
                <w:szCs w:val="20"/>
                <w:lang w:val="en-US"/>
              </w:rPr>
            </w:pPr>
            <w:r w:rsidRPr="0074284F">
              <w:rPr>
                <w:rFonts w:eastAsia="Times New Roman"/>
                <w:b/>
                <w:bCs/>
                <w:color w:val="333333"/>
                <w:sz w:val="20"/>
                <w:szCs w:val="20"/>
                <w:highlight w:val="yellow"/>
                <w:lang w:val="en-US"/>
              </w:rPr>
              <w:t xml:space="preserve">[3.1.6.4. For systems employing end-to-end or otherwise having non-deterministic performance in relation to fixed parameter test cases (e.g. limitations to achieve identical path or positioning </w:t>
            </w:r>
            <w:proofErr w:type="gramStart"/>
            <w:r w:rsidRPr="0074284F">
              <w:rPr>
                <w:rFonts w:eastAsia="Times New Roman"/>
                <w:b/>
                <w:bCs/>
                <w:color w:val="333333"/>
                <w:sz w:val="20"/>
                <w:szCs w:val="20"/>
                <w:highlight w:val="yellow"/>
                <w:lang w:val="en-US"/>
              </w:rPr>
              <w:t>in a given</w:t>
            </w:r>
            <w:proofErr w:type="gramEnd"/>
            <w:r w:rsidRPr="0074284F">
              <w:rPr>
                <w:rFonts w:eastAsia="Times New Roman"/>
                <w:b/>
                <w:bCs/>
                <w:color w:val="333333"/>
                <w:sz w:val="20"/>
                <w:szCs w:val="20"/>
                <w:highlight w:val="yellow"/>
                <w:lang w:val="en-US"/>
              </w:rPr>
              <w:t xml:space="preserve"> scenario in every run), the manufacturer shall explain this to the Type Approval Authority and agree deviations or ranges of scenario and acceptable criteria related parameterization. ]</w:t>
            </w:r>
          </w:p>
        </w:tc>
        <w:tc>
          <w:tcPr>
            <w:tcW w:w="5415" w:type="dxa"/>
          </w:tcPr>
          <w:p w14:paraId="7271D6EC" w14:textId="4D1A2DFB" w:rsidR="00EB5175" w:rsidRPr="0074284F" w:rsidRDefault="00EB5175" w:rsidP="00C049F2">
            <w:pPr>
              <w:rPr>
                <w:rFonts w:eastAsia="Times New Roman"/>
                <w:color w:val="333333"/>
                <w:sz w:val="20"/>
                <w:szCs w:val="20"/>
                <w:lang w:val="en-US"/>
              </w:rPr>
            </w:pPr>
          </w:p>
        </w:tc>
      </w:tr>
      <w:tr w:rsidR="00EB5175" w:rsidRPr="0074284F" w14:paraId="147D910A" w14:textId="77777777" w:rsidTr="007A3CDE">
        <w:trPr>
          <w:divId w:val="1045132979"/>
        </w:trPr>
        <w:tc>
          <w:tcPr>
            <w:tcW w:w="2284" w:type="dxa"/>
            <w:tcMar>
              <w:top w:w="75" w:type="dxa"/>
              <w:left w:w="75" w:type="dxa"/>
              <w:bottom w:w="75" w:type="dxa"/>
              <w:right w:w="75" w:type="dxa"/>
            </w:tcMar>
          </w:tcPr>
          <w:p w14:paraId="0062DFE9" w14:textId="77777777" w:rsidR="00EB5175" w:rsidRPr="0074284F" w:rsidRDefault="00EB5175" w:rsidP="00400219">
            <w:pPr>
              <w:pStyle w:val="NormalWeb"/>
              <w:rPr>
                <w:sz w:val="20"/>
                <w:szCs w:val="20"/>
              </w:rPr>
            </w:pPr>
            <w:r w:rsidRPr="0074284F">
              <w:rPr>
                <w:sz w:val="20"/>
                <w:szCs w:val="20"/>
              </w:rPr>
              <w:t>Appendix 4</w:t>
            </w:r>
          </w:p>
          <w:p w14:paraId="21B18687" w14:textId="6C34AC6F" w:rsidR="00EB5175" w:rsidRPr="0074284F" w:rsidRDefault="00EB5175" w:rsidP="00400219">
            <w:pPr>
              <w:pStyle w:val="NormalWeb"/>
              <w:rPr>
                <w:sz w:val="20"/>
                <w:szCs w:val="20"/>
              </w:rPr>
            </w:pPr>
            <w:r w:rsidRPr="0074284F">
              <w:rPr>
                <w:sz w:val="20"/>
                <w:szCs w:val="20"/>
              </w:rPr>
              <w:t>4</w:t>
            </w:r>
          </w:p>
        </w:tc>
        <w:tc>
          <w:tcPr>
            <w:tcW w:w="5895" w:type="dxa"/>
            <w:tcMar>
              <w:top w:w="75" w:type="dxa"/>
              <w:left w:w="75" w:type="dxa"/>
              <w:bottom w:w="75" w:type="dxa"/>
              <w:right w:w="75" w:type="dxa"/>
            </w:tcMar>
          </w:tcPr>
          <w:p w14:paraId="3282ADD4" w14:textId="3BC80068" w:rsidR="00EB5175" w:rsidRPr="0074284F" w:rsidRDefault="00EB5175" w:rsidP="00400219">
            <w:pPr>
              <w:pStyle w:val="NormalWeb"/>
              <w:rPr>
                <w:rStyle w:val="Strong"/>
                <w:color w:val="000000"/>
                <w:sz w:val="20"/>
                <w:szCs w:val="20"/>
                <w:lang w:val="en-US"/>
              </w:rPr>
            </w:pPr>
            <w:r w:rsidRPr="0074284F">
              <w:rPr>
                <w:rStyle w:val="Strong"/>
                <w:color w:val="000000"/>
                <w:sz w:val="20"/>
                <w:szCs w:val="20"/>
                <w:lang w:val="en-US"/>
              </w:rPr>
              <w:t> [Bicycle target longitudinally travelling ahead of the VUT (Annex 4, par. 4.2.5.2.</w:t>
            </w:r>
            <w:proofErr w:type="gramStart"/>
            <w:r w:rsidRPr="0074284F">
              <w:rPr>
                <w:rStyle w:val="Strong"/>
                <w:color w:val="000000"/>
                <w:sz w:val="20"/>
                <w:szCs w:val="20"/>
                <w:lang w:val="en-US"/>
              </w:rPr>
              <w:t>16.)</w:t>
            </w:r>
            <w:proofErr w:type="gramEnd"/>
            <w:r w:rsidRPr="0074284F">
              <w:rPr>
                <w:rStyle w:val="Strong"/>
                <w:color w:val="000000"/>
                <w:sz w:val="20"/>
                <w:szCs w:val="20"/>
                <w:lang w:val="en-US"/>
              </w:rPr>
              <w:t>]</w:t>
            </w:r>
          </w:p>
        </w:tc>
        <w:tc>
          <w:tcPr>
            <w:tcW w:w="6361" w:type="dxa"/>
            <w:tcMar>
              <w:top w:w="75" w:type="dxa"/>
              <w:left w:w="75" w:type="dxa"/>
              <w:bottom w:w="75" w:type="dxa"/>
              <w:right w:w="75" w:type="dxa"/>
            </w:tcMar>
          </w:tcPr>
          <w:p w14:paraId="5A536E1D" w14:textId="45CFAEDD"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p>
        </w:tc>
        <w:tc>
          <w:tcPr>
            <w:tcW w:w="5415" w:type="dxa"/>
          </w:tcPr>
          <w:p w14:paraId="4DB42F0B" w14:textId="4B742FA0" w:rsidR="00EB5175" w:rsidRPr="0074284F" w:rsidRDefault="00EB5175" w:rsidP="00400219">
            <w:pPr>
              <w:rPr>
                <w:rFonts w:eastAsia="Times New Roman"/>
                <w:sz w:val="20"/>
                <w:szCs w:val="20"/>
              </w:rPr>
            </w:pPr>
            <w:r w:rsidRPr="0074284F">
              <w:rPr>
                <w:rFonts w:eastAsia="Times New Roman"/>
                <w:sz w:val="20"/>
                <w:szCs w:val="20"/>
              </w:rPr>
              <w:t> </w:t>
            </w:r>
          </w:p>
        </w:tc>
      </w:tr>
      <w:tr w:rsidR="00EB5175" w:rsidRPr="0074284F" w14:paraId="5B9BF1E7" w14:textId="4EE855A7" w:rsidTr="007A3CDE">
        <w:trPr>
          <w:divId w:val="1045132979"/>
        </w:trPr>
        <w:tc>
          <w:tcPr>
            <w:tcW w:w="2284" w:type="dxa"/>
            <w:tcMar>
              <w:top w:w="75" w:type="dxa"/>
              <w:left w:w="75" w:type="dxa"/>
              <w:bottom w:w="75" w:type="dxa"/>
              <w:right w:w="75" w:type="dxa"/>
            </w:tcMar>
            <w:hideMark/>
          </w:tcPr>
          <w:p w14:paraId="7CC513D3" w14:textId="04ED221D" w:rsidR="00EB5175" w:rsidRPr="0074284F" w:rsidRDefault="00EB5175" w:rsidP="00400219">
            <w:pPr>
              <w:pStyle w:val="NormalWeb"/>
              <w:rPr>
                <w:sz w:val="20"/>
                <w:szCs w:val="20"/>
              </w:rPr>
            </w:pPr>
            <w:r w:rsidRPr="0074284F">
              <w:rPr>
                <w:sz w:val="20"/>
                <w:szCs w:val="20"/>
                <w:highlight w:val="yellow"/>
                <w:lang w:val="en-US"/>
              </w:rPr>
              <w:t xml:space="preserve">ANNEX 4 all functional </w:t>
            </w:r>
            <w:proofErr w:type="gramStart"/>
            <w:r w:rsidRPr="0074284F">
              <w:rPr>
                <w:sz w:val="20"/>
                <w:szCs w:val="20"/>
                <w:highlight w:val="yellow"/>
                <w:lang w:val="en-US"/>
              </w:rPr>
              <w:t>part</w:t>
            </w:r>
            <w:proofErr w:type="gramEnd"/>
            <w:r w:rsidRPr="0074284F">
              <w:rPr>
                <w:sz w:val="20"/>
                <w:szCs w:val="20"/>
                <w:highlight w:val="yellow"/>
                <w:lang w:val="en-US"/>
              </w:rPr>
              <w:t xml:space="preserve"> shall be made more flexible to reach a valid test condition</w:t>
            </w:r>
          </w:p>
        </w:tc>
        <w:tc>
          <w:tcPr>
            <w:tcW w:w="5895" w:type="dxa"/>
            <w:tcMar>
              <w:top w:w="75" w:type="dxa"/>
              <w:left w:w="75" w:type="dxa"/>
              <w:bottom w:w="75" w:type="dxa"/>
              <w:right w:w="75" w:type="dxa"/>
            </w:tcMar>
            <w:hideMark/>
          </w:tcPr>
          <w:p w14:paraId="45D1D874" w14:textId="77777777" w:rsidR="00EB5175" w:rsidRPr="0074284F" w:rsidRDefault="00EB5175" w:rsidP="00400219">
            <w:pPr>
              <w:pStyle w:val="NormalWeb"/>
              <w:rPr>
                <w:sz w:val="20"/>
                <w:szCs w:val="20"/>
              </w:rPr>
            </w:pPr>
            <w:r w:rsidRPr="0074284F">
              <w:rPr>
                <w:rStyle w:val="normaltextrun"/>
                <w:color w:val="000000"/>
                <w:sz w:val="20"/>
                <w:szCs w:val="20"/>
              </w:rPr>
              <w:t>For example:</w:t>
            </w:r>
          </w:p>
          <w:p w14:paraId="2F96893A" w14:textId="1E69A90B" w:rsidR="00EB5175" w:rsidRPr="0074284F" w:rsidRDefault="00EB5175" w:rsidP="00400219">
            <w:pPr>
              <w:pStyle w:val="NormalWeb"/>
              <w:rPr>
                <w:sz w:val="20"/>
                <w:szCs w:val="20"/>
                <w:lang w:val="en-US"/>
              </w:rPr>
            </w:pPr>
            <w:r w:rsidRPr="0074284F">
              <w:rPr>
                <w:rStyle w:val="normaltextrun"/>
                <w:color w:val="000000"/>
                <w:sz w:val="20"/>
                <w:szCs w:val="20"/>
                <w:lang w:val="en-US"/>
              </w:rPr>
              <w:t>4.2.5.2.1.1.2.    The functional part of the test shall begin with:</w:t>
            </w:r>
            <w:r w:rsidRPr="0074284F">
              <w:rPr>
                <w:color w:val="000000"/>
                <w:sz w:val="20"/>
                <w:szCs w:val="20"/>
                <w:lang w:val="en-US"/>
              </w:rPr>
              <w:br/>
            </w:r>
            <w:r w:rsidRPr="0074284F">
              <w:rPr>
                <w:rStyle w:val="normaltextrun"/>
                <w:color w:val="000000"/>
                <w:sz w:val="20"/>
                <w:szCs w:val="20"/>
                <w:lang w:val="en-US"/>
              </w:rPr>
              <w:t>(</w:t>
            </w:r>
            <w:proofErr w:type="gramStart"/>
            <w:r w:rsidRPr="0074284F">
              <w:rPr>
                <w:rStyle w:val="normaltextrun"/>
                <w:color w:val="000000"/>
                <w:sz w:val="20"/>
                <w:szCs w:val="20"/>
                <w:lang w:val="en-US"/>
              </w:rPr>
              <w:t xml:space="preserve">a)   </w:t>
            </w:r>
            <w:proofErr w:type="gramEnd"/>
            <w:r w:rsidRPr="0074284F">
              <w:rPr>
                <w:rStyle w:val="normaltextrun"/>
                <w:color w:val="000000"/>
                <w:sz w:val="20"/>
                <w:szCs w:val="20"/>
                <w:lang w:val="en-US"/>
              </w:rPr>
              <w:t> The VUT travelling at the required test speed within the tolerances and within the lateral offset prescribed in this paragraph; and</w:t>
            </w:r>
            <w:r w:rsidRPr="0074284F">
              <w:rPr>
                <w:color w:val="000000"/>
                <w:sz w:val="20"/>
                <w:szCs w:val="20"/>
                <w:lang w:val="en-US"/>
              </w:rPr>
              <w:br/>
            </w:r>
            <w:r w:rsidRPr="0074284F">
              <w:rPr>
                <w:rStyle w:val="normaltextrun"/>
                <w:color w:val="000000"/>
                <w:sz w:val="20"/>
                <w:szCs w:val="20"/>
                <w:lang w:val="en-US"/>
              </w:rPr>
              <w:t>(</w:t>
            </w:r>
            <w:proofErr w:type="gramStart"/>
            <w:r w:rsidRPr="0074284F">
              <w:rPr>
                <w:rStyle w:val="normaltextrun"/>
                <w:color w:val="000000"/>
                <w:sz w:val="20"/>
                <w:szCs w:val="20"/>
                <w:lang w:val="en-US"/>
              </w:rPr>
              <w:t xml:space="preserve">b)   </w:t>
            </w:r>
            <w:proofErr w:type="gramEnd"/>
            <w:r w:rsidRPr="0074284F">
              <w:rPr>
                <w:rStyle w:val="normaltextrun"/>
                <w:color w:val="000000"/>
                <w:sz w:val="20"/>
                <w:szCs w:val="20"/>
                <w:lang w:val="en-US"/>
              </w:rPr>
              <w:t> A distance corresponding to a time of at least 4 seconds before the DCAS vehicle begins to react to the target.</w:t>
            </w:r>
          </w:p>
        </w:tc>
        <w:tc>
          <w:tcPr>
            <w:tcW w:w="6361" w:type="dxa"/>
            <w:tcMar>
              <w:top w:w="75" w:type="dxa"/>
              <w:left w:w="75" w:type="dxa"/>
              <w:bottom w:w="75" w:type="dxa"/>
              <w:right w:w="75" w:type="dxa"/>
            </w:tcMar>
            <w:hideMark/>
          </w:tcPr>
          <w:p w14:paraId="3D1B4E69" w14:textId="0BCFC7EA" w:rsidR="00EB5175" w:rsidRPr="0074284F" w:rsidRDefault="00EB5175" w:rsidP="00400219">
            <w:pPr>
              <w:rPr>
                <w:rFonts w:eastAsia="Times New Roman"/>
                <w:sz w:val="20"/>
                <w:szCs w:val="20"/>
                <w:lang w:val="en-US"/>
              </w:rPr>
            </w:pPr>
            <w:r w:rsidRPr="0074284F">
              <w:rPr>
                <w:rFonts w:eastAsia="Times New Roman"/>
                <w:sz w:val="20"/>
                <w:szCs w:val="20"/>
                <w:highlight w:val="green"/>
                <w:lang w:val="en-US"/>
              </w:rPr>
              <w:t>JRC</w:t>
            </w:r>
            <w:r w:rsidRPr="0074284F">
              <w:rPr>
                <w:rFonts w:eastAsia="Times New Roman"/>
                <w:sz w:val="20"/>
                <w:szCs w:val="20"/>
                <w:lang w:val="en-US"/>
              </w:rPr>
              <w:br/>
              <w:t>The functional part of the test shall begin with:</w:t>
            </w:r>
            <w:r w:rsidRPr="0074284F">
              <w:rPr>
                <w:rFonts w:eastAsia="Times New Roman"/>
                <w:sz w:val="20"/>
                <w:szCs w:val="20"/>
                <w:lang w:val="en-US"/>
              </w:rPr>
              <w:br/>
              <w:t>(a)</w:t>
            </w:r>
            <w:r w:rsidRPr="0074284F">
              <w:rPr>
                <w:rFonts w:eastAsia="Times New Roman"/>
                <w:sz w:val="20"/>
                <w:szCs w:val="20"/>
                <w:lang w:val="en-US"/>
              </w:rPr>
              <w:br/>
              <w:t xml:space="preserve">The VUT travelling at a </w:t>
            </w:r>
            <w:r w:rsidRPr="0074284F">
              <w:rPr>
                <w:rStyle w:val="Strong"/>
                <w:rFonts w:eastAsia="Times New Roman"/>
                <w:sz w:val="20"/>
                <w:szCs w:val="20"/>
                <w:lang w:val="en-US"/>
              </w:rPr>
              <w:t>system designed</w:t>
            </w:r>
            <w:r w:rsidRPr="0074284F">
              <w:rPr>
                <w:rFonts w:eastAsia="Times New Roman"/>
                <w:sz w:val="20"/>
                <w:szCs w:val="20"/>
                <w:lang w:val="en-US"/>
              </w:rPr>
              <w:br/>
            </w:r>
            <w:r w:rsidRPr="0074284F">
              <w:rPr>
                <w:rStyle w:val="Strong"/>
                <w:rFonts w:eastAsia="Times New Roman"/>
                <w:sz w:val="20"/>
                <w:szCs w:val="20"/>
                <w:lang w:val="en-US"/>
              </w:rPr>
              <w:t>speed range with a driver set speed limit to the</w:t>
            </w:r>
            <w:r w:rsidRPr="0074284F">
              <w:rPr>
                <w:rFonts w:eastAsia="Times New Roman"/>
                <w:sz w:val="20"/>
                <w:szCs w:val="20"/>
                <w:lang w:val="en-US"/>
              </w:rPr>
              <w:br/>
            </w:r>
            <w:r w:rsidRPr="0074284F">
              <w:rPr>
                <w:rStyle w:val="Strong"/>
                <w:rFonts w:eastAsia="Times New Roman"/>
                <w:sz w:val="20"/>
                <w:szCs w:val="20"/>
                <w:lang w:val="en-US"/>
              </w:rPr>
              <w:t>required test speed</w:t>
            </w:r>
            <w:r w:rsidRPr="0074284F">
              <w:rPr>
                <w:rFonts w:eastAsia="Times New Roman"/>
                <w:sz w:val="20"/>
                <w:szCs w:val="20"/>
                <w:lang w:val="en-US"/>
              </w:rPr>
              <w:br/>
              <w:t xml:space="preserve">(b) A distance corresponding to a time before the </w:t>
            </w:r>
            <w:r w:rsidRPr="0074284F">
              <w:rPr>
                <w:rStyle w:val="Strong"/>
                <w:rFonts w:eastAsia="Times New Roman"/>
                <w:sz w:val="20"/>
                <w:szCs w:val="20"/>
                <w:lang w:val="en-US"/>
              </w:rPr>
              <w:t>DCAS vehicle detects</w:t>
            </w:r>
            <w:r w:rsidRPr="0074284F">
              <w:rPr>
                <w:rFonts w:eastAsia="Times New Roman"/>
                <w:sz w:val="20"/>
                <w:szCs w:val="20"/>
                <w:lang w:val="en-US"/>
              </w:rPr>
              <w:t xml:space="preserve"> the</w:t>
            </w:r>
            <w:r w:rsidRPr="0074284F">
              <w:rPr>
                <w:rFonts w:eastAsia="Times New Roman"/>
                <w:sz w:val="20"/>
                <w:szCs w:val="20"/>
                <w:lang w:val="en-US"/>
              </w:rPr>
              <w:br/>
              <w:t>target</w:t>
            </w:r>
          </w:p>
        </w:tc>
        <w:tc>
          <w:tcPr>
            <w:tcW w:w="5415" w:type="dxa"/>
          </w:tcPr>
          <w:p w14:paraId="3723D836" w14:textId="3D3519E6" w:rsidR="00EB5175" w:rsidRPr="0074284F" w:rsidRDefault="00EB5175" w:rsidP="00400219">
            <w:pPr>
              <w:rPr>
                <w:rFonts w:eastAsia="Times New Roman"/>
                <w:color w:val="333333"/>
                <w:sz w:val="20"/>
                <w:szCs w:val="20"/>
                <w:lang w:val="en-US"/>
              </w:rPr>
            </w:pPr>
          </w:p>
        </w:tc>
      </w:tr>
      <w:tr w:rsidR="00EB5175" w:rsidRPr="0074284F" w14:paraId="6FEF9917" w14:textId="77777777" w:rsidTr="007A3CDE">
        <w:trPr>
          <w:divId w:val="1045132979"/>
        </w:trPr>
        <w:tc>
          <w:tcPr>
            <w:tcW w:w="2284" w:type="dxa"/>
            <w:tcMar>
              <w:top w:w="75" w:type="dxa"/>
              <w:left w:w="75" w:type="dxa"/>
              <w:bottom w:w="75" w:type="dxa"/>
              <w:right w:w="75" w:type="dxa"/>
            </w:tcMar>
          </w:tcPr>
          <w:p w14:paraId="6AABC008" w14:textId="77777777" w:rsidR="00EB5175" w:rsidRPr="0074284F" w:rsidRDefault="00EB5175" w:rsidP="00400219">
            <w:pPr>
              <w:pStyle w:val="NormalWeb"/>
              <w:rPr>
                <w:sz w:val="20"/>
                <w:szCs w:val="20"/>
              </w:rPr>
            </w:pPr>
            <w:r w:rsidRPr="0074284F">
              <w:rPr>
                <w:sz w:val="20"/>
                <w:szCs w:val="20"/>
              </w:rPr>
              <w:t>Annex 4</w:t>
            </w:r>
          </w:p>
          <w:p w14:paraId="32CD3942" w14:textId="59F2F535" w:rsidR="00EB5175" w:rsidRPr="0074284F" w:rsidRDefault="00EB5175" w:rsidP="00400219">
            <w:pPr>
              <w:pStyle w:val="NormalWeb"/>
              <w:rPr>
                <w:sz w:val="20"/>
                <w:szCs w:val="20"/>
                <w:highlight w:val="yellow"/>
              </w:rPr>
            </w:pPr>
            <w:r w:rsidRPr="0074284F">
              <w:rPr>
                <w:sz w:val="20"/>
                <w:szCs w:val="20"/>
              </w:rPr>
              <w:t>4.2.5.2.12.1.1.</w:t>
            </w:r>
          </w:p>
        </w:tc>
        <w:tc>
          <w:tcPr>
            <w:tcW w:w="5895" w:type="dxa"/>
            <w:tcMar>
              <w:top w:w="75" w:type="dxa"/>
              <w:left w:w="75" w:type="dxa"/>
              <w:bottom w:w="75" w:type="dxa"/>
              <w:right w:w="75" w:type="dxa"/>
            </w:tcMar>
          </w:tcPr>
          <w:p w14:paraId="061A57FF" w14:textId="50A8AECC" w:rsidR="00EB5175" w:rsidRPr="0074284F" w:rsidRDefault="00EB5175" w:rsidP="00400219">
            <w:pPr>
              <w:pStyle w:val="NormalWeb"/>
              <w:rPr>
                <w:rStyle w:val="normaltextrun"/>
                <w:color w:val="000000"/>
                <w:sz w:val="20"/>
                <w:szCs w:val="20"/>
                <w:lang w:val="en-US"/>
              </w:rPr>
            </w:pPr>
            <w:r w:rsidRPr="0074284F">
              <w:rPr>
                <w:rStyle w:val="normaltextrun"/>
                <w:color w:val="000000"/>
                <w:sz w:val="20"/>
                <w:szCs w:val="20"/>
                <w:lang w:val="en-US"/>
              </w:rPr>
              <w:t xml:space="preserve"> 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w:t>
            </w:r>
            <w:proofErr w:type="spellStart"/>
            <w:r w:rsidRPr="0074284F">
              <w:rPr>
                <w:rStyle w:val="normaltextrun"/>
                <w:color w:val="000000"/>
                <w:sz w:val="20"/>
                <w:szCs w:val="20"/>
                <w:lang w:val="en-US"/>
              </w:rPr>
              <w:t>centreline</w:t>
            </w:r>
            <w:proofErr w:type="spellEnd"/>
            <w:r w:rsidRPr="0074284F">
              <w:rPr>
                <w:rStyle w:val="normaltextrun"/>
                <w:color w:val="000000"/>
                <w:sz w:val="20"/>
                <w:szCs w:val="20"/>
                <w:lang w:val="en-US"/>
              </w:rPr>
              <w:t xml:space="preserve"> </w:t>
            </w:r>
            <w:r w:rsidRPr="0074284F">
              <w:rPr>
                <w:rStyle w:val="Strong"/>
                <w:color w:val="000000"/>
                <w:sz w:val="20"/>
                <w:szCs w:val="20"/>
                <w:lang w:val="en-US"/>
              </w:rPr>
              <w:t>[[offset of not more than 0.2 m//of the VUT with a tolerance]]</w:t>
            </w:r>
            <w:r w:rsidRPr="0074284F">
              <w:rPr>
                <w:rStyle w:val="normaltextrun"/>
                <w:color w:val="000000"/>
                <w:sz w:val="20"/>
                <w:szCs w:val="20"/>
                <w:lang w:val="en-US"/>
              </w:rPr>
              <w:t xml:space="preserve">of not more than 0.2 m, if the VUT would remain at the prescribed test speed throughout the functional part of the test and does not </w:t>
            </w:r>
            <w:proofErr w:type="spellStart"/>
            <w:r w:rsidRPr="0074284F">
              <w:rPr>
                <w:rStyle w:val="normaltextrun"/>
                <w:color w:val="000000"/>
                <w:sz w:val="20"/>
                <w:szCs w:val="20"/>
                <w:lang w:val="en-US"/>
              </w:rPr>
              <w:t>brake</w:t>
            </w:r>
            <w:proofErr w:type="spellEnd"/>
            <w:r w:rsidRPr="0074284F">
              <w:rPr>
                <w:rStyle w:val="normaltextrun"/>
                <w:color w:val="000000"/>
                <w:sz w:val="20"/>
                <w:szCs w:val="20"/>
                <w:lang w:val="en-US"/>
              </w:rPr>
              <w:t>.</w:t>
            </w:r>
          </w:p>
        </w:tc>
        <w:tc>
          <w:tcPr>
            <w:tcW w:w="6361" w:type="dxa"/>
            <w:tcMar>
              <w:top w:w="75" w:type="dxa"/>
              <w:left w:w="75" w:type="dxa"/>
              <w:bottom w:w="75" w:type="dxa"/>
              <w:right w:w="75" w:type="dxa"/>
            </w:tcMar>
          </w:tcPr>
          <w:p w14:paraId="1A949AE4"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5206E762" w14:textId="77777777" w:rsidR="00EB5175" w:rsidRPr="0074284F" w:rsidRDefault="00EB5175" w:rsidP="00400219">
            <w:pPr>
              <w:rPr>
                <w:rFonts w:eastAsia="Times New Roman"/>
                <w:color w:val="333333"/>
                <w:sz w:val="20"/>
                <w:szCs w:val="20"/>
                <w:lang w:val="en-US"/>
              </w:rPr>
            </w:pPr>
          </w:p>
          <w:p w14:paraId="3BAE7BE6" w14:textId="6DE76A2C" w:rsidR="00EB5175" w:rsidRPr="0074284F" w:rsidRDefault="00EB5175" w:rsidP="00400219">
            <w:pPr>
              <w:rPr>
                <w:rFonts w:eastAsia="Times New Roman"/>
                <w:color w:val="333333"/>
                <w:sz w:val="20"/>
                <w:szCs w:val="20"/>
                <w:lang w:val="en-US"/>
              </w:rPr>
            </w:pPr>
            <w:r w:rsidRPr="0074284F">
              <w:rPr>
                <w:rStyle w:val="normaltextrun"/>
                <w:color w:val="000000"/>
                <w:sz w:val="20"/>
                <w:szCs w:val="20"/>
                <w:lang w:val="en-US"/>
              </w:rPr>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w:t>
            </w:r>
            <w:proofErr w:type="spellStart"/>
            <w:r w:rsidRPr="0074284F">
              <w:rPr>
                <w:rStyle w:val="normaltextrun"/>
                <w:color w:val="000000"/>
                <w:sz w:val="20"/>
                <w:szCs w:val="20"/>
                <w:lang w:val="en-US"/>
              </w:rPr>
              <w:t>centreline</w:t>
            </w:r>
            <w:proofErr w:type="spellEnd"/>
            <w:r w:rsidRPr="0074284F">
              <w:rPr>
                <w:rStyle w:val="normaltextrun"/>
                <w:color w:val="000000"/>
                <w:sz w:val="20"/>
                <w:szCs w:val="20"/>
                <w:lang w:val="en-US"/>
              </w:rPr>
              <w:t xml:space="preserve"> </w:t>
            </w:r>
            <w:r w:rsidRPr="0074284F">
              <w:rPr>
                <w:rStyle w:val="Strong"/>
                <w:color w:val="000000"/>
                <w:sz w:val="20"/>
                <w:szCs w:val="20"/>
                <w:lang w:val="en-US"/>
              </w:rPr>
              <w:t xml:space="preserve">[[offset of not more than </w:t>
            </w:r>
            <w:r w:rsidRPr="0074284F">
              <w:rPr>
                <w:rStyle w:val="Strong"/>
                <w:color w:val="000000"/>
                <w:sz w:val="20"/>
                <w:szCs w:val="20"/>
                <w:highlight w:val="yellow"/>
                <w:lang w:val="en-US"/>
              </w:rPr>
              <w:t>0.2 m 0.4m</w:t>
            </w:r>
            <w:r w:rsidRPr="0074284F">
              <w:rPr>
                <w:rStyle w:val="Strong"/>
                <w:color w:val="000000"/>
                <w:sz w:val="20"/>
                <w:szCs w:val="20"/>
                <w:lang w:val="en-US"/>
              </w:rPr>
              <w:t>//of the VUT with a tolerance]]</w:t>
            </w:r>
            <w:r w:rsidRPr="0074284F">
              <w:rPr>
                <w:rStyle w:val="normaltextrun"/>
                <w:color w:val="000000"/>
                <w:sz w:val="20"/>
                <w:szCs w:val="20"/>
                <w:lang w:val="en-US"/>
              </w:rPr>
              <w:t xml:space="preserve">of not more than 0.2 m, if the VUT would remain at the prescribed test speed throughout the functional part of the test and does not </w:t>
            </w:r>
            <w:proofErr w:type="spellStart"/>
            <w:r w:rsidRPr="0074284F">
              <w:rPr>
                <w:rStyle w:val="normaltextrun"/>
                <w:color w:val="000000"/>
                <w:sz w:val="20"/>
                <w:szCs w:val="20"/>
                <w:lang w:val="en-US"/>
              </w:rPr>
              <w:t>brake</w:t>
            </w:r>
            <w:proofErr w:type="spellEnd"/>
            <w:r w:rsidRPr="0074284F">
              <w:rPr>
                <w:rStyle w:val="normaltextrun"/>
                <w:color w:val="000000"/>
                <w:sz w:val="20"/>
                <w:szCs w:val="20"/>
                <w:lang w:val="en-US"/>
              </w:rPr>
              <w:t>.</w:t>
            </w:r>
          </w:p>
        </w:tc>
        <w:tc>
          <w:tcPr>
            <w:tcW w:w="5415" w:type="dxa"/>
          </w:tcPr>
          <w:p w14:paraId="2FD3EB1E" w14:textId="61E11670" w:rsidR="00EB5175" w:rsidRPr="0074284F" w:rsidRDefault="00EB5175" w:rsidP="00400219">
            <w:pPr>
              <w:rPr>
                <w:rFonts w:eastAsia="Times New Roman"/>
                <w:sz w:val="20"/>
                <w:szCs w:val="20"/>
              </w:rPr>
            </w:pPr>
            <w:r w:rsidRPr="0074284F">
              <w:rPr>
                <w:rFonts w:eastAsia="Times New Roman"/>
                <w:sz w:val="20"/>
                <w:szCs w:val="20"/>
              </w:rPr>
              <w:t> </w:t>
            </w:r>
          </w:p>
        </w:tc>
      </w:tr>
      <w:tr w:rsidR="00EB5175" w:rsidRPr="0074284F" w14:paraId="66D922E9" w14:textId="7EAD1A1E" w:rsidTr="007A3CDE">
        <w:trPr>
          <w:divId w:val="1045132979"/>
        </w:trPr>
        <w:tc>
          <w:tcPr>
            <w:tcW w:w="2284" w:type="dxa"/>
            <w:tcMar>
              <w:top w:w="75" w:type="dxa"/>
              <w:left w:w="75" w:type="dxa"/>
              <w:bottom w:w="75" w:type="dxa"/>
              <w:right w:w="75" w:type="dxa"/>
            </w:tcMar>
            <w:hideMark/>
          </w:tcPr>
          <w:p w14:paraId="4FF9BDE6" w14:textId="77777777" w:rsidR="00EB5175" w:rsidRPr="0074284F" w:rsidRDefault="00EB5175" w:rsidP="00400219">
            <w:pPr>
              <w:pStyle w:val="NormalWeb"/>
              <w:rPr>
                <w:sz w:val="20"/>
                <w:szCs w:val="20"/>
              </w:rPr>
            </w:pPr>
            <w:r w:rsidRPr="0074284F">
              <w:rPr>
                <w:sz w:val="20"/>
                <w:szCs w:val="20"/>
              </w:rPr>
              <w:t>Annex 4 </w:t>
            </w:r>
          </w:p>
          <w:p w14:paraId="65388F18" w14:textId="3AF6FE4A" w:rsidR="00EB5175" w:rsidRPr="0074284F" w:rsidRDefault="00EB5175" w:rsidP="00400219">
            <w:pPr>
              <w:pStyle w:val="NormalWeb"/>
              <w:rPr>
                <w:sz w:val="20"/>
                <w:szCs w:val="20"/>
              </w:rPr>
            </w:pPr>
            <w:r w:rsidRPr="0074284F">
              <w:rPr>
                <w:sz w:val="20"/>
                <w:szCs w:val="20"/>
              </w:rPr>
              <w:t>4.2.5.2.16. and sub</w:t>
            </w:r>
          </w:p>
        </w:tc>
        <w:tc>
          <w:tcPr>
            <w:tcW w:w="5895" w:type="dxa"/>
            <w:tcMar>
              <w:top w:w="75" w:type="dxa"/>
              <w:left w:w="75" w:type="dxa"/>
              <w:bottom w:w="75" w:type="dxa"/>
              <w:right w:w="75" w:type="dxa"/>
            </w:tcMar>
            <w:hideMark/>
          </w:tcPr>
          <w:p w14:paraId="2944397E" w14:textId="77777777" w:rsidR="00EB5175" w:rsidRPr="0074284F" w:rsidRDefault="00EB5175" w:rsidP="00400219">
            <w:pPr>
              <w:pStyle w:val="NormalWeb"/>
              <w:rPr>
                <w:sz w:val="20"/>
                <w:szCs w:val="20"/>
                <w:lang w:val="en-US"/>
              </w:rPr>
            </w:pPr>
            <w:r w:rsidRPr="0074284F">
              <w:rPr>
                <w:rStyle w:val="Strong"/>
                <w:sz w:val="20"/>
                <w:szCs w:val="20"/>
                <w:lang w:val="en-US"/>
              </w:rPr>
              <w:t>[4.2.5.2.16.   Longitudinally moving bicycle target ahead in lane</w:t>
            </w:r>
          </w:p>
          <w:p w14:paraId="395E521E" w14:textId="77777777" w:rsidR="00EB5175" w:rsidRPr="0074284F" w:rsidRDefault="00EB5175" w:rsidP="00400219">
            <w:pPr>
              <w:pStyle w:val="NormalWeb"/>
              <w:rPr>
                <w:sz w:val="20"/>
                <w:szCs w:val="20"/>
                <w:lang w:val="en-US"/>
              </w:rPr>
            </w:pPr>
            <w:r w:rsidRPr="0074284F">
              <w:rPr>
                <w:rStyle w:val="Strong"/>
                <w:sz w:val="20"/>
                <w:szCs w:val="20"/>
                <w:lang w:val="en-US"/>
              </w:rPr>
              <w:t>4.2.5.2.16.1. Base Test: The test shall confirm the declared response capability of the system for a longitudinally moving target and any lateral movement navigating around the target, if applicable.</w:t>
            </w:r>
          </w:p>
          <w:p w14:paraId="72811D57" w14:textId="77777777" w:rsidR="00EB5175" w:rsidRPr="0074284F" w:rsidRDefault="00EB5175" w:rsidP="00400219">
            <w:pPr>
              <w:pStyle w:val="NormalWeb"/>
              <w:rPr>
                <w:sz w:val="20"/>
                <w:szCs w:val="20"/>
                <w:lang w:val="en-US"/>
              </w:rPr>
            </w:pPr>
            <w:r w:rsidRPr="0074284F">
              <w:rPr>
                <w:rStyle w:val="Strong"/>
                <w:sz w:val="20"/>
                <w:szCs w:val="20"/>
                <w:lang w:val="en-US"/>
              </w:rPr>
              <w:t>4.2.5.2.16.1.1. The bicycle target shall be positioned within the driving path of the VUT facing away from the subject vehicle.</w:t>
            </w:r>
          </w:p>
          <w:p w14:paraId="5E4F87A4" w14:textId="77777777" w:rsidR="00EB5175" w:rsidRPr="0074284F" w:rsidRDefault="00EB5175" w:rsidP="00400219">
            <w:pPr>
              <w:pStyle w:val="NormalWeb"/>
              <w:rPr>
                <w:sz w:val="20"/>
                <w:szCs w:val="20"/>
                <w:lang w:val="en-US"/>
              </w:rPr>
            </w:pPr>
            <w:r w:rsidRPr="0074284F">
              <w:rPr>
                <w:rStyle w:val="Strong"/>
                <w:sz w:val="20"/>
                <w:szCs w:val="20"/>
                <w:lang w:val="en-US"/>
              </w:rPr>
              <w:t>4.2.5.2.16.1.2. The VUT shall approach the impact point with the cyclist target in a straight line for at least two seconds prior to the functional part of the test.</w:t>
            </w:r>
          </w:p>
          <w:p w14:paraId="2C13944B" w14:textId="77777777" w:rsidR="00EB5175" w:rsidRPr="0074284F" w:rsidRDefault="00EB5175" w:rsidP="00400219">
            <w:pPr>
              <w:pStyle w:val="NormalWeb"/>
              <w:rPr>
                <w:sz w:val="20"/>
                <w:szCs w:val="20"/>
                <w:lang w:val="en-US"/>
              </w:rPr>
            </w:pPr>
            <w:r w:rsidRPr="0074284F">
              <w:rPr>
                <w:rStyle w:val="Strong"/>
                <w:sz w:val="20"/>
                <w:szCs w:val="20"/>
                <w:lang w:val="en-US"/>
              </w:rPr>
              <w:t>4.2.5.2.16.2. Extended testing: The test shall demonstrate that the system is not unreasonably changing the control strategy for a stationary bicycle.</w:t>
            </w:r>
          </w:p>
          <w:p w14:paraId="062CC270" w14:textId="77777777" w:rsidR="00EB5175" w:rsidRPr="0074284F" w:rsidRDefault="00EB5175" w:rsidP="00400219">
            <w:pPr>
              <w:pStyle w:val="NormalWeb"/>
              <w:rPr>
                <w:sz w:val="20"/>
                <w:szCs w:val="20"/>
                <w:lang w:val="en-US"/>
              </w:rPr>
            </w:pPr>
            <w:r w:rsidRPr="0074284F">
              <w:rPr>
                <w:rStyle w:val="Strong"/>
                <w:sz w:val="20"/>
                <w:szCs w:val="20"/>
                <w:lang w:val="en-US"/>
              </w:rPr>
              <w:t>4.2.5.2.16.2.1. The test shall be executed at least with:</w:t>
            </w:r>
          </w:p>
          <w:p w14:paraId="7E2BF735" w14:textId="77777777" w:rsidR="00EB5175" w:rsidRPr="0074284F" w:rsidRDefault="00EB5175" w:rsidP="00400219">
            <w:pPr>
              <w:pStyle w:val="NormalWeb"/>
              <w:rPr>
                <w:sz w:val="20"/>
                <w:szCs w:val="20"/>
                <w:lang w:val="en-US"/>
              </w:rPr>
            </w:pPr>
            <w:r w:rsidRPr="0074284F">
              <w:rPr>
                <w:rStyle w:val="Strong"/>
                <w:sz w:val="20"/>
                <w:szCs w:val="20"/>
                <w:lang w:val="en-US"/>
              </w:rPr>
              <w:t xml:space="preserve">(a) A bicycle target positioned with different offsets up to the target being outside of the driving path of the </w:t>
            </w:r>
            <w:proofErr w:type="gramStart"/>
            <w:r w:rsidRPr="0074284F">
              <w:rPr>
                <w:rStyle w:val="Strong"/>
                <w:sz w:val="20"/>
                <w:szCs w:val="20"/>
                <w:lang w:val="en-US"/>
              </w:rPr>
              <w:t>VUT;</w:t>
            </w:r>
            <w:proofErr w:type="gramEnd"/>
          </w:p>
          <w:p w14:paraId="77B7B91E" w14:textId="77777777" w:rsidR="00EB5175" w:rsidRPr="0074284F" w:rsidRDefault="00EB5175" w:rsidP="00400219">
            <w:pPr>
              <w:pStyle w:val="NormalWeb"/>
              <w:rPr>
                <w:sz w:val="20"/>
                <w:szCs w:val="20"/>
                <w:lang w:val="en-US"/>
              </w:rPr>
            </w:pPr>
            <w:r w:rsidRPr="0074284F">
              <w:rPr>
                <w:rStyle w:val="Strong"/>
                <w:sz w:val="20"/>
                <w:szCs w:val="20"/>
                <w:lang w:val="en-US"/>
              </w:rPr>
              <w:t>(b) A different speed of the VUT;]</w:t>
            </w:r>
          </w:p>
          <w:p w14:paraId="45D6778A" w14:textId="5E45A051" w:rsidR="00EB5175" w:rsidRPr="0074284F" w:rsidRDefault="00EB5175" w:rsidP="00400219">
            <w:pPr>
              <w:pStyle w:val="NormalWeb"/>
              <w:rPr>
                <w:sz w:val="20"/>
                <w:szCs w:val="20"/>
                <w:lang w:val="en-US"/>
              </w:rPr>
            </w:pPr>
            <w:r w:rsidRPr="0074284F">
              <w:rPr>
                <w:rStyle w:val="normaltextrun"/>
                <w:color w:val="000000"/>
                <w:sz w:val="20"/>
                <w:szCs w:val="20"/>
                <w:lang w:val="en-US"/>
              </w:rPr>
              <w:t> </w:t>
            </w:r>
          </w:p>
        </w:tc>
        <w:tc>
          <w:tcPr>
            <w:tcW w:w="6361" w:type="dxa"/>
            <w:tcMar>
              <w:top w:w="75" w:type="dxa"/>
              <w:left w:w="75" w:type="dxa"/>
              <w:bottom w:w="75" w:type="dxa"/>
              <w:right w:w="75" w:type="dxa"/>
            </w:tcMar>
            <w:hideMark/>
          </w:tcPr>
          <w:p w14:paraId="7951D405"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OICA/CLEPA</w:t>
            </w:r>
          </w:p>
          <w:p w14:paraId="533FC478"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 xml:space="preserve">[4.2.5.2.16. </w:t>
            </w:r>
            <w:r w:rsidRPr="0074284F">
              <w:rPr>
                <w:rFonts w:eastAsia="Calibri" w:cs="Arial"/>
                <w:b/>
                <w:bCs/>
                <w:sz w:val="20"/>
                <w:szCs w:val="20"/>
              </w:rPr>
              <w:tab/>
              <w:t>Longitudinally moving bicycle target ahead in lane</w:t>
            </w:r>
          </w:p>
          <w:p w14:paraId="506104C9"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 xml:space="preserve">4.2.5.2.16.1. </w:t>
            </w:r>
            <w:r w:rsidRPr="0074284F">
              <w:rPr>
                <w:rFonts w:eastAsia="Calibri" w:cs="Arial"/>
                <w:b/>
                <w:bCs/>
                <w:sz w:val="20"/>
                <w:szCs w:val="20"/>
              </w:rPr>
              <w:tab/>
              <w:t xml:space="preserve">Base Test: The test shall confirm the declared response capability of the system for a longitudinally moving </w:t>
            </w:r>
            <w:r w:rsidRPr="0074284F">
              <w:rPr>
                <w:rFonts w:eastAsia="Calibri" w:cs="Arial"/>
                <w:b/>
                <w:bCs/>
                <w:color w:val="EE0000"/>
                <w:sz w:val="20"/>
                <w:szCs w:val="20"/>
              </w:rPr>
              <w:t xml:space="preserve">bicycle </w:t>
            </w:r>
            <w:r w:rsidRPr="0074284F">
              <w:rPr>
                <w:rFonts w:eastAsia="Calibri" w:cs="Arial"/>
                <w:b/>
                <w:bCs/>
                <w:sz w:val="20"/>
                <w:szCs w:val="20"/>
              </w:rPr>
              <w:t>target and any lateral movement navigating around the target, if applicable.</w:t>
            </w:r>
          </w:p>
          <w:p w14:paraId="35018104"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4.2.5.2.16.1.1. The bicycle target shall be positioned within the driving path of the VUT facing away from the subject vehicle.</w:t>
            </w:r>
          </w:p>
          <w:p w14:paraId="15BF42CF"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4.2.5.2.16.1.2. The VUT shall approach the impact point with the cyclist target in a straight line for at least two seconds prior to the functional part of the test.</w:t>
            </w:r>
          </w:p>
          <w:p w14:paraId="6572B632" w14:textId="77777777" w:rsidR="00EB5175" w:rsidRPr="0074284F" w:rsidRDefault="00EB5175" w:rsidP="00915F2C">
            <w:pPr>
              <w:adjustRightInd w:val="0"/>
              <w:snapToGrid w:val="0"/>
              <w:spacing w:after="120"/>
              <w:ind w:left="1098" w:right="1134" w:hanging="1098"/>
              <w:jc w:val="both"/>
              <w:rPr>
                <w:rFonts w:eastAsia="Calibri" w:cs="Arial"/>
                <w:b/>
                <w:bCs/>
                <w:color w:val="EE0000"/>
                <w:sz w:val="20"/>
                <w:szCs w:val="20"/>
              </w:rPr>
            </w:pPr>
            <w:r w:rsidRPr="0074284F">
              <w:rPr>
                <w:rFonts w:eastAsia="Calibri" w:cs="Arial"/>
                <w:b/>
                <w:bCs/>
                <w:color w:val="EE0000"/>
                <w:sz w:val="20"/>
                <w:szCs w:val="20"/>
              </w:rPr>
              <w:t>4.2.5.2.16.1.3. The bicycle target shall travel with a constant speed of 20 (+1/-1) km/h.</w:t>
            </w:r>
          </w:p>
          <w:p w14:paraId="7CC48270"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 xml:space="preserve">4.2.5.2.16.2. </w:t>
            </w:r>
            <w:r w:rsidRPr="0074284F">
              <w:rPr>
                <w:rFonts w:eastAsia="Calibri" w:cs="Arial"/>
                <w:b/>
                <w:bCs/>
                <w:sz w:val="20"/>
                <w:szCs w:val="20"/>
              </w:rPr>
              <w:tab/>
              <w:t xml:space="preserve">Extended testing: The test shall demonstrate that the system is not unreasonably changing the control strategy for a </w:t>
            </w:r>
            <w:r w:rsidRPr="0074284F">
              <w:rPr>
                <w:rFonts w:eastAsia="Calibri" w:cs="Arial"/>
                <w:b/>
                <w:bCs/>
                <w:strike/>
                <w:color w:val="EE0000"/>
                <w:sz w:val="20"/>
                <w:szCs w:val="20"/>
              </w:rPr>
              <w:t>stationary</w:t>
            </w:r>
            <w:r w:rsidRPr="0074284F">
              <w:rPr>
                <w:rFonts w:eastAsia="Calibri" w:cs="Arial"/>
                <w:b/>
                <w:bCs/>
                <w:color w:val="EE0000"/>
                <w:sz w:val="20"/>
                <w:szCs w:val="20"/>
              </w:rPr>
              <w:t xml:space="preserve"> longitudinally moving</w:t>
            </w:r>
            <w:r w:rsidRPr="0074284F">
              <w:rPr>
                <w:rFonts w:eastAsia="Calibri" w:cs="Arial"/>
                <w:b/>
                <w:bCs/>
                <w:sz w:val="20"/>
                <w:szCs w:val="20"/>
              </w:rPr>
              <w:t xml:space="preserve"> bicycle.</w:t>
            </w:r>
          </w:p>
          <w:p w14:paraId="19CD0092"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4.2.5.2.16.2.1. The test shall be executed at least with:</w:t>
            </w:r>
          </w:p>
          <w:p w14:paraId="689B9A82" w14:textId="77777777" w:rsidR="00EB5175" w:rsidRPr="0074284F" w:rsidRDefault="00EB5175" w:rsidP="00915F2C">
            <w:pPr>
              <w:adjustRightInd w:val="0"/>
              <w:snapToGrid w:val="0"/>
              <w:spacing w:after="120"/>
              <w:ind w:left="1350" w:right="1134" w:hanging="270"/>
              <w:jc w:val="both"/>
              <w:rPr>
                <w:rFonts w:eastAsia="Calibri" w:cs="Arial"/>
                <w:b/>
                <w:bCs/>
                <w:sz w:val="20"/>
                <w:szCs w:val="20"/>
              </w:rPr>
            </w:pPr>
            <w:r w:rsidRPr="0074284F">
              <w:rPr>
                <w:rFonts w:eastAsia="Calibri" w:cs="Arial"/>
                <w:b/>
                <w:bCs/>
                <w:sz w:val="20"/>
                <w:szCs w:val="20"/>
              </w:rPr>
              <w:t xml:space="preserve">(a) A bicycle target positioned </w:t>
            </w:r>
            <w:r w:rsidRPr="0074284F">
              <w:rPr>
                <w:rFonts w:eastAsia="Calibri" w:cs="Arial"/>
                <w:b/>
                <w:bCs/>
                <w:color w:val="EE0000"/>
                <w:sz w:val="20"/>
                <w:szCs w:val="20"/>
              </w:rPr>
              <w:t xml:space="preserve">within the VUT’s lane of travel </w:t>
            </w:r>
            <w:r w:rsidRPr="0074284F">
              <w:rPr>
                <w:rFonts w:eastAsia="Calibri" w:cs="Arial"/>
                <w:b/>
                <w:bCs/>
                <w:sz w:val="20"/>
                <w:szCs w:val="20"/>
              </w:rPr>
              <w:t xml:space="preserve">with different offsets up to the target being outside of the driving path of the </w:t>
            </w:r>
            <w:proofErr w:type="gramStart"/>
            <w:r w:rsidRPr="0074284F">
              <w:rPr>
                <w:rFonts w:eastAsia="Calibri" w:cs="Arial"/>
                <w:b/>
                <w:bCs/>
                <w:sz w:val="20"/>
                <w:szCs w:val="20"/>
              </w:rPr>
              <w:t>VUT;</w:t>
            </w:r>
            <w:proofErr w:type="gramEnd"/>
          </w:p>
          <w:p w14:paraId="34835348" w14:textId="77777777" w:rsidR="00EB5175" w:rsidRPr="0074284F" w:rsidRDefault="00EB5175" w:rsidP="00915F2C">
            <w:pPr>
              <w:adjustRightInd w:val="0"/>
              <w:snapToGrid w:val="0"/>
              <w:spacing w:after="120"/>
              <w:ind w:left="2160" w:right="1134" w:hanging="1098"/>
              <w:jc w:val="both"/>
              <w:rPr>
                <w:rFonts w:eastAsia="Calibri" w:cs="Arial"/>
                <w:b/>
                <w:bCs/>
                <w:sz w:val="20"/>
                <w:szCs w:val="20"/>
              </w:rPr>
            </w:pPr>
            <w:r w:rsidRPr="0074284F">
              <w:rPr>
                <w:rFonts w:eastAsia="Calibri" w:cs="Arial"/>
                <w:b/>
                <w:bCs/>
                <w:sz w:val="20"/>
                <w:szCs w:val="20"/>
              </w:rPr>
              <w:t xml:space="preserve">(b) A different speed of the </w:t>
            </w:r>
            <w:proofErr w:type="gramStart"/>
            <w:r w:rsidRPr="0074284F">
              <w:rPr>
                <w:rFonts w:eastAsia="Calibri" w:cs="Arial"/>
                <w:b/>
                <w:bCs/>
                <w:sz w:val="20"/>
                <w:szCs w:val="20"/>
              </w:rPr>
              <w:t>VUT;</w:t>
            </w:r>
            <w:proofErr w:type="gramEnd"/>
          </w:p>
          <w:p w14:paraId="2D1EB3C5" w14:textId="77777777" w:rsidR="00EB5175" w:rsidRPr="0074284F" w:rsidRDefault="00EB5175" w:rsidP="00915F2C">
            <w:pPr>
              <w:adjustRightInd w:val="0"/>
              <w:snapToGrid w:val="0"/>
              <w:spacing w:after="120"/>
              <w:ind w:left="2160" w:right="1134" w:hanging="1098"/>
              <w:jc w:val="both"/>
              <w:rPr>
                <w:ins w:id="7" w:author="Krueger Richard, EF-733" w:date="2025-10-20T18:59:00Z" w16du:dateUtc="2025-10-20T16:59:00Z"/>
                <w:rFonts w:eastAsia="Calibri" w:cs="Arial"/>
                <w:b/>
                <w:bCs/>
                <w:sz w:val="20"/>
                <w:szCs w:val="20"/>
              </w:rPr>
            </w:pPr>
            <w:r w:rsidRPr="0074284F">
              <w:rPr>
                <w:rFonts w:eastAsia="Calibri" w:cs="Arial"/>
                <w:b/>
                <w:bCs/>
                <w:color w:val="EE0000"/>
                <w:sz w:val="20"/>
                <w:szCs w:val="20"/>
              </w:rPr>
              <w:t>(c) A different speed of the bicycle target within the range of 10-25km/h.</w:t>
            </w:r>
            <w:r w:rsidRPr="0074284F">
              <w:rPr>
                <w:rFonts w:eastAsia="Calibri" w:cs="Arial"/>
                <w:b/>
                <w:bCs/>
                <w:sz w:val="20"/>
                <w:szCs w:val="20"/>
              </w:rPr>
              <w:t>]</w:t>
            </w:r>
          </w:p>
          <w:p w14:paraId="4FB4D195" w14:textId="30243D56" w:rsidR="00EB5175" w:rsidRPr="0074284F" w:rsidRDefault="00EB5175" w:rsidP="00400219">
            <w:pPr>
              <w:rPr>
                <w:rFonts w:eastAsia="Times New Roman"/>
                <w:sz w:val="20"/>
                <w:szCs w:val="20"/>
                <w:lang w:val="en-US"/>
              </w:rPr>
            </w:pPr>
          </w:p>
        </w:tc>
        <w:tc>
          <w:tcPr>
            <w:tcW w:w="5415" w:type="dxa"/>
          </w:tcPr>
          <w:p w14:paraId="77AF1894" w14:textId="0DE35267" w:rsidR="00EB5175" w:rsidRPr="0074284F" w:rsidRDefault="00EB5175" w:rsidP="00400219">
            <w:pPr>
              <w:rPr>
                <w:rFonts w:eastAsia="Times New Roman"/>
                <w:color w:val="333333"/>
                <w:sz w:val="20"/>
                <w:szCs w:val="20"/>
                <w:lang w:val="en-US"/>
              </w:rPr>
            </w:pPr>
          </w:p>
        </w:tc>
      </w:tr>
      <w:tr w:rsidR="00EB5175" w:rsidRPr="0074284F" w14:paraId="2CAC4547" w14:textId="30B4CBF4" w:rsidTr="007A3CDE">
        <w:trPr>
          <w:divId w:val="1045132979"/>
        </w:trPr>
        <w:tc>
          <w:tcPr>
            <w:tcW w:w="2284" w:type="dxa"/>
            <w:tcMar>
              <w:top w:w="75" w:type="dxa"/>
              <w:left w:w="75" w:type="dxa"/>
              <w:bottom w:w="75" w:type="dxa"/>
              <w:right w:w="75" w:type="dxa"/>
            </w:tcMar>
            <w:hideMark/>
          </w:tcPr>
          <w:p w14:paraId="0C224BBA" w14:textId="77777777" w:rsidR="00EB5175" w:rsidRPr="0074284F" w:rsidRDefault="00EB5175" w:rsidP="00400219">
            <w:pPr>
              <w:pStyle w:val="NormalWeb"/>
              <w:rPr>
                <w:sz w:val="20"/>
                <w:szCs w:val="20"/>
              </w:rPr>
            </w:pPr>
            <w:r w:rsidRPr="0074284F">
              <w:rPr>
                <w:sz w:val="20"/>
                <w:szCs w:val="20"/>
              </w:rPr>
              <w:t>Annex 4 </w:t>
            </w:r>
          </w:p>
          <w:p w14:paraId="7F63AA00" w14:textId="1ABFD57F" w:rsidR="00EB5175" w:rsidRPr="0074284F" w:rsidRDefault="00EB5175" w:rsidP="00400219">
            <w:pPr>
              <w:pStyle w:val="NormalWeb"/>
              <w:rPr>
                <w:sz w:val="20"/>
                <w:szCs w:val="20"/>
              </w:rPr>
            </w:pPr>
            <w:r w:rsidRPr="0074284F">
              <w:rPr>
                <w:sz w:val="20"/>
                <w:szCs w:val="20"/>
              </w:rPr>
              <w:t>4.2.5.2.17. and sub</w:t>
            </w:r>
          </w:p>
        </w:tc>
        <w:tc>
          <w:tcPr>
            <w:tcW w:w="5895" w:type="dxa"/>
            <w:tcMar>
              <w:top w:w="75" w:type="dxa"/>
              <w:left w:w="75" w:type="dxa"/>
              <w:bottom w:w="75" w:type="dxa"/>
              <w:right w:w="75" w:type="dxa"/>
            </w:tcMar>
            <w:hideMark/>
          </w:tcPr>
          <w:p w14:paraId="381E5B44" w14:textId="77777777" w:rsidR="00EB5175" w:rsidRPr="0074284F" w:rsidRDefault="00EB5175" w:rsidP="00400219">
            <w:pPr>
              <w:pStyle w:val="NormalWeb"/>
              <w:rPr>
                <w:sz w:val="20"/>
                <w:szCs w:val="20"/>
                <w:lang w:val="en-US"/>
              </w:rPr>
            </w:pPr>
            <w:r w:rsidRPr="0074284F">
              <w:rPr>
                <w:rStyle w:val="Strong"/>
                <w:sz w:val="20"/>
                <w:szCs w:val="20"/>
                <w:lang w:val="en-US"/>
              </w:rPr>
              <w:t>4.2.5.2.17.     Cut-out of lead vehicle for multi-target anticipation</w:t>
            </w:r>
          </w:p>
          <w:p w14:paraId="7FA01F29" w14:textId="77777777" w:rsidR="00EB5175" w:rsidRPr="0074284F" w:rsidRDefault="00EB5175" w:rsidP="00400219">
            <w:pPr>
              <w:pStyle w:val="NormalWeb"/>
              <w:rPr>
                <w:sz w:val="20"/>
                <w:szCs w:val="20"/>
                <w:lang w:val="en-US"/>
              </w:rPr>
            </w:pPr>
            <w:r w:rsidRPr="0074284F">
              <w:rPr>
                <w:rStyle w:val="Strong"/>
                <w:sz w:val="20"/>
                <w:szCs w:val="20"/>
                <w:lang w:val="en-US"/>
              </w:rPr>
              <w:t>4.2.5.2.17.1.  Base Test: The test shall confirm the declared response capability of the system for a cut-out of the lead M1 category vehicle when other vehicles are fully or partially blocking the lane</w:t>
            </w:r>
          </w:p>
          <w:p w14:paraId="3CD85178" w14:textId="77777777" w:rsidR="00EB5175" w:rsidRPr="0074284F" w:rsidRDefault="00EB5175" w:rsidP="00400219">
            <w:pPr>
              <w:pStyle w:val="NormalWeb"/>
              <w:rPr>
                <w:sz w:val="20"/>
                <w:szCs w:val="20"/>
                <w:lang w:val="en-US"/>
              </w:rPr>
            </w:pPr>
            <w:r w:rsidRPr="0074284F">
              <w:rPr>
                <w:rStyle w:val="Strong"/>
                <w:sz w:val="20"/>
                <w:szCs w:val="20"/>
                <w:lang w:val="en-US"/>
              </w:rPr>
              <w:t>4.2.5.2.17.1.1.           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51BA3FE2"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4.2.5.2.17.1.2.           The indicated TTC is defined as the TTC of the lead vehicle to the target when the lead vehicle will start the lane change. Indicators are not to be used by the lead vehicle during the manoeuvre. </w:t>
            </w:r>
          </w:p>
          <w:p w14:paraId="7131B264" w14:textId="77777777" w:rsidR="00EB5175" w:rsidRPr="0074284F" w:rsidRDefault="00EB5175" w:rsidP="00400219">
            <w:pPr>
              <w:pStyle w:val="NormalWeb"/>
              <w:rPr>
                <w:sz w:val="20"/>
                <w:szCs w:val="20"/>
                <w:lang w:val="en-US"/>
              </w:rPr>
            </w:pPr>
            <w:r w:rsidRPr="0074284F">
              <w:rPr>
                <w:rStyle w:val="Strong"/>
                <w:sz w:val="20"/>
                <w:szCs w:val="20"/>
                <w:lang w:val="en-US"/>
              </w:rPr>
              <w:t>4.2.5.2.17.1.3.           The cutting out vehicle shall not deviate from its defined path by more than ±0.2 m.</w:t>
            </w:r>
          </w:p>
          <w:p w14:paraId="1A9598BF" w14:textId="77777777" w:rsidR="00EB5175" w:rsidRPr="0074284F" w:rsidRDefault="00EB5175" w:rsidP="00400219">
            <w:pPr>
              <w:pStyle w:val="NormalWeb"/>
              <w:rPr>
                <w:sz w:val="20"/>
                <w:szCs w:val="20"/>
                <w:lang w:val="en-US"/>
              </w:rPr>
            </w:pPr>
            <w:r w:rsidRPr="0074284F">
              <w:rPr>
                <w:rStyle w:val="Strong"/>
                <w:sz w:val="20"/>
                <w:szCs w:val="20"/>
                <w:lang w:val="en-US"/>
              </w:rPr>
              <w:t>4.2.5.2.17.1.4.           Parallel to the vehicle in the adjacent lane another vehicle drives at the same speed as the VUT and during the cut-out of the lead vehicle the blocking vehicle performs the following trajectories:</w:t>
            </w:r>
          </w:p>
          <w:p w14:paraId="781198F2" w14:textId="77777777" w:rsidR="00EB5175" w:rsidRPr="0074284F" w:rsidRDefault="00EB5175" w:rsidP="00400219">
            <w:pPr>
              <w:pStyle w:val="NormalWeb"/>
              <w:rPr>
                <w:sz w:val="20"/>
                <w:szCs w:val="20"/>
                <w:lang w:val="en-US"/>
              </w:rPr>
            </w:pPr>
            <w:r w:rsidRPr="0074284F">
              <w:rPr>
                <w:rStyle w:val="Strong"/>
                <w:sz w:val="20"/>
                <w:szCs w:val="20"/>
                <w:lang w:val="en-US"/>
              </w:rPr>
              <w:t>                        (a) continue with the same constant speed</w:t>
            </w:r>
          </w:p>
          <w:p w14:paraId="562579A5" w14:textId="77777777" w:rsidR="00EB5175" w:rsidRPr="0074284F" w:rsidRDefault="00EB5175" w:rsidP="00400219">
            <w:pPr>
              <w:pStyle w:val="NormalWeb"/>
              <w:rPr>
                <w:sz w:val="20"/>
                <w:szCs w:val="20"/>
                <w:lang w:val="en-US"/>
              </w:rPr>
            </w:pPr>
            <w:r w:rsidRPr="0074284F">
              <w:rPr>
                <w:rStyle w:val="Strong"/>
                <w:sz w:val="20"/>
                <w:szCs w:val="20"/>
                <w:lang w:val="en-US"/>
              </w:rPr>
              <w:t xml:space="preserve">                        (b) </w:t>
            </w:r>
            <w:proofErr w:type="gramStart"/>
            <w:r w:rsidRPr="0074284F">
              <w:rPr>
                <w:rStyle w:val="Strong"/>
                <w:sz w:val="20"/>
                <w:szCs w:val="20"/>
                <w:lang w:val="en-US"/>
              </w:rPr>
              <w:t>braking</w:t>
            </w:r>
            <w:proofErr w:type="gramEnd"/>
            <w:r w:rsidRPr="0074284F">
              <w:rPr>
                <w:rStyle w:val="Strong"/>
                <w:sz w:val="20"/>
                <w:szCs w:val="20"/>
                <w:lang w:val="en-US"/>
              </w:rPr>
              <w:t xml:space="preserve"> with the deceleration as the VUT blocking the way of the lane </w:t>
            </w:r>
            <w:proofErr w:type="gramStart"/>
            <w:r w:rsidRPr="0074284F">
              <w:rPr>
                <w:rStyle w:val="Strong"/>
                <w:sz w:val="20"/>
                <w:szCs w:val="20"/>
                <w:lang w:val="en-US"/>
              </w:rPr>
              <w:t>change</w:t>
            </w:r>
            <w:proofErr w:type="gramEnd"/>
            <w:r w:rsidRPr="0074284F">
              <w:rPr>
                <w:rStyle w:val="Strong"/>
                <w:sz w:val="20"/>
                <w:szCs w:val="20"/>
                <w:lang w:val="en-US"/>
              </w:rPr>
              <w:t xml:space="preserve"> until the VUT stops or passes the static target </w:t>
            </w:r>
          </w:p>
          <w:p w14:paraId="76B880FC" w14:textId="77777777" w:rsidR="00EB5175" w:rsidRPr="0074284F" w:rsidRDefault="00EB5175" w:rsidP="00400219">
            <w:pPr>
              <w:pStyle w:val="NormalWeb"/>
              <w:rPr>
                <w:sz w:val="20"/>
                <w:szCs w:val="20"/>
                <w:lang w:val="en-US"/>
              </w:rPr>
            </w:pPr>
            <w:r w:rsidRPr="0074284F">
              <w:rPr>
                <w:rStyle w:val="Strong"/>
                <w:sz w:val="20"/>
                <w:szCs w:val="20"/>
                <w:lang w:val="en-US"/>
              </w:rPr>
              <w:t>4.2.5.2.</w:t>
            </w:r>
            <w:proofErr w:type="gramStart"/>
            <w:r w:rsidRPr="0074284F">
              <w:rPr>
                <w:rStyle w:val="Strong"/>
                <w:sz w:val="20"/>
                <w:szCs w:val="20"/>
                <w:lang w:val="en-US"/>
              </w:rPr>
              <w:t>17.2</w:t>
            </w:r>
            <w:proofErr w:type="gramEnd"/>
            <w:r w:rsidRPr="0074284F">
              <w:rPr>
                <w:rStyle w:val="Strong"/>
                <w:sz w:val="20"/>
                <w:szCs w:val="20"/>
                <w:lang w:val="en-US"/>
              </w:rPr>
              <w:t xml:space="preserve">.  Extended Testing: The test shall demonstrate that the system is not unreasonably changing the control strategy for a cut-out of the lead vehicle. </w:t>
            </w:r>
          </w:p>
          <w:p w14:paraId="1F393FC8" w14:textId="77777777" w:rsidR="00EB5175" w:rsidRPr="0074284F" w:rsidRDefault="00EB5175" w:rsidP="00400219">
            <w:pPr>
              <w:pStyle w:val="NormalWeb"/>
              <w:rPr>
                <w:sz w:val="20"/>
                <w:szCs w:val="20"/>
                <w:lang w:val="en-US"/>
              </w:rPr>
            </w:pPr>
            <w:r w:rsidRPr="0074284F">
              <w:rPr>
                <w:rStyle w:val="Strong"/>
                <w:sz w:val="20"/>
                <w:szCs w:val="20"/>
                <w:lang w:val="en-US"/>
              </w:rPr>
              <w:t>4.2.5.2.17.2.1.           The test shall be executed at least with:</w:t>
            </w:r>
          </w:p>
          <w:p w14:paraId="7250956C" w14:textId="77777777" w:rsidR="00EB5175" w:rsidRPr="0074284F" w:rsidRDefault="00EB5175" w:rsidP="00400219">
            <w:pPr>
              <w:pStyle w:val="NormalWeb"/>
              <w:rPr>
                <w:sz w:val="20"/>
                <w:szCs w:val="20"/>
                <w:lang w:val="en-US"/>
              </w:rPr>
            </w:pPr>
            <w:r w:rsidRPr="0074284F">
              <w:rPr>
                <w:rStyle w:val="Strong"/>
                <w:sz w:val="20"/>
                <w:szCs w:val="20"/>
                <w:lang w:val="en-US"/>
              </w:rPr>
              <w:t xml:space="preserve">(a)       A stationary vehicle target of a different type or category, including </w:t>
            </w:r>
            <w:proofErr w:type="gramStart"/>
            <w:r w:rsidRPr="0074284F">
              <w:rPr>
                <w:rStyle w:val="Strong"/>
                <w:sz w:val="20"/>
                <w:szCs w:val="20"/>
                <w:lang w:val="en-US"/>
              </w:rPr>
              <w:t>cyclist</w:t>
            </w:r>
            <w:proofErr w:type="gramEnd"/>
            <w:r w:rsidRPr="0074284F">
              <w:rPr>
                <w:rStyle w:val="Strong"/>
                <w:sz w:val="20"/>
                <w:szCs w:val="20"/>
                <w:lang w:val="en-US"/>
              </w:rPr>
              <w:t xml:space="preserve"> and </w:t>
            </w:r>
            <w:proofErr w:type="gramStart"/>
            <w:r w:rsidRPr="0074284F">
              <w:rPr>
                <w:rStyle w:val="Strong"/>
                <w:sz w:val="20"/>
                <w:szCs w:val="20"/>
                <w:lang w:val="en-US"/>
              </w:rPr>
              <w:t>pedestrian</w:t>
            </w:r>
            <w:proofErr w:type="gramEnd"/>
            <w:r w:rsidRPr="0074284F">
              <w:rPr>
                <w:rStyle w:val="Strong"/>
                <w:sz w:val="20"/>
                <w:szCs w:val="20"/>
                <w:lang w:val="en-US"/>
              </w:rPr>
              <w:t xml:space="preserve"> (if the system is designed to drive </w:t>
            </w:r>
            <w:proofErr w:type="gramStart"/>
            <w:r w:rsidRPr="0074284F">
              <w:rPr>
                <w:rStyle w:val="Strong"/>
                <w:sz w:val="20"/>
                <w:szCs w:val="20"/>
                <w:lang w:val="en-US"/>
              </w:rPr>
              <w:t>in</w:t>
            </w:r>
            <w:proofErr w:type="gramEnd"/>
            <w:r w:rsidRPr="0074284F">
              <w:rPr>
                <w:rStyle w:val="Strong"/>
                <w:sz w:val="20"/>
                <w:szCs w:val="20"/>
                <w:lang w:val="en-US"/>
              </w:rPr>
              <w:t xml:space="preserve"> non-highway roads</w:t>
            </w:r>
            <w:proofErr w:type="gramStart"/>
            <w:r w:rsidRPr="0074284F">
              <w:rPr>
                <w:rStyle w:val="Strong"/>
                <w:sz w:val="20"/>
                <w:szCs w:val="20"/>
                <w:lang w:val="en-US"/>
              </w:rPr>
              <w:t>);</w:t>
            </w:r>
            <w:proofErr w:type="gramEnd"/>
          </w:p>
          <w:p w14:paraId="1881522A" w14:textId="77777777" w:rsidR="00EB5175" w:rsidRPr="0074284F" w:rsidRDefault="00EB5175" w:rsidP="00400219">
            <w:pPr>
              <w:pStyle w:val="NormalWeb"/>
              <w:rPr>
                <w:sz w:val="20"/>
                <w:szCs w:val="20"/>
                <w:lang w:val="en-US"/>
              </w:rPr>
            </w:pPr>
            <w:r w:rsidRPr="0074284F">
              <w:rPr>
                <w:rStyle w:val="Strong"/>
                <w:sz w:val="20"/>
                <w:szCs w:val="20"/>
                <w:lang w:val="en-US"/>
              </w:rPr>
              <w:t xml:space="preserve">(b)       The cut-out occurring at less than 3 s TTC of the lead </w:t>
            </w:r>
            <w:proofErr w:type="gramStart"/>
            <w:r w:rsidRPr="0074284F">
              <w:rPr>
                <w:rStyle w:val="Strong"/>
                <w:sz w:val="20"/>
                <w:szCs w:val="20"/>
                <w:lang w:val="en-US"/>
              </w:rPr>
              <w:t>vehicle;</w:t>
            </w:r>
            <w:proofErr w:type="gramEnd"/>
          </w:p>
          <w:p w14:paraId="3439C789" w14:textId="77777777" w:rsidR="00EB5175" w:rsidRPr="0074284F" w:rsidRDefault="00EB5175" w:rsidP="00400219">
            <w:pPr>
              <w:pStyle w:val="NormalWeb"/>
              <w:rPr>
                <w:sz w:val="20"/>
                <w:szCs w:val="20"/>
                <w:lang w:val="en-US"/>
              </w:rPr>
            </w:pPr>
            <w:r w:rsidRPr="0074284F">
              <w:rPr>
                <w:rStyle w:val="Strong"/>
                <w:sz w:val="20"/>
                <w:szCs w:val="20"/>
                <w:lang w:val="en-US"/>
              </w:rPr>
              <w:t xml:space="preserve">(c)       Different speeds of the VUT and lead </w:t>
            </w:r>
            <w:proofErr w:type="gramStart"/>
            <w:r w:rsidRPr="0074284F">
              <w:rPr>
                <w:rStyle w:val="Strong"/>
                <w:sz w:val="20"/>
                <w:szCs w:val="20"/>
                <w:lang w:val="en-US"/>
              </w:rPr>
              <w:t>vehicle;</w:t>
            </w:r>
            <w:proofErr w:type="gramEnd"/>
          </w:p>
          <w:p w14:paraId="27A8A80A" w14:textId="77777777" w:rsidR="00EB5175" w:rsidRPr="0074284F" w:rsidRDefault="00EB5175" w:rsidP="00400219">
            <w:pPr>
              <w:pStyle w:val="NormalWeb"/>
              <w:rPr>
                <w:sz w:val="20"/>
                <w:szCs w:val="20"/>
                <w:lang w:val="en-US"/>
              </w:rPr>
            </w:pPr>
            <w:r w:rsidRPr="0074284F">
              <w:rPr>
                <w:rStyle w:val="Strong"/>
                <w:sz w:val="20"/>
                <w:szCs w:val="20"/>
                <w:lang w:val="en-US"/>
              </w:rPr>
              <w:t>(d)       Different lateral acceleration of the lead vehicle.</w:t>
            </w:r>
          </w:p>
          <w:p w14:paraId="0C43563C" w14:textId="77777777" w:rsidR="00EB5175" w:rsidRPr="0074284F" w:rsidRDefault="00EB5175" w:rsidP="00400219">
            <w:pPr>
              <w:pStyle w:val="NormalWeb"/>
              <w:rPr>
                <w:sz w:val="20"/>
                <w:szCs w:val="20"/>
              </w:rPr>
            </w:pPr>
            <w:r w:rsidRPr="0074284F">
              <w:rPr>
                <w:rStyle w:val="Strong"/>
                <w:sz w:val="20"/>
                <w:szCs w:val="20"/>
              </w:rPr>
              <w:t>(e)       Impassable objects</w:t>
            </w:r>
          </w:p>
          <w:p w14:paraId="027A26AD" w14:textId="0E500408" w:rsidR="00EB5175" w:rsidRPr="0074284F" w:rsidRDefault="00EB5175" w:rsidP="00400219">
            <w:pPr>
              <w:pStyle w:val="NormalWeb"/>
              <w:rPr>
                <w:sz w:val="20"/>
                <w:szCs w:val="20"/>
                <w:lang w:val="en-US"/>
              </w:rPr>
            </w:pPr>
            <w:r w:rsidRPr="0074284F">
              <w:rPr>
                <w:rStyle w:val="Strong"/>
                <w:sz w:val="20"/>
                <w:szCs w:val="20"/>
              </w:rPr>
              <w:t> </w:t>
            </w:r>
          </w:p>
        </w:tc>
        <w:tc>
          <w:tcPr>
            <w:tcW w:w="6361" w:type="dxa"/>
            <w:tcMar>
              <w:top w:w="75" w:type="dxa"/>
              <w:left w:w="75" w:type="dxa"/>
              <w:bottom w:w="75" w:type="dxa"/>
              <w:right w:w="75" w:type="dxa"/>
            </w:tcMar>
            <w:hideMark/>
          </w:tcPr>
          <w:p w14:paraId="2EB75E48"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rPr>
              <w:t> </w:t>
            </w: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232A6688" w14:textId="4BA8AC8C" w:rsidR="00EB5175" w:rsidRPr="0074284F" w:rsidRDefault="00EB5175" w:rsidP="00400219">
            <w:pPr>
              <w:rPr>
                <w:rFonts w:eastAsia="Times New Roman"/>
                <w:sz w:val="20"/>
                <w:szCs w:val="20"/>
              </w:rPr>
            </w:pPr>
            <w:r w:rsidRPr="0074284F">
              <w:rPr>
                <w:rStyle w:val="Strong"/>
                <w:sz w:val="20"/>
                <w:szCs w:val="20"/>
                <w:lang w:val="en-US"/>
              </w:rPr>
              <w:t>4.2.5.2.17.1.3. The cutting out vehicle shall not deviate from its defined path by more than ±</w:t>
            </w:r>
            <w:r w:rsidRPr="0074284F">
              <w:rPr>
                <w:rStyle w:val="Strong"/>
                <w:strike/>
                <w:sz w:val="20"/>
                <w:szCs w:val="20"/>
                <w:highlight w:val="yellow"/>
                <w:lang w:val="en-US"/>
              </w:rPr>
              <w:t>0.2</w:t>
            </w:r>
            <w:r w:rsidRPr="0074284F">
              <w:rPr>
                <w:rStyle w:val="Strong"/>
                <w:sz w:val="20"/>
                <w:szCs w:val="20"/>
                <w:highlight w:val="yellow"/>
                <w:lang w:val="en-US"/>
              </w:rPr>
              <w:t xml:space="preserve"> 0.5</w:t>
            </w:r>
            <w:r w:rsidRPr="0074284F">
              <w:rPr>
                <w:rStyle w:val="Strong"/>
                <w:sz w:val="20"/>
                <w:szCs w:val="20"/>
                <w:lang w:val="en-US"/>
              </w:rPr>
              <w:t xml:space="preserve"> m.</w:t>
            </w:r>
          </w:p>
        </w:tc>
        <w:tc>
          <w:tcPr>
            <w:tcW w:w="5415" w:type="dxa"/>
          </w:tcPr>
          <w:p w14:paraId="520A8D2C" w14:textId="20F06023" w:rsidR="00EB5175" w:rsidRPr="0074284F" w:rsidRDefault="00EB5175" w:rsidP="00400219">
            <w:pPr>
              <w:rPr>
                <w:rFonts w:eastAsia="Times New Roman"/>
                <w:color w:val="333333"/>
                <w:sz w:val="20"/>
                <w:szCs w:val="20"/>
                <w:lang w:val="en-US"/>
              </w:rPr>
            </w:pPr>
            <w:r w:rsidRPr="0074284F">
              <w:rPr>
                <w:rFonts w:eastAsia="Times New Roman"/>
                <w:sz w:val="20"/>
                <w:szCs w:val="20"/>
              </w:rPr>
              <w:t> </w:t>
            </w:r>
          </w:p>
        </w:tc>
      </w:tr>
      <w:tr w:rsidR="00EB5175" w:rsidRPr="0074284F" w14:paraId="40055EFF" w14:textId="7C6ADED4" w:rsidTr="007A3CDE">
        <w:trPr>
          <w:divId w:val="1045132979"/>
        </w:trPr>
        <w:tc>
          <w:tcPr>
            <w:tcW w:w="2284" w:type="dxa"/>
            <w:tcMar>
              <w:top w:w="75" w:type="dxa"/>
              <w:left w:w="75" w:type="dxa"/>
              <w:bottom w:w="75" w:type="dxa"/>
              <w:right w:w="75" w:type="dxa"/>
            </w:tcMar>
            <w:hideMark/>
          </w:tcPr>
          <w:p w14:paraId="0F4E45E6" w14:textId="77777777" w:rsidR="00EB5175" w:rsidRPr="0074284F" w:rsidRDefault="00EB5175" w:rsidP="00400219">
            <w:pPr>
              <w:pStyle w:val="NormalWeb"/>
              <w:rPr>
                <w:sz w:val="20"/>
                <w:szCs w:val="20"/>
              </w:rPr>
            </w:pPr>
            <w:r w:rsidRPr="0074284F">
              <w:rPr>
                <w:sz w:val="20"/>
                <w:szCs w:val="20"/>
              </w:rPr>
              <w:t>Annex 4 </w:t>
            </w:r>
          </w:p>
          <w:p w14:paraId="2B0D1E6F" w14:textId="48DC30DE" w:rsidR="00EB5175" w:rsidRPr="0074284F" w:rsidRDefault="00EB5175" w:rsidP="00400219">
            <w:pPr>
              <w:pStyle w:val="NormalWeb"/>
              <w:rPr>
                <w:sz w:val="20"/>
                <w:szCs w:val="20"/>
              </w:rPr>
            </w:pPr>
            <w:r w:rsidRPr="0074284F">
              <w:rPr>
                <w:sz w:val="20"/>
                <w:szCs w:val="20"/>
              </w:rPr>
              <w:t>4.2.5.2.18. and sub</w:t>
            </w:r>
          </w:p>
        </w:tc>
        <w:tc>
          <w:tcPr>
            <w:tcW w:w="5895" w:type="dxa"/>
            <w:tcMar>
              <w:top w:w="75" w:type="dxa"/>
              <w:left w:w="75" w:type="dxa"/>
              <w:bottom w:w="75" w:type="dxa"/>
              <w:right w:w="75" w:type="dxa"/>
            </w:tcMar>
            <w:hideMark/>
          </w:tcPr>
          <w:p w14:paraId="660DF572" w14:textId="77777777" w:rsidR="00EB5175" w:rsidRPr="0074284F" w:rsidRDefault="00EB5175" w:rsidP="00400219">
            <w:pPr>
              <w:pStyle w:val="NormalWeb"/>
              <w:rPr>
                <w:sz w:val="20"/>
                <w:szCs w:val="20"/>
                <w:lang w:val="en-US"/>
              </w:rPr>
            </w:pPr>
            <w:r w:rsidRPr="0074284F">
              <w:rPr>
                <w:rStyle w:val="Strong"/>
                <w:sz w:val="20"/>
                <w:szCs w:val="20"/>
                <w:lang w:val="en-US"/>
              </w:rPr>
              <w:t>Pedestrian target crossing into the path of the VUT for multi-target anticipation</w:t>
            </w:r>
          </w:p>
          <w:p w14:paraId="408DF98B"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4.2.5.2.18.1.  Base Test: The test shall confirm the declared response capability of the system for a crossing pedestrian target, while other </w:t>
            </w:r>
            <w:proofErr w:type="gramStart"/>
            <w:r w:rsidRPr="0074284F">
              <w:rPr>
                <w:rStyle w:val="Strong"/>
                <w:sz w:val="20"/>
                <w:szCs w:val="20"/>
                <w:lang w:val="en-US"/>
              </w:rPr>
              <w:t>vehicle obstructs</w:t>
            </w:r>
            <w:proofErr w:type="gramEnd"/>
            <w:r w:rsidRPr="0074284F">
              <w:rPr>
                <w:rStyle w:val="Strong"/>
                <w:sz w:val="20"/>
                <w:szCs w:val="20"/>
                <w:lang w:val="en-US"/>
              </w:rPr>
              <w:t xml:space="preserve"> the lane of travel and the perception of the pedestrian target.</w:t>
            </w:r>
          </w:p>
          <w:p w14:paraId="21AB2F40"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4.2.5.2.18.1.1 A static target shall be placed in front of the VUT with 50% overlap towards the edge of the road. The VUT shall travel at least 30 </w:t>
            </w:r>
            <w:proofErr w:type="spellStart"/>
            <w:r w:rsidRPr="0074284F">
              <w:rPr>
                <w:rStyle w:val="Strong"/>
                <w:sz w:val="20"/>
                <w:szCs w:val="20"/>
                <w:lang w:val="en-US"/>
              </w:rPr>
              <w:t>kmh</w:t>
            </w:r>
            <w:proofErr w:type="spellEnd"/>
            <w:r w:rsidRPr="0074284F">
              <w:rPr>
                <w:rStyle w:val="Strong"/>
                <w:sz w:val="20"/>
                <w:szCs w:val="20"/>
                <w:lang w:val="en-US"/>
              </w:rPr>
              <w:t xml:space="preserve">/h toward the static target with system-initiated </w:t>
            </w:r>
            <w:proofErr w:type="spellStart"/>
            <w:r w:rsidRPr="0074284F">
              <w:rPr>
                <w:rStyle w:val="Strong"/>
                <w:sz w:val="20"/>
                <w:szCs w:val="20"/>
                <w:lang w:val="en-US"/>
              </w:rPr>
              <w:t>manoeuvring</w:t>
            </w:r>
            <w:proofErr w:type="spellEnd"/>
            <w:r w:rsidRPr="0074284F">
              <w:rPr>
                <w:rStyle w:val="Strong"/>
                <w:sz w:val="20"/>
                <w:szCs w:val="20"/>
                <w:lang w:val="en-US"/>
              </w:rPr>
              <w:t xml:space="preserve"> activated. The VUT shall avoid collision with the target if performing a drive around manoeuvre.</w:t>
            </w:r>
          </w:p>
          <w:p w14:paraId="3F40775A"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lang w:val="en-US"/>
              </w:rPr>
              <w:t>centreline</w:t>
            </w:r>
            <w:proofErr w:type="spellEnd"/>
            <w:r w:rsidRPr="0074284F">
              <w:rPr>
                <w:rStyle w:val="Strong"/>
                <w:sz w:val="20"/>
                <w:szCs w:val="20"/>
                <w:lang w:val="en-US"/>
              </w:rPr>
              <w:t xml:space="preserve"> of the VUT if the VUT would remain at the speed when reaching the rear of the static target and does not brake.</w:t>
            </w:r>
          </w:p>
          <w:p w14:paraId="272F8E04"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4.2.5.2.18.2.  Extended testing: The test shall demonstrate that the system is not unreasonably changing the control strategy for </w:t>
            </w:r>
            <w:proofErr w:type="gramStart"/>
            <w:r w:rsidRPr="0074284F">
              <w:rPr>
                <w:rStyle w:val="Strong"/>
                <w:sz w:val="20"/>
                <w:szCs w:val="20"/>
                <w:lang w:val="en-US"/>
              </w:rPr>
              <w:t>a crossing</w:t>
            </w:r>
            <w:proofErr w:type="gramEnd"/>
            <w:r w:rsidRPr="0074284F">
              <w:rPr>
                <w:rStyle w:val="Strong"/>
                <w:sz w:val="20"/>
                <w:szCs w:val="20"/>
                <w:lang w:val="en-US"/>
              </w:rPr>
              <w:t xml:space="preserve"> pedestrian target.</w:t>
            </w:r>
          </w:p>
          <w:p w14:paraId="6667EC85" w14:textId="77777777" w:rsidR="00EB5175" w:rsidRPr="0074284F" w:rsidRDefault="00EB5175" w:rsidP="00400219">
            <w:pPr>
              <w:pStyle w:val="NormalWeb"/>
              <w:rPr>
                <w:sz w:val="20"/>
                <w:szCs w:val="20"/>
                <w:lang w:val="en-US"/>
              </w:rPr>
            </w:pPr>
            <w:r w:rsidRPr="0074284F">
              <w:rPr>
                <w:rStyle w:val="Strong"/>
                <w:sz w:val="20"/>
                <w:szCs w:val="20"/>
                <w:lang w:val="en-US"/>
              </w:rPr>
              <w:t>4.2.5.2.18.2.1.  The test shall be executed at least:</w:t>
            </w:r>
          </w:p>
          <w:p w14:paraId="3BE98594" w14:textId="77777777" w:rsidR="00EB5175" w:rsidRPr="0074284F" w:rsidRDefault="00EB5175" w:rsidP="00400219">
            <w:pPr>
              <w:pStyle w:val="NormalWeb"/>
              <w:rPr>
                <w:sz w:val="20"/>
                <w:szCs w:val="20"/>
                <w:lang w:val="en-US"/>
              </w:rPr>
            </w:pPr>
            <w:r w:rsidRPr="0074284F">
              <w:rPr>
                <w:rStyle w:val="Strong"/>
                <w:sz w:val="20"/>
                <w:szCs w:val="20"/>
                <w:lang w:val="en-US"/>
              </w:rPr>
              <w:t xml:space="preserve">(a)       A static and pedestrian target of a different type and/or </w:t>
            </w:r>
            <w:proofErr w:type="gramStart"/>
            <w:r w:rsidRPr="0074284F">
              <w:rPr>
                <w:rStyle w:val="Strong"/>
                <w:sz w:val="20"/>
                <w:szCs w:val="20"/>
                <w:lang w:val="en-US"/>
              </w:rPr>
              <w:t>size;</w:t>
            </w:r>
            <w:proofErr w:type="gramEnd"/>
          </w:p>
          <w:p w14:paraId="08B661C0" w14:textId="77777777" w:rsidR="00EB5175" w:rsidRPr="0074284F" w:rsidRDefault="00EB5175" w:rsidP="00400219">
            <w:pPr>
              <w:pStyle w:val="NormalWeb"/>
              <w:rPr>
                <w:sz w:val="20"/>
                <w:szCs w:val="20"/>
                <w:lang w:val="en-US"/>
              </w:rPr>
            </w:pPr>
            <w:r w:rsidRPr="0074284F">
              <w:rPr>
                <w:rStyle w:val="Strong"/>
                <w:sz w:val="20"/>
                <w:szCs w:val="20"/>
                <w:lang w:val="en-US"/>
              </w:rPr>
              <w:t xml:space="preserve">(b)       A pedestrian target moving at a different, but constant </w:t>
            </w:r>
            <w:proofErr w:type="gramStart"/>
            <w:r w:rsidRPr="0074284F">
              <w:rPr>
                <w:rStyle w:val="Strong"/>
                <w:sz w:val="20"/>
                <w:szCs w:val="20"/>
                <w:lang w:val="en-US"/>
              </w:rPr>
              <w:t>speed;</w:t>
            </w:r>
            <w:proofErr w:type="gramEnd"/>
            <w:r w:rsidRPr="0074284F">
              <w:rPr>
                <w:rStyle w:val="Strong"/>
                <w:sz w:val="20"/>
                <w:szCs w:val="20"/>
                <w:lang w:val="en-US"/>
              </w:rPr>
              <w:t xml:space="preserve"> </w:t>
            </w:r>
          </w:p>
          <w:p w14:paraId="57D0B434" w14:textId="77777777" w:rsidR="00EB5175" w:rsidRPr="0074284F" w:rsidRDefault="00EB5175" w:rsidP="00400219">
            <w:pPr>
              <w:pStyle w:val="NormalWeb"/>
              <w:rPr>
                <w:sz w:val="20"/>
                <w:szCs w:val="20"/>
                <w:lang w:val="en-US"/>
              </w:rPr>
            </w:pPr>
            <w:r w:rsidRPr="0074284F">
              <w:rPr>
                <w:rStyle w:val="Strong"/>
                <w:sz w:val="20"/>
                <w:szCs w:val="20"/>
                <w:lang w:val="en-US"/>
              </w:rPr>
              <w:t>(c)       A different angle of the pedestrian target path to the VUT path.</w:t>
            </w:r>
          </w:p>
          <w:p w14:paraId="767D0089" w14:textId="7C9E043B" w:rsidR="00EB5175" w:rsidRPr="0074284F" w:rsidRDefault="00EB5175" w:rsidP="00400219">
            <w:pPr>
              <w:pStyle w:val="NormalWeb"/>
              <w:rPr>
                <w:sz w:val="20"/>
                <w:szCs w:val="20"/>
              </w:rPr>
            </w:pPr>
            <w:r w:rsidRPr="0074284F">
              <w:rPr>
                <w:rStyle w:val="Strong"/>
                <w:sz w:val="20"/>
                <w:szCs w:val="20"/>
                <w:lang w:val="en-US"/>
              </w:rPr>
              <w:t> </w:t>
            </w:r>
          </w:p>
        </w:tc>
        <w:tc>
          <w:tcPr>
            <w:tcW w:w="6361" w:type="dxa"/>
            <w:tcMar>
              <w:top w:w="75" w:type="dxa"/>
              <w:left w:w="75" w:type="dxa"/>
              <w:bottom w:w="75" w:type="dxa"/>
              <w:right w:w="75" w:type="dxa"/>
            </w:tcMar>
            <w:hideMark/>
          </w:tcPr>
          <w:p w14:paraId="2C5FA569" w14:textId="77777777" w:rsidR="00EB5175" w:rsidRPr="0074284F" w:rsidRDefault="00EB5175" w:rsidP="00400219">
            <w:pPr>
              <w:pStyle w:val="NormalWeb"/>
              <w:rPr>
                <w:rFonts w:eastAsia="Times New Roman"/>
                <w:color w:val="333333"/>
                <w:sz w:val="20"/>
                <w:szCs w:val="20"/>
                <w:lang w:val="en-US"/>
              </w:rPr>
            </w:pPr>
            <w:r w:rsidRPr="0074284F">
              <w:rPr>
                <w:rFonts w:eastAsia="Times New Roman"/>
                <w:color w:val="333333"/>
                <w:sz w:val="20"/>
                <w:szCs w:val="20"/>
                <w:highlight w:val="green"/>
                <w:lang w:val="en-US"/>
              </w:rPr>
              <w:t>EME:</w:t>
            </w:r>
            <w:r w:rsidRPr="0074284F">
              <w:rPr>
                <w:rFonts w:eastAsia="Times New Roman"/>
                <w:color w:val="333333"/>
                <w:sz w:val="20"/>
                <w:szCs w:val="20"/>
                <w:lang w:val="en-US"/>
              </w:rPr>
              <w:t> </w:t>
            </w:r>
          </w:p>
          <w:p w14:paraId="6C5972D3" w14:textId="77777777" w:rsidR="00EB5175" w:rsidRPr="0074284F" w:rsidRDefault="00EB5175" w:rsidP="00400219">
            <w:pPr>
              <w:pStyle w:val="NormalWeb"/>
              <w:rPr>
                <w:rStyle w:val="Strong"/>
                <w:sz w:val="20"/>
                <w:szCs w:val="20"/>
                <w:lang w:val="en-US"/>
              </w:rPr>
            </w:pPr>
            <w:r w:rsidRPr="0074284F">
              <w:rPr>
                <w:rStyle w:val="Strong"/>
                <w:sz w:val="20"/>
                <w:szCs w:val="20"/>
                <w:lang w:val="en-US"/>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lang w:val="en-US"/>
              </w:rPr>
              <w:t>centreline</w:t>
            </w:r>
            <w:proofErr w:type="spellEnd"/>
            <w:r w:rsidRPr="0074284F">
              <w:rPr>
                <w:rStyle w:val="Strong"/>
                <w:sz w:val="20"/>
                <w:szCs w:val="20"/>
                <w:lang w:val="en-US"/>
              </w:rPr>
              <w:t xml:space="preserve"> of the VUT if the VUT would remain at the speed </w:t>
            </w:r>
            <w:r w:rsidRPr="0074284F">
              <w:rPr>
                <w:rStyle w:val="Strong"/>
                <w:strike/>
                <w:sz w:val="20"/>
                <w:szCs w:val="20"/>
                <w:highlight w:val="yellow"/>
                <w:lang w:val="en-US"/>
              </w:rPr>
              <w:t>when reaching the rear of the static target and does not brake.</w:t>
            </w:r>
            <w:r w:rsidRPr="0074284F">
              <w:rPr>
                <w:rStyle w:val="Strong"/>
                <w:sz w:val="20"/>
                <w:szCs w:val="20"/>
                <w:highlight w:val="yellow"/>
                <w:lang w:val="en-US"/>
              </w:rPr>
              <w:t xml:space="preserve"> right before it starts the drive around manoeuvre</w:t>
            </w:r>
          </w:p>
          <w:p w14:paraId="3E970602" w14:textId="77777777" w:rsidR="00EB5175" w:rsidRPr="0074284F" w:rsidRDefault="00EB5175" w:rsidP="00400219">
            <w:pPr>
              <w:pStyle w:val="NormalWeb"/>
              <w:rPr>
                <w:sz w:val="20"/>
                <w:szCs w:val="20"/>
              </w:rPr>
            </w:pPr>
            <w:r w:rsidRPr="0074284F">
              <w:rPr>
                <w:rFonts w:eastAsia="Times New Roman"/>
                <w:color w:val="333333"/>
                <w:sz w:val="20"/>
                <w:szCs w:val="20"/>
                <w:highlight w:val="green"/>
                <w:lang w:val="en-US"/>
              </w:rPr>
              <w:t>JRC</w:t>
            </w:r>
            <w:r w:rsidRPr="0074284F">
              <w:rPr>
                <w:rFonts w:eastAsia="Times New Roman"/>
                <w:color w:val="333333"/>
                <w:sz w:val="20"/>
                <w:szCs w:val="20"/>
                <w:lang w:val="en-US"/>
              </w:rPr>
              <w:br/>
              <w:t> </w:t>
            </w:r>
            <w:r w:rsidRPr="0074284F">
              <w:rPr>
                <w:sz w:val="20"/>
                <w:szCs w:val="20"/>
              </w:rPr>
              <w:t> </w:t>
            </w:r>
            <w:r w:rsidRPr="0074284F">
              <w:rPr>
                <w:rStyle w:val="Strong"/>
                <w:sz w:val="20"/>
                <w:szCs w:val="20"/>
              </w:rPr>
              <w:t xml:space="preserve">4.2.5.2.18.1.1 A static target shall be placed in front of the VUT with 50% overlap towards the edge of the road. The VUT shall travel at least 30 </w:t>
            </w:r>
            <w:proofErr w:type="spellStart"/>
            <w:r w:rsidRPr="0074284F">
              <w:rPr>
                <w:rStyle w:val="Strong"/>
                <w:sz w:val="20"/>
                <w:szCs w:val="20"/>
              </w:rPr>
              <w:t>km</w:t>
            </w:r>
            <w:r w:rsidRPr="0074284F">
              <w:rPr>
                <w:rStyle w:val="Strong"/>
                <w:strike/>
                <w:sz w:val="20"/>
                <w:szCs w:val="20"/>
              </w:rPr>
              <w:t>h</w:t>
            </w:r>
            <w:proofErr w:type="spellEnd"/>
            <w:r w:rsidRPr="0074284F">
              <w:rPr>
                <w:rStyle w:val="Strong"/>
                <w:sz w:val="20"/>
                <w:szCs w:val="20"/>
              </w:rPr>
              <w:t>/h toward the static target with system-initiated manoeuvring activated. The VUT shall avoid collision with the target if performing a drive around manoeuvre.</w:t>
            </w:r>
          </w:p>
          <w:p w14:paraId="42CE5038" w14:textId="77777777" w:rsidR="00EB5175" w:rsidRPr="0074284F" w:rsidRDefault="00EB5175" w:rsidP="00400219">
            <w:pPr>
              <w:rPr>
                <w:rStyle w:val="Strong"/>
                <w:sz w:val="20"/>
                <w:szCs w:val="20"/>
              </w:rPr>
            </w:pPr>
            <w:r w:rsidRPr="0074284F">
              <w:rPr>
                <w:rStyle w:val="Strong"/>
                <w:sz w:val="20"/>
                <w:szCs w:val="20"/>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rPr>
              <w:t>center</w:t>
            </w:r>
            <w:r w:rsidRPr="0074284F">
              <w:rPr>
                <w:rStyle w:val="Strong"/>
                <w:strike/>
                <w:sz w:val="20"/>
                <w:szCs w:val="20"/>
              </w:rPr>
              <w:t>re</w:t>
            </w:r>
            <w:r w:rsidRPr="0074284F">
              <w:rPr>
                <w:rStyle w:val="Strong"/>
                <w:sz w:val="20"/>
                <w:szCs w:val="20"/>
              </w:rPr>
              <w:t>line</w:t>
            </w:r>
            <w:proofErr w:type="spellEnd"/>
            <w:r w:rsidRPr="0074284F">
              <w:rPr>
                <w:rStyle w:val="Strong"/>
                <w:sz w:val="20"/>
                <w:szCs w:val="20"/>
              </w:rPr>
              <w:t xml:space="preserve"> of the VUT if the VUT would remain at the speed when reaching the rear of the static target and does not brake.</w:t>
            </w:r>
          </w:p>
          <w:p w14:paraId="7FE857D8" w14:textId="77777777" w:rsidR="00EB5175" w:rsidRPr="0074284F" w:rsidRDefault="00EB5175" w:rsidP="00400219">
            <w:pPr>
              <w:rPr>
                <w:rStyle w:val="Strong"/>
                <w:sz w:val="20"/>
                <w:szCs w:val="20"/>
              </w:rPr>
            </w:pPr>
          </w:p>
          <w:p w14:paraId="0F7F0211" w14:textId="77777777" w:rsidR="00EB5175" w:rsidRPr="0074284F" w:rsidRDefault="00EB5175" w:rsidP="00400219">
            <w:pPr>
              <w:rPr>
                <w:rStyle w:val="Strong"/>
                <w:sz w:val="20"/>
                <w:szCs w:val="20"/>
              </w:rPr>
            </w:pPr>
            <w:r w:rsidRPr="0074284F">
              <w:rPr>
                <w:rStyle w:val="Strong"/>
                <w:sz w:val="20"/>
                <w:szCs w:val="20"/>
                <w:highlight w:val="green"/>
              </w:rPr>
              <w:t>OICA/CLEPA</w:t>
            </w:r>
          </w:p>
          <w:p w14:paraId="348A7DB5" w14:textId="167EFEC0" w:rsidR="00EB5175" w:rsidRPr="0074284F" w:rsidRDefault="00EB5175" w:rsidP="00400219">
            <w:pPr>
              <w:rPr>
                <w:rFonts w:eastAsia="Times New Roman"/>
                <w:sz w:val="20"/>
                <w:szCs w:val="20"/>
              </w:rPr>
            </w:pPr>
            <w:r w:rsidRPr="0074284F">
              <w:rPr>
                <w:b/>
                <w:bCs/>
                <w:sz w:val="20"/>
                <w:szCs w:val="20"/>
              </w:rPr>
              <w:t xml:space="preserve">The pedestrian target shall travel in a straight line perpendicular to the VUT’s direction of travel at a constant speed of 5 km/h +0/-0.4 km/h from maximum </w:t>
            </w:r>
            <w:r w:rsidRPr="0074284F">
              <w:rPr>
                <w:b/>
                <w:bCs/>
                <w:strike/>
                <w:color w:val="EE0000"/>
                <w:sz w:val="20"/>
                <w:szCs w:val="20"/>
              </w:rPr>
              <w:t>10 cm</w:t>
            </w:r>
            <w:r w:rsidRPr="0074284F">
              <w:rPr>
                <w:b/>
                <w:bCs/>
                <w:sz w:val="20"/>
                <w:szCs w:val="20"/>
              </w:rPr>
              <w:t xml:space="preserve"> </w:t>
            </w:r>
            <w:r w:rsidRPr="0074284F">
              <w:rPr>
                <w:b/>
                <w:bCs/>
                <w:color w:val="EE0000"/>
                <w:sz w:val="20"/>
                <w:szCs w:val="20"/>
              </w:rPr>
              <w:t>1m</w:t>
            </w:r>
            <w:r w:rsidRPr="0074284F">
              <w:rPr>
                <w:b/>
                <w:bCs/>
                <w:sz w:val="20"/>
                <w:szCs w:val="20"/>
              </w:rPr>
              <w:t xml:space="preserve">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w:t>
            </w:r>
            <w:proofErr w:type="spellStart"/>
            <w:r w:rsidRPr="0074284F">
              <w:rPr>
                <w:b/>
                <w:bCs/>
                <w:sz w:val="20"/>
                <w:szCs w:val="20"/>
              </w:rPr>
              <w:t>brake</w:t>
            </w:r>
            <w:proofErr w:type="spellEnd"/>
            <w:r w:rsidRPr="0074284F">
              <w:rPr>
                <w:b/>
                <w:bCs/>
                <w:sz w:val="20"/>
                <w:szCs w:val="20"/>
              </w:rPr>
              <w:t>.</w:t>
            </w:r>
          </w:p>
        </w:tc>
        <w:tc>
          <w:tcPr>
            <w:tcW w:w="5415" w:type="dxa"/>
          </w:tcPr>
          <w:p w14:paraId="3B8990A5" w14:textId="0F23FC90" w:rsidR="00EB5175" w:rsidRPr="0074284F" w:rsidRDefault="00EB5175" w:rsidP="00400219">
            <w:pPr>
              <w:rPr>
                <w:rFonts w:eastAsia="Times New Roman"/>
                <w:color w:val="333333"/>
                <w:sz w:val="20"/>
                <w:szCs w:val="20"/>
              </w:rPr>
            </w:pPr>
            <w:r w:rsidRPr="0074284F">
              <w:rPr>
                <w:rFonts w:eastAsia="Times New Roman"/>
                <w:sz w:val="20"/>
                <w:szCs w:val="20"/>
              </w:rPr>
              <w:t> </w:t>
            </w:r>
          </w:p>
        </w:tc>
      </w:tr>
      <w:tr w:rsidR="00EB5175" w:rsidRPr="0074284F" w14:paraId="2A72B45A" w14:textId="58426B0E" w:rsidTr="007A3CDE">
        <w:trPr>
          <w:divId w:val="1045132979"/>
        </w:trPr>
        <w:tc>
          <w:tcPr>
            <w:tcW w:w="2284" w:type="dxa"/>
            <w:tcMar>
              <w:top w:w="75" w:type="dxa"/>
              <w:left w:w="75" w:type="dxa"/>
              <w:bottom w:w="75" w:type="dxa"/>
              <w:right w:w="75" w:type="dxa"/>
            </w:tcMar>
            <w:hideMark/>
          </w:tcPr>
          <w:p w14:paraId="07898622" w14:textId="77777777" w:rsidR="00EB5175" w:rsidRPr="0074284F" w:rsidRDefault="00EB5175" w:rsidP="00400219">
            <w:pPr>
              <w:pStyle w:val="NormalWeb"/>
              <w:rPr>
                <w:sz w:val="20"/>
                <w:szCs w:val="20"/>
              </w:rPr>
            </w:pPr>
            <w:r w:rsidRPr="0074284F">
              <w:rPr>
                <w:sz w:val="20"/>
                <w:szCs w:val="20"/>
              </w:rPr>
              <w:t>Annex 4 </w:t>
            </w:r>
          </w:p>
          <w:p w14:paraId="6E0D5377" w14:textId="41EB7E53" w:rsidR="00EB5175" w:rsidRPr="0074284F" w:rsidRDefault="00EB5175" w:rsidP="00400219">
            <w:pPr>
              <w:pStyle w:val="NormalWeb"/>
              <w:rPr>
                <w:sz w:val="20"/>
                <w:szCs w:val="20"/>
              </w:rPr>
            </w:pPr>
            <w:r w:rsidRPr="0074284F">
              <w:rPr>
                <w:sz w:val="20"/>
                <w:szCs w:val="20"/>
              </w:rPr>
              <w:t>4.2.5.2.19. and sub</w:t>
            </w:r>
          </w:p>
        </w:tc>
        <w:tc>
          <w:tcPr>
            <w:tcW w:w="5895" w:type="dxa"/>
            <w:tcMar>
              <w:top w:w="75" w:type="dxa"/>
              <w:left w:w="75" w:type="dxa"/>
              <w:bottom w:w="75" w:type="dxa"/>
              <w:right w:w="75" w:type="dxa"/>
            </w:tcMar>
            <w:hideMark/>
          </w:tcPr>
          <w:p w14:paraId="525589C4" w14:textId="77777777" w:rsidR="00EB5175" w:rsidRPr="0074284F" w:rsidRDefault="00EB5175" w:rsidP="00400219">
            <w:pPr>
              <w:pStyle w:val="NormalWeb"/>
              <w:rPr>
                <w:sz w:val="20"/>
                <w:szCs w:val="20"/>
                <w:lang w:val="en-US"/>
              </w:rPr>
            </w:pPr>
            <w:r w:rsidRPr="0074284F">
              <w:rPr>
                <w:rStyle w:val="Strong"/>
                <w:sz w:val="20"/>
                <w:szCs w:val="20"/>
                <w:lang w:val="en-US"/>
              </w:rPr>
              <w:t>4.2.5.2.19.     VUT crosses the straight path of the vehicle target in an intersection for multi-target anticipation</w:t>
            </w:r>
          </w:p>
          <w:p w14:paraId="369308E9" w14:textId="77777777" w:rsidR="00EB5175" w:rsidRPr="0074284F" w:rsidRDefault="00EB5175" w:rsidP="00400219">
            <w:pPr>
              <w:pStyle w:val="NormalWeb"/>
              <w:rPr>
                <w:sz w:val="20"/>
                <w:szCs w:val="20"/>
                <w:lang w:val="en-US"/>
              </w:rPr>
            </w:pPr>
            <w:r w:rsidRPr="0074284F">
              <w:rPr>
                <w:rStyle w:val="Strong"/>
                <w:sz w:val="20"/>
                <w:szCs w:val="20"/>
                <w:lang w:val="en-US"/>
              </w:rPr>
              <w:t>4.2.5.2.19.1.  Base Test: The test shall confirm the declared response capability of the system to recognize and offer right of way for a crossing vehicle target driving straight in an intersection.</w:t>
            </w:r>
          </w:p>
          <w:p w14:paraId="41C9A1EB"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4.2.5.2.19.1.1.  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w:t>
            </w:r>
            <w:proofErr w:type="spellStart"/>
            <w:r w:rsidRPr="0074284F">
              <w:rPr>
                <w:rStyle w:val="Strong"/>
                <w:sz w:val="20"/>
                <w:szCs w:val="20"/>
                <w:lang w:val="en-US"/>
              </w:rPr>
              <w:t>centre</w:t>
            </w:r>
            <w:proofErr w:type="spellEnd"/>
            <w:r w:rsidRPr="0074284F">
              <w:rPr>
                <w:rStyle w:val="Strong"/>
                <w:sz w:val="20"/>
                <w:szCs w:val="20"/>
                <w:lang w:val="en-US"/>
              </w:rPr>
              <w:t xml:space="preserve"> front of the VUT.</w:t>
            </w:r>
          </w:p>
          <w:p w14:paraId="6F5594F3" w14:textId="77777777" w:rsidR="00EB5175" w:rsidRPr="0074284F" w:rsidRDefault="00EB5175" w:rsidP="00400219">
            <w:pPr>
              <w:pStyle w:val="NormalWeb"/>
              <w:rPr>
                <w:sz w:val="20"/>
                <w:szCs w:val="20"/>
                <w:lang w:val="en-US"/>
              </w:rPr>
            </w:pPr>
            <w:r w:rsidRPr="0074284F">
              <w:rPr>
                <w:rStyle w:val="Strong"/>
                <w:sz w:val="20"/>
                <w:szCs w:val="20"/>
                <w:lang w:val="en-US"/>
              </w:rPr>
              <w:t>4.2.5.2.19.1.2.  The target shall approach at a speed of up to 60 km/h, depending on the declared system boundaries. The VUT is expected to give right of way.</w:t>
            </w:r>
          </w:p>
          <w:p w14:paraId="414033A6" w14:textId="77777777" w:rsidR="00EB5175" w:rsidRPr="0074284F" w:rsidRDefault="00EB5175" w:rsidP="00400219">
            <w:pPr>
              <w:pStyle w:val="NormalWeb"/>
              <w:rPr>
                <w:sz w:val="20"/>
                <w:szCs w:val="20"/>
                <w:lang w:val="en-US"/>
              </w:rPr>
            </w:pPr>
            <w:r w:rsidRPr="0074284F">
              <w:rPr>
                <w:rStyle w:val="Strong"/>
                <w:sz w:val="20"/>
                <w:szCs w:val="20"/>
                <w:lang w:val="en-US"/>
              </w:rPr>
              <w:t>4.2.5.2.19.1.2.  A static target shall be placed in the opposite direction of travel at the same side of the intersection which obstructs the view of the coming moving target but does not interfere with the path of the VUT.</w:t>
            </w:r>
          </w:p>
          <w:p w14:paraId="570A4D6E" w14:textId="77777777" w:rsidR="00EB5175" w:rsidRPr="0074284F" w:rsidRDefault="00EB5175" w:rsidP="00400219">
            <w:pPr>
              <w:pStyle w:val="NormalWeb"/>
              <w:rPr>
                <w:sz w:val="20"/>
                <w:szCs w:val="20"/>
                <w:lang w:val="en-US"/>
              </w:rPr>
            </w:pPr>
            <w:r w:rsidRPr="0074284F">
              <w:rPr>
                <w:rStyle w:val="Strong"/>
                <w:sz w:val="20"/>
                <w:szCs w:val="20"/>
                <w:lang w:val="en-US"/>
              </w:rPr>
              <w:t>4.2.5.2.19.2.     Extended testing: The test shall demonstrate that the system is not unreasonably changing the control strategy for a crossing vehicle target driving straight in an intersection.</w:t>
            </w:r>
          </w:p>
          <w:p w14:paraId="414964E7" w14:textId="77777777" w:rsidR="00EB5175" w:rsidRPr="0074284F" w:rsidRDefault="00EB5175" w:rsidP="00400219">
            <w:pPr>
              <w:pStyle w:val="NormalWeb"/>
              <w:rPr>
                <w:sz w:val="20"/>
                <w:szCs w:val="20"/>
                <w:lang w:val="en-US"/>
              </w:rPr>
            </w:pPr>
            <w:r w:rsidRPr="0074284F">
              <w:rPr>
                <w:rStyle w:val="Strong"/>
                <w:sz w:val="20"/>
                <w:szCs w:val="20"/>
                <w:lang w:val="en-US"/>
              </w:rPr>
              <w:t>4.2.5.2.19.2.1.  The test shall be executed at least with:</w:t>
            </w:r>
          </w:p>
          <w:p w14:paraId="37B0D9FF" w14:textId="77777777" w:rsidR="00EB5175" w:rsidRPr="0074284F" w:rsidRDefault="00EB5175" w:rsidP="00400219">
            <w:pPr>
              <w:pStyle w:val="NormalWeb"/>
              <w:rPr>
                <w:sz w:val="20"/>
                <w:szCs w:val="20"/>
                <w:lang w:val="en-US"/>
              </w:rPr>
            </w:pPr>
            <w:r w:rsidRPr="0074284F">
              <w:rPr>
                <w:rStyle w:val="Strong"/>
                <w:sz w:val="20"/>
                <w:szCs w:val="20"/>
                <w:lang w:val="en-US"/>
              </w:rPr>
              <w:t xml:space="preserve">(a)       Different target </w:t>
            </w:r>
            <w:proofErr w:type="gramStart"/>
            <w:r w:rsidRPr="0074284F">
              <w:rPr>
                <w:rStyle w:val="Strong"/>
                <w:sz w:val="20"/>
                <w:szCs w:val="20"/>
                <w:lang w:val="en-US"/>
              </w:rPr>
              <w:t>vehicles</w:t>
            </w:r>
            <w:proofErr w:type="gramEnd"/>
            <w:r w:rsidRPr="0074284F">
              <w:rPr>
                <w:rStyle w:val="Strong"/>
                <w:sz w:val="20"/>
                <w:szCs w:val="20"/>
                <w:lang w:val="en-US"/>
              </w:rPr>
              <w:t xml:space="preserve"> types or </w:t>
            </w:r>
            <w:proofErr w:type="gramStart"/>
            <w:r w:rsidRPr="0074284F">
              <w:rPr>
                <w:rStyle w:val="Strong"/>
                <w:sz w:val="20"/>
                <w:szCs w:val="20"/>
                <w:lang w:val="en-US"/>
              </w:rPr>
              <w:t>categories;</w:t>
            </w:r>
            <w:proofErr w:type="gramEnd"/>
          </w:p>
          <w:p w14:paraId="16A7CA94" w14:textId="77777777" w:rsidR="00EB5175" w:rsidRPr="0074284F" w:rsidRDefault="00EB5175" w:rsidP="00400219">
            <w:pPr>
              <w:pStyle w:val="NormalWeb"/>
              <w:rPr>
                <w:sz w:val="20"/>
                <w:szCs w:val="20"/>
                <w:lang w:val="en-US"/>
              </w:rPr>
            </w:pPr>
            <w:r w:rsidRPr="0074284F">
              <w:rPr>
                <w:rStyle w:val="Strong"/>
                <w:sz w:val="20"/>
                <w:szCs w:val="20"/>
                <w:lang w:val="en-US"/>
              </w:rPr>
              <w:t xml:space="preserve">(b)       Different </w:t>
            </w:r>
            <w:proofErr w:type="gramStart"/>
            <w:r w:rsidRPr="0074284F">
              <w:rPr>
                <w:rStyle w:val="Strong"/>
                <w:sz w:val="20"/>
                <w:szCs w:val="20"/>
                <w:lang w:val="en-US"/>
              </w:rPr>
              <w:t>overlaps;</w:t>
            </w:r>
            <w:proofErr w:type="gramEnd"/>
          </w:p>
          <w:p w14:paraId="3E13596C" w14:textId="77777777" w:rsidR="00EB5175" w:rsidRPr="0074284F" w:rsidRDefault="00EB5175" w:rsidP="00400219">
            <w:pPr>
              <w:pStyle w:val="NormalWeb"/>
              <w:rPr>
                <w:sz w:val="20"/>
                <w:szCs w:val="20"/>
                <w:lang w:val="en-US"/>
              </w:rPr>
            </w:pPr>
            <w:r w:rsidRPr="0074284F">
              <w:rPr>
                <w:rStyle w:val="Strong"/>
                <w:sz w:val="20"/>
                <w:szCs w:val="20"/>
                <w:lang w:val="en-US"/>
              </w:rPr>
              <w:t>(c)       Different lane positions of the VUT and target vehicles.</w:t>
            </w:r>
          </w:p>
          <w:p w14:paraId="6E09DEF5" w14:textId="075A4CEB" w:rsidR="00EB5175" w:rsidRPr="0074284F" w:rsidRDefault="00EB5175" w:rsidP="00400219">
            <w:pPr>
              <w:pStyle w:val="NormalWeb"/>
              <w:rPr>
                <w:sz w:val="20"/>
                <w:szCs w:val="20"/>
                <w:lang w:val="en-US"/>
              </w:rPr>
            </w:pPr>
            <w:r w:rsidRPr="0074284F">
              <w:rPr>
                <w:rStyle w:val="Strong"/>
                <w:sz w:val="20"/>
                <w:szCs w:val="20"/>
                <w:lang w:val="en-US"/>
              </w:rPr>
              <w:t> </w:t>
            </w:r>
          </w:p>
        </w:tc>
        <w:tc>
          <w:tcPr>
            <w:tcW w:w="6361" w:type="dxa"/>
            <w:tcMar>
              <w:top w:w="75" w:type="dxa"/>
              <w:left w:w="75" w:type="dxa"/>
              <w:bottom w:w="75" w:type="dxa"/>
              <w:right w:w="75" w:type="dxa"/>
            </w:tcMar>
            <w:hideMark/>
          </w:tcPr>
          <w:p w14:paraId="0BBB45D5" w14:textId="3D6CB7D5" w:rsidR="00EB5175" w:rsidRPr="0074284F" w:rsidRDefault="00EB5175" w:rsidP="00400219">
            <w:pPr>
              <w:rPr>
                <w:rFonts w:eastAsia="Times New Roman"/>
                <w:b/>
                <w:bCs/>
                <w:sz w:val="20"/>
                <w:szCs w:val="20"/>
                <w:lang w:val="en-US"/>
              </w:rPr>
            </w:pPr>
            <w:r w:rsidRPr="0074284F">
              <w:rPr>
                <w:rFonts w:eastAsia="Times New Roman"/>
                <w:color w:val="333333"/>
                <w:sz w:val="20"/>
                <w:szCs w:val="20"/>
                <w:lang w:val="en-US"/>
              </w:rPr>
              <w:t> </w:t>
            </w:r>
          </w:p>
        </w:tc>
        <w:tc>
          <w:tcPr>
            <w:tcW w:w="5415" w:type="dxa"/>
          </w:tcPr>
          <w:p w14:paraId="479F5C3A" w14:textId="22F419B6" w:rsidR="00EB5175" w:rsidRPr="0074284F" w:rsidRDefault="00EB5175" w:rsidP="00400219">
            <w:pPr>
              <w:rPr>
                <w:rFonts w:eastAsia="Times New Roman"/>
                <w:color w:val="333333"/>
                <w:sz w:val="20"/>
                <w:szCs w:val="20"/>
                <w:lang w:val="en-US"/>
              </w:rPr>
            </w:pPr>
            <w:r w:rsidRPr="0074284F">
              <w:rPr>
                <w:rFonts w:eastAsia="Times New Roman"/>
                <w:sz w:val="20"/>
                <w:szCs w:val="20"/>
              </w:rPr>
              <w:t> </w:t>
            </w:r>
          </w:p>
        </w:tc>
      </w:tr>
      <w:tr w:rsidR="00EB5175" w:rsidRPr="0074284F" w14:paraId="11B5C156" w14:textId="55CE334E" w:rsidTr="007A3CDE">
        <w:trPr>
          <w:divId w:val="1045132979"/>
        </w:trPr>
        <w:tc>
          <w:tcPr>
            <w:tcW w:w="2284" w:type="dxa"/>
            <w:tcMar>
              <w:top w:w="75" w:type="dxa"/>
              <w:left w:w="75" w:type="dxa"/>
              <w:bottom w:w="75" w:type="dxa"/>
              <w:right w:w="75" w:type="dxa"/>
            </w:tcMar>
            <w:hideMark/>
          </w:tcPr>
          <w:p w14:paraId="3A64C4BB" w14:textId="77777777" w:rsidR="00EB5175" w:rsidRPr="0074284F" w:rsidRDefault="00EB5175" w:rsidP="00400219">
            <w:pPr>
              <w:pStyle w:val="NormalWeb"/>
              <w:rPr>
                <w:sz w:val="20"/>
                <w:szCs w:val="20"/>
              </w:rPr>
            </w:pPr>
            <w:r w:rsidRPr="0074284F">
              <w:rPr>
                <w:sz w:val="20"/>
                <w:szCs w:val="20"/>
              </w:rPr>
              <w:t>Annex 4 </w:t>
            </w:r>
          </w:p>
          <w:p w14:paraId="46DC1293" w14:textId="77777777" w:rsidR="00EB5175" w:rsidRPr="0074284F" w:rsidRDefault="00EB5175" w:rsidP="00400219">
            <w:pPr>
              <w:pStyle w:val="NormalWeb"/>
              <w:rPr>
                <w:sz w:val="20"/>
                <w:szCs w:val="20"/>
              </w:rPr>
            </w:pPr>
            <w:bookmarkStart w:id="8" w:name="_Hlk212805394"/>
            <w:r w:rsidRPr="0074284F">
              <w:rPr>
                <w:sz w:val="20"/>
                <w:szCs w:val="20"/>
              </w:rPr>
              <w:t>4.2.5.2.13.</w:t>
            </w:r>
            <w:bookmarkEnd w:id="8"/>
          </w:p>
          <w:p w14:paraId="299B2044" w14:textId="03C166AD" w:rsidR="00EB5175" w:rsidRPr="0074284F" w:rsidRDefault="00EB5175" w:rsidP="00400219">
            <w:pPr>
              <w:pStyle w:val="NormalWeb"/>
              <w:rPr>
                <w:sz w:val="20"/>
                <w:szCs w:val="20"/>
              </w:rPr>
            </w:pPr>
            <w:r w:rsidRPr="0074284F">
              <w:rPr>
                <w:sz w:val="20"/>
                <w:szCs w:val="20"/>
              </w:rPr>
              <w:t>and sub</w:t>
            </w:r>
          </w:p>
        </w:tc>
        <w:tc>
          <w:tcPr>
            <w:tcW w:w="5895" w:type="dxa"/>
            <w:tcMar>
              <w:top w:w="75" w:type="dxa"/>
              <w:left w:w="75" w:type="dxa"/>
              <w:bottom w:w="75" w:type="dxa"/>
              <w:right w:w="75" w:type="dxa"/>
            </w:tcMar>
            <w:hideMark/>
          </w:tcPr>
          <w:p w14:paraId="07594B3A" w14:textId="77777777" w:rsidR="00EB5175" w:rsidRPr="0074284F" w:rsidRDefault="00EB5175" w:rsidP="00400219">
            <w:pPr>
              <w:pStyle w:val="NormalWeb"/>
              <w:rPr>
                <w:sz w:val="20"/>
                <w:szCs w:val="20"/>
                <w:lang w:val="en-US"/>
              </w:rPr>
            </w:pPr>
            <w:r w:rsidRPr="0074284F">
              <w:rPr>
                <w:rStyle w:val="Strong"/>
                <w:sz w:val="20"/>
                <w:szCs w:val="20"/>
                <w:lang w:val="en-US"/>
              </w:rPr>
              <w:t>4.2.5.2.13.     VUT turns across a path of an oncoming vehicle and cyclist for multi-target anticipation</w:t>
            </w:r>
          </w:p>
          <w:p w14:paraId="07A7A772"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4.2.5.2.13.1.  Base Test: The test shall confirm the declared response capability of the system for an oncoming vehicle target while the VUT is turning </w:t>
            </w:r>
            <w:proofErr w:type="gramStart"/>
            <w:r w:rsidRPr="0074284F">
              <w:rPr>
                <w:rStyle w:val="Strong"/>
                <w:sz w:val="20"/>
                <w:szCs w:val="20"/>
                <w:lang w:val="en-US"/>
              </w:rPr>
              <w:t>in</w:t>
            </w:r>
            <w:proofErr w:type="gramEnd"/>
            <w:r w:rsidRPr="0074284F">
              <w:rPr>
                <w:rStyle w:val="Strong"/>
                <w:sz w:val="20"/>
                <w:szCs w:val="20"/>
                <w:lang w:val="en-US"/>
              </w:rPr>
              <w:t xml:space="preserve"> an intersection with multiple targets.</w:t>
            </w:r>
          </w:p>
          <w:p w14:paraId="45CF7CCE" w14:textId="77777777" w:rsidR="00EB5175" w:rsidRPr="0074284F" w:rsidRDefault="00EB5175" w:rsidP="00400219">
            <w:pPr>
              <w:pStyle w:val="NormalWeb"/>
              <w:rPr>
                <w:sz w:val="20"/>
                <w:szCs w:val="20"/>
                <w:lang w:val="en-US"/>
              </w:rPr>
            </w:pPr>
            <w:r w:rsidRPr="0074284F">
              <w:rPr>
                <w:rStyle w:val="Strong"/>
                <w:sz w:val="20"/>
                <w:szCs w:val="20"/>
                <w:lang w:val="en-US"/>
              </w:rPr>
              <w:t>4.2.5.2.13.1.1.  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6B03AF98" w14:textId="43F3D41C" w:rsidR="00EB5175" w:rsidRPr="0074284F" w:rsidRDefault="00EB5175" w:rsidP="00400219">
            <w:pPr>
              <w:pStyle w:val="NormalWeb"/>
              <w:rPr>
                <w:sz w:val="20"/>
                <w:szCs w:val="20"/>
                <w:lang w:val="en-US"/>
              </w:rPr>
            </w:pPr>
            <w:r w:rsidRPr="0074284F">
              <w:rPr>
                <w:rStyle w:val="Strong"/>
                <w:sz w:val="20"/>
                <w:szCs w:val="20"/>
                <w:lang w:val="en-US"/>
              </w:rPr>
              <w:t> </w:t>
            </w:r>
          </w:p>
        </w:tc>
        <w:tc>
          <w:tcPr>
            <w:tcW w:w="6361" w:type="dxa"/>
            <w:tcMar>
              <w:top w:w="75" w:type="dxa"/>
              <w:left w:w="75" w:type="dxa"/>
              <w:bottom w:w="75" w:type="dxa"/>
              <w:right w:w="75" w:type="dxa"/>
            </w:tcMar>
            <w:hideMark/>
          </w:tcPr>
          <w:p w14:paraId="07743F87" w14:textId="0329E730" w:rsidR="00EB5175" w:rsidRPr="0074284F" w:rsidRDefault="00EB5175" w:rsidP="00400219">
            <w:pPr>
              <w:rPr>
                <w:rFonts w:eastAsia="Times New Roman"/>
                <w:sz w:val="20"/>
                <w:szCs w:val="20"/>
                <w:lang w:val="en-US"/>
              </w:rPr>
            </w:pPr>
            <w:r w:rsidRPr="0074284F">
              <w:rPr>
                <w:rFonts w:eastAsia="Times New Roman"/>
                <w:color w:val="333333"/>
                <w:sz w:val="20"/>
                <w:szCs w:val="20"/>
                <w:lang w:val="en-US"/>
              </w:rPr>
              <w:t> </w:t>
            </w:r>
          </w:p>
        </w:tc>
        <w:tc>
          <w:tcPr>
            <w:tcW w:w="5415" w:type="dxa"/>
          </w:tcPr>
          <w:p w14:paraId="2D72C455" w14:textId="7996C4D2" w:rsidR="00EB5175" w:rsidRPr="0074284F" w:rsidRDefault="00EB5175" w:rsidP="00400219">
            <w:pPr>
              <w:rPr>
                <w:rFonts w:eastAsia="Times New Roman"/>
                <w:color w:val="333333"/>
                <w:sz w:val="20"/>
                <w:szCs w:val="20"/>
                <w:lang w:val="en-US"/>
              </w:rPr>
            </w:pPr>
          </w:p>
        </w:tc>
      </w:tr>
      <w:tr w:rsidR="00EB5175" w:rsidRPr="0074284F" w14:paraId="484F13EE" w14:textId="424577A5" w:rsidTr="007A3CDE">
        <w:trPr>
          <w:divId w:val="1045132979"/>
        </w:trPr>
        <w:tc>
          <w:tcPr>
            <w:tcW w:w="2284" w:type="dxa"/>
            <w:tcMar>
              <w:top w:w="75" w:type="dxa"/>
              <w:left w:w="75" w:type="dxa"/>
              <w:bottom w:w="75" w:type="dxa"/>
              <w:right w:w="75" w:type="dxa"/>
            </w:tcMar>
            <w:hideMark/>
          </w:tcPr>
          <w:p w14:paraId="159E6CDD" w14:textId="77777777" w:rsidR="00EB5175" w:rsidRPr="0074284F" w:rsidRDefault="00EB5175" w:rsidP="00400219">
            <w:pPr>
              <w:pStyle w:val="NormalWeb"/>
              <w:rPr>
                <w:sz w:val="20"/>
                <w:szCs w:val="20"/>
              </w:rPr>
            </w:pPr>
            <w:r w:rsidRPr="0074284F">
              <w:rPr>
                <w:sz w:val="20"/>
                <w:szCs w:val="20"/>
              </w:rPr>
              <w:t>Annex 4 </w:t>
            </w:r>
          </w:p>
          <w:p w14:paraId="5EA58F66" w14:textId="79C31553" w:rsidR="00EB5175" w:rsidRPr="0074284F" w:rsidRDefault="00EB5175" w:rsidP="00400219">
            <w:pPr>
              <w:pStyle w:val="NormalWeb"/>
              <w:rPr>
                <w:sz w:val="20"/>
                <w:szCs w:val="20"/>
              </w:rPr>
            </w:pPr>
            <w:r w:rsidRPr="0074284F">
              <w:rPr>
                <w:sz w:val="20"/>
                <w:szCs w:val="20"/>
              </w:rPr>
              <w:t>4.2.5.2.14.1.2.</w:t>
            </w:r>
          </w:p>
        </w:tc>
        <w:tc>
          <w:tcPr>
            <w:tcW w:w="5895" w:type="dxa"/>
            <w:tcMar>
              <w:top w:w="75" w:type="dxa"/>
              <w:left w:w="75" w:type="dxa"/>
              <w:bottom w:w="75" w:type="dxa"/>
              <w:right w:w="75" w:type="dxa"/>
            </w:tcMar>
            <w:hideMark/>
          </w:tcPr>
          <w:p w14:paraId="06681904" w14:textId="77777777" w:rsidR="00EB5175" w:rsidRPr="0074284F" w:rsidRDefault="00EB5175" w:rsidP="00400219">
            <w:pPr>
              <w:pStyle w:val="NormalWeb"/>
              <w:rPr>
                <w:sz w:val="20"/>
                <w:szCs w:val="20"/>
                <w:lang w:val="en-US"/>
              </w:rPr>
            </w:pPr>
            <w:r w:rsidRPr="0074284F">
              <w:rPr>
                <w:rStyle w:val="Strong"/>
                <w:sz w:val="20"/>
                <w:szCs w:val="20"/>
                <w:lang w:val="en-US"/>
              </w:rPr>
              <w:t>4.2.5.2.14.1.2.  The first target shall approach at a speed of up to 60 km/h.</w:t>
            </w:r>
          </w:p>
          <w:p w14:paraId="62945CC2" w14:textId="77777777" w:rsidR="00EB5175" w:rsidRPr="0074284F" w:rsidRDefault="00EB5175" w:rsidP="00400219">
            <w:pPr>
              <w:pStyle w:val="NormalWeb"/>
              <w:rPr>
                <w:sz w:val="20"/>
                <w:szCs w:val="20"/>
                <w:lang w:val="en-US"/>
              </w:rPr>
            </w:pPr>
            <w:r w:rsidRPr="0074284F">
              <w:rPr>
                <w:rStyle w:val="Strong"/>
                <w:sz w:val="20"/>
                <w:szCs w:val="20"/>
                <w:lang w:val="en-US"/>
              </w:rPr>
              <w:t> </w:t>
            </w:r>
          </w:p>
          <w:p w14:paraId="70B7620E" w14:textId="77777777" w:rsidR="00EB5175" w:rsidRPr="0074284F" w:rsidRDefault="00EB5175" w:rsidP="00400219">
            <w:pPr>
              <w:pStyle w:val="NormalWeb"/>
              <w:rPr>
                <w:sz w:val="20"/>
                <w:szCs w:val="20"/>
                <w:lang w:val="en-US"/>
              </w:rPr>
            </w:pPr>
            <w:r w:rsidRPr="0074284F">
              <w:rPr>
                <w:rStyle w:val="Strong"/>
                <w:sz w:val="20"/>
                <w:szCs w:val="20"/>
                <w:lang w:val="en-US"/>
              </w:rPr>
              <w:t>4.2.5.2.14.1.2.  The second cyclist target shall approach 20km/h</w:t>
            </w:r>
            <w:proofErr w:type="gramStart"/>
            <w:r w:rsidRPr="0074284F">
              <w:rPr>
                <w:rStyle w:val="Strong"/>
                <w:sz w:val="20"/>
                <w:szCs w:val="20"/>
                <w:lang w:val="en-US"/>
              </w:rPr>
              <w:t>+0/-</w:t>
            </w:r>
            <w:proofErr w:type="gramEnd"/>
            <w:r w:rsidRPr="0074284F">
              <w:rPr>
                <w:rStyle w:val="Strong"/>
                <w:sz w:val="20"/>
                <w:szCs w:val="20"/>
                <w:lang w:val="en-US"/>
              </w:rPr>
              <w:t xml:space="preserve">0.4 km/h from maximum 1 m of the road edge. The cyclist target’s positioning shall be coordinated with the target in such a way that the cyclist target reaches the </w:t>
            </w:r>
            <w:proofErr w:type="spellStart"/>
            <w:r w:rsidRPr="0074284F">
              <w:rPr>
                <w:rStyle w:val="Strong"/>
                <w:sz w:val="20"/>
                <w:szCs w:val="20"/>
                <w:lang w:val="en-US"/>
              </w:rPr>
              <w:t>centreline</w:t>
            </w:r>
            <w:proofErr w:type="spellEnd"/>
            <w:r w:rsidRPr="0074284F">
              <w:rPr>
                <w:rStyle w:val="Strong"/>
                <w:sz w:val="20"/>
                <w:szCs w:val="20"/>
                <w:lang w:val="en-US"/>
              </w:rPr>
              <w:t xml:space="preserve"> of the road after 2s the rear of the moving target passes the same virtual </w:t>
            </w:r>
            <w:proofErr w:type="spellStart"/>
            <w:r w:rsidRPr="0074284F">
              <w:rPr>
                <w:rStyle w:val="Strong"/>
                <w:sz w:val="20"/>
                <w:szCs w:val="20"/>
                <w:lang w:val="en-US"/>
              </w:rPr>
              <w:t>centreline</w:t>
            </w:r>
            <w:proofErr w:type="spellEnd"/>
            <w:r w:rsidRPr="0074284F">
              <w:rPr>
                <w:rStyle w:val="Strong"/>
                <w:sz w:val="20"/>
                <w:szCs w:val="20"/>
                <w:lang w:val="en-US"/>
              </w:rPr>
              <w:t>.</w:t>
            </w:r>
          </w:p>
          <w:p w14:paraId="46399C49"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4.2.5.2.13.2.  Extended testing: The test shall demonstrate that the system is not unreasonably changing the control strategy for an oncoming vehicle target while the VUT is turning </w:t>
            </w:r>
            <w:proofErr w:type="gramStart"/>
            <w:r w:rsidRPr="0074284F">
              <w:rPr>
                <w:rStyle w:val="Strong"/>
                <w:sz w:val="20"/>
                <w:szCs w:val="20"/>
                <w:lang w:val="en-US"/>
              </w:rPr>
              <w:t>in</w:t>
            </w:r>
            <w:proofErr w:type="gramEnd"/>
            <w:r w:rsidRPr="0074284F">
              <w:rPr>
                <w:rStyle w:val="Strong"/>
                <w:sz w:val="20"/>
                <w:szCs w:val="20"/>
                <w:lang w:val="en-US"/>
              </w:rPr>
              <w:t xml:space="preserve"> an intersection.</w:t>
            </w:r>
          </w:p>
          <w:p w14:paraId="2B2D7742" w14:textId="77777777" w:rsidR="00EB5175" w:rsidRPr="0074284F" w:rsidRDefault="00EB5175" w:rsidP="00400219">
            <w:pPr>
              <w:pStyle w:val="NormalWeb"/>
              <w:rPr>
                <w:sz w:val="20"/>
                <w:szCs w:val="20"/>
                <w:lang w:val="en-US"/>
              </w:rPr>
            </w:pPr>
            <w:r w:rsidRPr="0074284F">
              <w:rPr>
                <w:rStyle w:val="Strong"/>
                <w:sz w:val="20"/>
                <w:szCs w:val="20"/>
                <w:lang w:val="en-US"/>
              </w:rPr>
              <w:t>   4.2.5.2.13.2.1.           The test shall be executed at least with:</w:t>
            </w:r>
          </w:p>
          <w:p w14:paraId="0A44F78C" w14:textId="77777777" w:rsidR="00EB5175" w:rsidRPr="0074284F" w:rsidRDefault="00EB5175" w:rsidP="00400219">
            <w:pPr>
              <w:pStyle w:val="NormalWeb"/>
              <w:rPr>
                <w:sz w:val="20"/>
                <w:szCs w:val="20"/>
                <w:lang w:val="en-US"/>
              </w:rPr>
            </w:pPr>
            <w:r w:rsidRPr="0074284F">
              <w:rPr>
                <w:rStyle w:val="Strong"/>
                <w:sz w:val="20"/>
                <w:szCs w:val="20"/>
                <w:lang w:val="en-US"/>
              </w:rPr>
              <w:t xml:space="preserve">(a)       Different target vehicle types or </w:t>
            </w:r>
            <w:proofErr w:type="gramStart"/>
            <w:r w:rsidRPr="0074284F">
              <w:rPr>
                <w:rStyle w:val="Strong"/>
                <w:sz w:val="20"/>
                <w:szCs w:val="20"/>
                <w:lang w:val="en-US"/>
              </w:rPr>
              <w:t>categories;</w:t>
            </w:r>
            <w:proofErr w:type="gramEnd"/>
          </w:p>
          <w:p w14:paraId="12D95DCD" w14:textId="77777777" w:rsidR="00EB5175" w:rsidRPr="0074284F" w:rsidRDefault="00EB5175" w:rsidP="00400219">
            <w:pPr>
              <w:pStyle w:val="NormalWeb"/>
              <w:rPr>
                <w:sz w:val="20"/>
                <w:szCs w:val="20"/>
                <w:lang w:val="en-US"/>
              </w:rPr>
            </w:pPr>
            <w:r w:rsidRPr="0074284F">
              <w:rPr>
                <w:rStyle w:val="Strong"/>
                <w:sz w:val="20"/>
                <w:szCs w:val="20"/>
                <w:lang w:val="en-US"/>
              </w:rPr>
              <w:t xml:space="preserve">(b)       Different </w:t>
            </w:r>
            <w:proofErr w:type="gramStart"/>
            <w:r w:rsidRPr="0074284F">
              <w:rPr>
                <w:rStyle w:val="Strong"/>
                <w:sz w:val="20"/>
                <w:szCs w:val="20"/>
                <w:lang w:val="en-US"/>
              </w:rPr>
              <w:t>overlaps;</w:t>
            </w:r>
            <w:proofErr w:type="gramEnd"/>
          </w:p>
          <w:p w14:paraId="23C880ED" w14:textId="37F02DD5" w:rsidR="00EB5175" w:rsidRPr="0074284F" w:rsidRDefault="00EB5175" w:rsidP="00400219">
            <w:pPr>
              <w:pStyle w:val="NormalWeb"/>
              <w:rPr>
                <w:sz w:val="20"/>
                <w:szCs w:val="20"/>
                <w:lang w:val="en-US"/>
              </w:rPr>
            </w:pPr>
            <w:r w:rsidRPr="0074284F">
              <w:rPr>
                <w:rStyle w:val="Strong"/>
                <w:sz w:val="20"/>
                <w:szCs w:val="20"/>
                <w:lang w:val="en-US"/>
              </w:rPr>
              <w:t>(c)       Different lane position of the vehicles and target </w:t>
            </w:r>
          </w:p>
        </w:tc>
        <w:tc>
          <w:tcPr>
            <w:tcW w:w="6361" w:type="dxa"/>
            <w:tcMar>
              <w:top w:w="75" w:type="dxa"/>
              <w:left w:w="75" w:type="dxa"/>
              <w:bottom w:w="75" w:type="dxa"/>
              <w:right w:w="75" w:type="dxa"/>
            </w:tcMar>
            <w:hideMark/>
          </w:tcPr>
          <w:p w14:paraId="6CB13B0D"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5E06DCBC" w14:textId="66335915" w:rsidR="00EB5175" w:rsidRPr="0074284F" w:rsidRDefault="00EB5175" w:rsidP="00400219">
            <w:pPr>
              <w:rPr>
                <w:rFonts w:eastAsia="Times New Roman"/>
                <w:sz w:val="20"/>
                <w:szCs w:val="20"/>
                <w:lang w:val="en-US"/>
              </w:rPr>
            </w:pPr>
            <w:r w:rsidRPr="0074284F">
              <w:rPr>
                <w:rStyle w:val="Strong"/>
                <w:sz w:val="20"/>
                <w:szCs w:val="20"/>
                <w:lang w:val="en-US"/>
              </w:rPr>
              <w:t>4.2.5.2.14.1.2.  The second cyclist target shall approach 20km/h+0/-</w:t>
            </w:r>
            <w:r w:rsidRPr="0074284F">
              <w:rPr>
                <w:rStyle w:val="Strong"/>
                <w:strike/>
                <w:sz w:val="20"/>
                <w:szCs w:val="20"/>
                <w:highlight w:val="yellow"/>
                <w:lang w:val="en-US"/>
              </w:rPr>
              <w:t>0.4</w:t>
            </w:r>
            <w:r w:rsidRPr="0074284F">
              <w:rPr>
                <w:rStyle w:val="Strong"/>
                <w:sz w:val="20"/>
                <w:szCs w:val="20"/>
                <w:highlight w:val="yellow"/>
                <w:lang w:val="en-US"/>
              </w:rPr>
              <w:t xml:space="preserve"> 1</w:t>
            </w:r>
            <w:r w:rsidRPr="0074284F">
              <w:rPr>
                <w:rStyle w:val="Strong"/>
                <w:sz w:val="20"/>
                <w:szCs w:val="20"/>
                <w:lang w:val="en-US"/>
              </w:rPr>
              <w:t xml:space="preserve"> km/h from maximum 1 m of the road edge. The cyclist target’s positioning shall be coordinated with the target in such a way that the cyclist target reaches the </w:t>
            </w:r>
            <w:proofErr w:type="spellStart"/>
            <w:r w:rsidRPr="0074284F">
              <w:rPr>
                <w:rStyle w:val="Strong"/>
                <w:sz w:val="20"/>
                <w:szCs w:val="20"/>
                <w:lang w:val="en-US"/>
              </w:rPr>
              <w:t>centreline</w:t>
            </w:r>
            <w:proofErr w:type="spellEnd"/>
            <w:r w:rsidRPr="0074284F">
              <w:rPr>
                <w:rStyle w:val="Strong"/>
                <w:sz w:val="20"/>
                <w:szCs w:val="20"/>
                <w:lang w:val="en-US"/>
              </w:rPr>
              <w:t xml:space="preserve"> of the road after 2s the rear of the moving target passes the same virtual </w:t>
            </w:r>
            <w:proofErr w:type="spellStart"/>
            <w:r w:rsidRPr="0074284F">
              <w:rPr>
                <w:rStyle w:val="Strong"/>
                <w:sz w:val="20"/>
                <w:szCs w:val="20"/>
                <w:lang w:val="en-US"/>
              </w:rPr>
              <w:t>centreline</w:t>
            </w:r>
            <w:proofErr w:type="spellEnd"/>
            <w:r w:rsidRPr="0074284F">
              <w:rPr>
                <w:rStyle w:val="Strong"/>
                <w:sz w:val="20"/>
                <w:szCs w:val="20"/>
                <w:lang w:val="en-US"/>
              </w:rPr>
              <w:t>.</w:t>
            </w:r>
          </w:p>
        </w:tc>
        <w:tc>
          <w:tcPr>
            <w:tcW w:w="5415" w:type="dxa"/>
          </w:tcPr>
          <w:p w14:paraId="63F5589F" w14:textId="77777777" w:rsidR="00EB5175" w:rsidRPr="0074284F" w:rsidRDefault="00EB5175" w:rsidP="00400219">
            <w:pPr>
              <w:rPr>
                <w:rFonts w:eastAsia="Times New Roman"/>
                <w:color w:val="333333"/>
                <w:sz w:val="20"/>
                <w:szCs w:val="20"/>
                <w:lang w:val="en-US"/>
              </w:rPr>
            </w:pPr>
          </w:p>
        </w:tc>
      </w:tr>
      <w:tr w:rsidR="00EB5175" w:rsidRPr="0074284F" w14:paraId="16D26FAA" w14:textId="25B54415" w:rsidTr="00533EDF">
        <w:trPr>
          <w:divId w:val="1045132979"/>
        </w:trPr>
        <w:tc>
          <w:tcPr>
            <w:tcW w:w="2284" w:type="dxa"/>
            <w:tcMar>
              <w:top w:w="75" w:type="dxa"/>
              <w:left w:w="75" w:type="dxa"/>
              <w:bottom w:w="75" w:type="dxa"/>
              <w:right w:w="75" w:type="dxa"/>
            </w:tcMar>
          </w:tcPr>
          <w:p w14:paraId="01BE0E0C" w14:textId="6FB071C7" w:rsidR="00EB5175" w:rsidRPr="0074284F" w:rsidRDefault="00EB5175" w:rsidP="00400219">
            <w:pPr>
              <w:pStyle w:val="NormalWeb"/>
              <w:rPr>
                <w:sz w:val="20"/>
                <w:szCs w:val="20"/>
              </w:rPr>
            </w:pPr>
          </w:p>
        </w:tc>
        <w:tc>
          <w:tcPr>
            <w:tcW w:w="5895" w:type="dxa"/>
            <w:tcMar>
              <w:top w:w="75" w:type="dxa"/>
              <w:left w:w="75" w:type="dxa"/>
              <w:bottom w:w="75" w:type="dxa"/>
              <w:right w:w="75" w:type="dxa"/>
            </w:tcMar>
          </w:tcPr>
          <w:p w14:paraId="5D5E6D12" w14:textId="5E9AB221" w:rsidR="00EB5175" w:rsidRPr="0074284F" w:rsidRDefault="00EB5175" w:rsidP="00C511F7">
            <w:pPr>
              <w:pStyle w:val="NormalWeb"/>
              <w:rPr>
                <w:sz w:val="20"/>
                <w:szCs w:val="20"/>
                <w:lang w:val="en-US"/>
              </w:rPr>
            </w:pPr>
          </w:p>
        </w:tc>
        <w:tc>
          <w:tcPr>
            <w:tcW w:w="6361" w:type="dxa"/>
            <w:tcMar>
              <w:top w:w="75" w:type="dxa"/>
              <w:left w:w="75" w:type="dxa"/>
              <w:bottom w:w="75" w:type="dxa"/>
              <w:right w:w="75" w:type="dxa"/>
            </w:tcMar>
          </w:tcPr>
          <w:p w14:paraId="0A8B2335" w14:textId="3F84A42A" w:rsidR="00EB5175" w:rsidRPr="0074284F" w:rsidRDefault="00EB5175" w:rsidP="00400219">
            <w:pPr>
              <w:rPr>
                <w:rFonts w:eastAsia="Times New Roman"/>
                <w:sz w:val="20"/>
                <w:szCs w:val="20"/>
                <w:lang w:val="en-US"/>
              </w:rPr>
            </w:pPr>
          </w:p>
        </w:tc>
        <w:tc>
          <w:tcPr>
            <w:tcW w:w="5415" w:type="dxa"/>
          </w:tcPr>
          <w:p w14:paraId="2EE714CF" w14:textId="77777777" w:rsidR="00EB5175" w:rsidRPr="0074284F" w:rsidRDefault="00EB5175" w:rsidP="00400219">
            <w:pPr>
              <w:rPr>
                <w:rFonts w:eastAsia="Times New Roman"/>
                <w:color w:val="333333"/>
                <w:sz w:val="20"/>
                <w:szCs w:val="20"/>
                <w:lang w:val="en-US"/>
              </w:rPr>
            </w:pPr>
          </w:p>
        </w:tc>
      </w:tr>
    </w:tbl>
    <w:p w14:paraId="22128435" w14:textId="77777777" w:rsidR="005F30D0" w:rsidRPr="0074284F" w:rsidRDefault="005F30D0">
      <w:pPr>
        <w:divId w:val="1045132979"/>
        <w:rPr>
          <w:rFonts w:eastAsia="Times New Roman"/>
          <w:sz w:val="20"/>
          <w:szCs w:val="20"/>
          <w:lang w:val="it-IT"/>
        </w:rPr>
      </w:pPr>
    </w:p>
    <w:sectPr w:rsidR="005F30D0" w:rsidRPr="0074284F">
      <w:headerReference w:type="even" r:id="rId16"/>
      <w:headerReference w:type="default" r:id="rId17"/>
      <w:headerReference w:type="first" r:id="rId18"/>
      <w:pgSz w:w="15840" w:h="12240" w:orient="landscape"/>
      <w:pgMar w:top="1440" w:right="1440" w:bottom="1440" w:left="1440" w:header="720" w:footer="72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 w:author="Robbie Wilmot" w:date="2025-11-14T12:16:00Z" w:initials="RW">
    <w:p w14:paraId="3ACC0E2E" w14:textId="77777777" w:rsidR="00C049F2" w:rsidRDefault="00C049F2" w:rsidP="00145A29">
      <w:pPr>
        <w:pStyle w:val="CommentText"/>
      </w:pPr>
      <w:r>
        <w:rPr>
          <w:rStyle w:val="CommentReference"/>
        </w:rPr>
        <w:annotationRef/>
      </w:r>
      <w:r>
        <w:t>This is the type of language we use throughout when talking about this</w:t>
      </w:r>
    </w:p>
  </w:comment>
  <w:comment w:id="6" w:author="Tina Kirschner" w:date="2025-11-12T07:53:00Z" w:initials="TK">
    <w:p w14:paraId="6F02A31A" w14:textId="77777777" w:rsidR="00EB5175" w:rsidRDefault="00EB5175" w:rsidP="00087E99">
      <w:r>
        <w:rPr>
          <w:rStyle w:val="CommentReference"/>
        </w:rPr>
        <w:annotationRef/>
      </w:r>
      <w:r>
        <w:rPr>
          <w:lang w:eastAsia="en-US"/>
        </w:rPr>
        <w:t>What is that supposed to mean?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ACC0E2E" w15:done="0"/>
  <w15:commentEx w15:paraId="6F02A31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997B4CB" w16cex:dateUtc="2025-11-14T12:16:00Z"/>
  <w16cex:commentExtensible w16cex:durableId="65BED911" w16cex:dateUtc="2025-11-12T06: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ACC0E2E" w16cid:durableId="6997B4CB"/>
  <w16cid:commentId w16cid:paraId="6F02A31A" w16cid:durableId="65BED91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42AB28" w14:textId="77777777" w:rsidR="005E5E76" w:rsidRDefault="005E5E76" w:rsidP="005F30D0">
      <w:r>
        <w:separator/>
      </w:r>
    </w:p>
  </w:endnote>
  <w:endnote w:type="continuationSeparator" w:id="0">
    <w:p w14:paraId="10375E49" w14:textId="77777777" w:rsidR="005E5E76" w:rsidRDefault="005E5E76" w:rsidP="005F30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D026E4" w14:textId="77777777" w:rsidR="005E5E76" w:rsidRDefault="005E5E76" w:rsidP="005F30D0">
      <w:r>
        <w:separator/>
      </w:r>
    </w:p>
  </w:footnote>
  <w:footnote w:type="continuationSeparator" w:id="0">
    <w:p w14:paraId="3AABBCB7" w14:textId="77777777" w:rsidR="005E5E76" w:rsidRDefault="005E5E76" w:rsidP="005F30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BFAED3" w14:textId="331894A9" w:rsidR="005F30D0" w:rsidRDefault="005F30D0">
    <w:pPr>
      <w:pStyle w:val="Header"/>
    </w:pPr>
    <w:r>
      <w:rPr>
        <w:noProof/>
      </w:rPr>
      <mc:AlternateContent>
        <mc:Choice Requires="wps">
          <w:drawing>
            <wp:anchor distT="0" distB="0" distL="0" distR="0" simplePos="0" relativeHeight="251659264" behindDoc="0" locked="0" layoutInCell="1" allowOverlap="1" wp14:anchorId="510BF7E7" wp14:editId="30FF38FF">
              <wp:simplePos x="635" y="635"/>
              <wp:positionH relativeFrom="page">
                <wp:align>center</wp:align>
              </wp:positionH>
              <wp:positionV relativeFrom="page">
                <wp:align>top</wp:align>
              </wp:positionV>
              <wp:extent cx="1576705" cy="345440"/>
              <wp:effectExtent l="0" t="0" r="4445" b="16510"/>
              <wp:wrapNone/>
              <wp:docPr id="684680917" name="Text Box 2"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10BF7E7" id="_x0000_t202" coordsize="21600,21600" o:spt="202" path="m,l,21600r21600,l21600,xe">
              <v:stroke joinstyle="miter"/>
              <v:path gradientshapeok="t" o:connecttype="rect"/>
            </v:shapetype>
            <v:shape id="Text Box 2" o:spid="_x0000_s1026" type="#_x0000_t202" alt="OFFICIAL-FOR PUBLIC RELEASE" style="position:absolute;margin-left:0;margin-top:0;width:124.1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" filled="f" stroked="f">
              <v:textbox style="mso-fit-shape-to-text:t" inset="0,15pt,0,0">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40985" w14:textId="3CE6AC15" w:rsidR="005F30D0" w:rsidRDefault="005F30D0">
    <w:pPr>
      <w:pStyle w:val="Header"/>
    </w:pPr>
    <w:r>
      <w:rPr>
        <w:noProof/>
      </w:rPr>
      <mc:AlternateContent>
        <mc:Choice Requires="wps">
          <w:drawing>
            <wp:anchor distT="0" distB="0" distL="0" distR="0" simplePos="0" relativeHeight="251660288" behindDoc="0" locked="0" layoutInCell="1" allowOverlap="1" wp14:anchorId="78646330" wp14:editId="40337CF8">
              <wp:simplePos x="914400" y="457200"/>
              <wp:positionH relativeFrom="page">
                <wp:align>center</wp:align>
              </wp:positionH>
              <wp:positionV relativeFrom="page">
                <wp:align>top</wp:align>
              </wp:positionV>
              <wp:extent cx="1576705" cy="345440"/>
              <wp:effectExtent l="0" t="0" r="4445" b="16510"/>
              <wp:wrapNone/>
              <wp:docPr id="451757297" name="Text Box 3"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8646330" id="_x0000_t202" coordsize="21600,21600" o:spt="202" path="m,l,21600r21600,l21600,xe">
              <v:stroke joinstyle="miter"/>
              <v:path gradientshapeok="t" o:connecttype="rect"/>
            </v:shapetype>
            <v:shape id="Text Box 3" o:spid="_x0000_s1027" type="#_x0000_t202" alt="OFFICIAL-FOR PUBLIC RELEASE" style="position:absolute;margin-left:0;margin-top:0;width:124.1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" filled="f" stroked="f">
              <v:textbox style="mso-fit-shape-to-text:t" inset="0,15pt,0,0">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B90FB" w14:textId="7948D20D" w:rsidR="005F30D0" w:rsidRDefault="005F30D0">
    <w:pPr>
      <w:pStyle w:val="Header"/>
    </w:pPr>
    <w:r>
      <w:rPr>
        <w:noProof/>
      </w:rPr>
      <mc:AlternateContent>
        <mc:Choice Requires="wps">
          <w:drawing>
            <wp:anchor distT="0" distB="0" distL="0" distR="0" simplePos="0" relativeHeight="251658240" behindDoc="0" locked="0" layoutInCell="1" allowOverlap="1" wp14:anchorId="79AF36DA" wp14:editId="14A1CEB3">
              <wp:simplePos x="635" y="635"/>
              <wp:positionH relativeFrom="page">
                <wp:align>center</wp:align>
              </wp:positionH>
              <wp:positionV relativeFrom="page">
                <wp:align>top</wp:align>
              </wp:positionV>
              <wp:extent cx="1576705" cy="345440"/>
              <wp:effectExtent l="0" t="0" r="4445" b="16510"/>
              <wp:wrapNone/>
              <wp:docPr id="673769984" name="Text Box 1"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9AF36DA" id="_x0000_t202" coordsize="21600,21600" o:spt="202" path="m,l,21600r21600,l21600,xe">
              <v:stroke joinstyle="miter"/>
              <v:path gradientshapeok="t" o:connecttype="rect"/>
            </v:shapetype>
            <v:shape id="Text Box 1" o:spid="_x0000_s1028" type="#_x0000_t202" alt="OFFICIAL-FOR PUBLIC RELEASE" style="position:absolute;margin-left:0;margin-top:0;width:124.1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" filled="f" stroked="f">
              <v:textbox style="mso-fit-shape-to-text:t" inset="0,15pt,0,0">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4CEE"/>
    <w:multiLevelType w:val="multilevel"/>
    <w:tmpl w:val="236414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FA30AAE"/>
    <w:multiLevelType w:val="multilevel"/>
    <w:tmpl w:val="B9AEE9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2459A1"/>
    <w:multiLevelType w:val="hybridMultilevel"/>
    <w:tmpl w:val="61C8C4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9FA3EFB"/>
    <w:multiLevelType w:val="multilevel"/>
    <w:tmpl w:val="B4521E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BF07AE4"/>
    <w:multiLevelType w:val="hybridMultilevel"/>
    <w:tmpl w:val="8E68D4C0"/>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15:restartNumberingAfterBreak="0">
    <w:nsid w:val="1CC4387D"/>
    <w:multiLevelType w:val="multilevel"/>
    <w:tmpl w:val="B14AF1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810BEA"/>
    <w:multiLevelType w:val="multilevel"/>
    <w:tmpl w:val="987660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4D230DFB"/>
    <w:multiLevelType w:val="multilevel"/>
    <w:tmpl w:val="1B6442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08234EF"/>
    <w:multiLevelType w:val="hybridMultilevel"/>
    <w:tmpl w:val="DAE8A53A"/>
    <w:lvl w:ilvl="0" w:tplc="A4D88BBA">
      <w:start w:val="1"/>
      <w:numFmt w:val="lowerLetter"/>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614D2144"/>
    <w:multiLevelType w:val="multilevel"/>
    <w:tmpl w:val="B7F6C92E"/>
    <w:lvl w:ilvl="0">
      <w:start w:val="1"/>
      <w:numFmt w:val="lowerLetter"/>
      <w:lvlText w:val="%1)"/>
      <w:lvlJc w:val="left"/>
      <w:pPr>
        <w:ind w:left="-792" w:hanging="360"/>
      </w:pPr>
    </w:lvl>
    <w:lvl w:ilvl="1">
      <w:start w:val="1"/>
      <w:numFmt w:val="decimal"/>
      <w:lvlText w:val="%2."/>
      <w:lvlJc w:val="left"/>
      <w:pPr>
        <w:tabs>
          <w:tab w:val="num" w:pos="-72"/>
        </w:tabs>
        <w:ind w:left="-72" w:hanging="360"/>
      </w:pPr>
    </w:lvl>
    <w:lvl w:ilvl="2">
      <w:start w:val="1"/>
      <w:numFmt w:val="decimal"/>
      <w:lvlText w:val="%3."/>
      <w:lvlJc w:val="left"/>
      <w:pPr>
        <w:tabs>
          <w:tab w:val="num" w:pos="648"/>
        </w:tabs>
        <w:ind w:left="648" w:hanging="360"/>
      </w:pPr>
    </w:lvl>
    <w:lvl w:ilvl="3">
      <w:start w:val="1"/>
      <w:numFmt w:val="decimal"/>
      <w:lvlText w:val="%4."/>
      <w:lvlJc w:val="left"/>
      <w:pPr>
        <w:tabs>
          <w:tab w:val="num" w:pos="1368"/>
        </w:tabs>
        <w:ind w:left="1368" w:hanging="360"/>
      </w:pPr>
    </w:lvl>
    <w:lvl w:ilvl="4">
      <w:start w:val="1"/>
      <w:numFmt w:val="decimal"/>
      <w:lvlText w:val="%5."/>
      <w:lvlJc w:val="left"/>
      <w:pPr>
        <w:tabs>
          <w:tab w:val="num" w:pos="2088"/>
        </w:tabs>
        <w:ind w:left="2088" w:hanging="360"/>
      </w:pPr>
    </w:lvl>
    <w:lvl w:ilvl="5">
      <w:start w:val="1"/>
      <w:numFmt w:val="decimal"/>
      <w:lvlText w:val="%6."/>
      <w:lvlJc w:val="left"/>
      <w:pPr>
        <w:tabs>
          <w:tab w:val="num" w:pos="2808"/>
        </w:tabs>
        <w:ind w:left="2808" w:hanging="360"/>
      </w:pPr>
    </w:lvl>
    <w:lvl w:ilvl="6">
      <w:start w:val="1"/>
      <w:numFmt w:val="decimal"/>
      <w:lvlText w:val="%7."/>
      <w:lvlJc w:val="left"/>
      <w:pPr>
        <w:tabs>
          <w:tab w:val="num" w:pos="3528"/>
        </w:tabs>
        <w:ind w:left="3528" w:hanging="360"/>
      </w:pPr>
    </w:lvl>
    <w:lvl w:ilvl="7">
      <w:start w:val="1"/>
      <w:numFmt w:val="decimal"/>
      <w:lvlText w:val="%8."/>
      <w:lvlJc w:val="left"/>
      <w:pPr>
        <w:tabs>
          <w:tab w:val="num" w:pos="4248"/>
        </w:tabs>
        <w:ind w:left="4248" w:hanging="360"/>
      </w:pPr>
    </w:lvl>
    <w:lvl w:ilvl="8">
      <w:start w:val="1"/>
      <w:numFmt w:val="decimal"/>
      <w:lvlText w:val="%9."/>
      <w:lvlJc w:val="left"/>
      <w:pPr>
        <w:tabs>
          <w:tab w:val="num" w:pos="4968"/>
        </w:tabs>
        <w:ind w:left="4968" w:hanging="360"/>
      </w:pPr>
    </w:lvl>
  </w:abstractNum>
  <w:abstractNum w:abstractNumId="10" w15:restartNumberingAfterBreak="0">
    <w:nsid w:val="67F31D82"/>
    <w:multiLevelType w:val="multilevel"/>
    <w:tmpl w:val="8ADC82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FBF3559"/>
    <w:multiLevelType w:val="multilevel"/>
    <w:tmpl w:val="BC7215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FBF4027"/>
    <w:multiLevelType w:val="multilevel"/>
    <w:tmpl w:val="AEF436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55F02AE"/>
    <w:multiLevelType w:val="multilevel"/>
    <w:tmpl w:val="E11A4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12049470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061118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361935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40871034">
    <w:abstractNumId w:val="12"/>
  </w:num>
  <w:num w:numId="5" w16cid:durableId="974481416">
    <w:abstractNumId w:val="11"/>
  </w:num>
  <w:num w:numId="6" w16cid:durableId="1428113537">
    <w:abstractNumId w:val="5"/>
  </w:num>
  <w:num w:numId="7" w16cid:durableId="745567468">
    <w:abstractNumId w:val="13"/>
  </w:num>
  <w:num w:numId="8" w16cid:durableId="1445882273">
    <w:abstractNumId w:val="10"/>
  </w:num>
  <w:num w:numId="9" w16cid:durableId="1236669460">
    <w:abstractNumId w:val="7"/>
  </w:num>
  <w:num w:numId="10" w16cid:durableId="200092160">
    <w:abstractNumId w:val="1"/>
  </w:num>
  <w:num w:numId="11" w16cid:durableId="96516406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18968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69247006">
    <w:abstractNumId w:val="5"/>
  </w:num>
  <w:num w:numId="14" w16cid:durableId="676545203">
    <w:abstractNumId w:val="13"/>
  </w:num>
  <w:num w:numId="15" w16cid:durableId="366681633">
    <w:abstractNumId w:val="10"/>
  </w:num>
  <w:num w:numId="16" w16cid:durableId="1677732661">
    <w:abstractNumId w:val="1"/>
  </w:num>
  <w:num w:numId="17" w16cid:durableId="122468026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343315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obbie Wilmot">
    <w15:presenceInfo w15:providerId="AD" w15:userId="S::Robbie.Wilmot@dft.gov.uk::e0331d86-4fff-4ba3-81be-9935ce780f51"/>
  </w15:person>
  <w15:person w15:author="Tina Kirschner">
    <w15:presenceInfo w15:providerId="AD" w15:userId="S::tkirschner@nvidia.com::b427ebab-8be4-4b0a-95e9-f698a6f39767"/>
  </w15:person>
  <w15:person w15:author="Krueger Richard, EF-733">
    <w15:presenceInfo w15:providerId="AD" w15:userId="S::Richard.Krueger@bmw.de::cbeac2bb-9385-426d-bc68-e083430a18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zoom w:percent="120"/>
  <w:doNotDisplayPageBoundaries/>
  <w:proofState w:spelling="clean" w:grammar="clean"/>
  <w:defaultTabStop w:val="708"/>
  <w:hyphenationZone w:val="28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3080"/>
    <w:rsid w:val="00022FAA"/>
    <w:rsid w:val="000231FD"/>
    <w:rsid w:val="000260D2"/>
    <w:rsid w:val="000360D6"/>
    <w:rsid w:val="00053204"/>
    <w:rsid w:val="00057B6D"/>
    <w:rsid w:val="000604F0"/>
    <w:rsid w:val="00087E99"/>
    <w:rsid w:val="000B04F1"/>
    <w:rsid w:val="000D0A92"/>
    <w:rsid w:val="000D221F"/>
    <w:rsid w:val="000D72E1"/>
    <w:rsid w:val="000E140E"/>
    <w:rsid w:val="001218FE"/>
    <w:rsid w:val="00123FAE"/>
    <w:rsid w:val="001266B6"/>
    <w:rsid w:val="00133080"/>
    <w:rsid w:val="00145A29"/>
    <w:rsid w:val="00152320"/>
    <w:rsid w:val="001556DE"/>
    <w:rsid w:val="00162745"/>
    <w:rsid w:val="0018167A"/>
    <w:rsid w:val="001B149E"/>
    <w:rsid w:val="001B6C46"/>
    <w:rsid w:val="001C74E5"/>
    <w:rsid w:val="001D53F7"/>
    <w:rsid w:val="001E18E9"/>
    <w:rsid w:val="00242210"/>
    <w:rsid w:val="002440D3"/>
    <w:rsid w:val="00260E54"/>
    <w:rsid w:val="00266D50"/>
    <w:rsid w:val="002A5738"/>
    <w:rsid w:val="0032146C"/>
    <w:rsid w:val="00323882"/>
    <w:rsid w:val="00340941"/>
    <w:rsid w:val="00353C93"/>
    <w:rsid w:val="00354376"/>
    <w:rsid w:val="00390C1E"/>
    <w:rsid w:val="003D0490"/>
    <w:rsid w:val="003D0A4D"/>
    <w:rsid w:val="003E2195"/>
    <w:rsid w:val="003E3599"/>
    <w:rsid w:val="003E3B69"/>
    <w:rsid w:val="00400219"/>
    <w:rsid w:val="004323FB"/>
    <w:rsid w:val="00467232"/>
    <w:rsid w:val="00470E2E"/>
    <w:rsid w:val="0048280E"/>
    <w:rsid w:val="004B19B6"/>
    <w:rsid w:val="004B50B7"/>
    <w:rsid w:val="004B51AC"/>
    <w:rsid w:val="004D7AD6"/>
    <w:rsid w:val="00505ECB"/>
    <w:rsid w:val="00542897"/>
    <w:rsid w:val="00543AE1"/>
    <w:rsid w:val="00545AE2"/>
    <w:rsid w:val="00565DBB"/>
    <w:rsid w:val="00584647"/>
    <w:rsid w:val="0059317F"/>
    <w:rsid w:val="005B0938"/>
    <w:rsid w:val="005D58FC"/>
    <w:rsid w:val="005E5E76"/>
    <w:rsid w:val="005F30D0"/>
    <w:rsid w:val="00601C99"/>
    <w:rsid w:val="00605A7E"/>
    <w:rsid w:val="00606355"/>
    <w:rsid w:val="00616906"/>
    <w:rsid w:val="00644B21"/>
    <w:rsid w:val="00650924"/>
    <w:rsid w:val="00675809"/>
    <w:rsid w:val="00684869"/>
    <w:rsid w:val="006C1F6F"/>
    <w:rsid w:val="006F1E78"/>
    <w:rsid w:val="006F70FA"/>
    <w:rsid w:val="007109D2"/>
    <w:rsid w:val="00720A09"/>
    <w:rsid w:val="0074284F"/>
    <w:rsid w:val="00754979"/>
    <w:rsid w:val="00757022"/>
    <w:rsid w:val="007A3CDE"/>
    <w:rsid w:val="007A7577"/>
    <w:rsid w:val="007D398A"/>
    <w:rsid w:val="00800684"/>
    <w:rsid w:val="008332E6"/>
    <w:rsid w:val="00836D1D"/>
    <w:rsid w:val="00860600"/>
    <w:rsid w:val="00880B92"/>
    <w:rsid w:val="008A33D5"/>
    <w:rsid w:val="008D07C4"/>
    <w:rsid w:val="008F2072"/>
    <w:rsid w:val="0090373D"/>
    <w:rsid w:val="00905171"/>
    <w:rsid w:val="00906C59"/>
    <w:rsid w:val="00915F2C"/>
    <w:rsid w:val="0092582C"/>
    <w:rsid w:val="00926E04"/>
    <w:rsid w:val="00927017"/>
    <w:rsid w:val="009537E1"/>
    <w:rsid w:val="009662EA"/>
    <w:rsid w:val="009D78DE"/>
    <w:rsid w:val="009F29BA"/>
    <w:rsid w:val="009F5F96"/>
    <w:rsid w:val="00A208F9"/>
    <w:rsid w:val="00A42134"/>
    <w:rsid w:val="00A83972"/>
    <w:rsid w:val="00AA6A92"/>
    <w:rsid w:val="00AC5DD4"/>
    <w:rsid w:val="00AE556F"/>
    <w:rsid w:val="00B367F5"/>
    <w:rsid w:val="00B8189D"/>
    <w:rsid w:val="00BD4FE0"/>
    <w:rsid w:val="00BE0849"/>
    <w:rsid w:val="00BF5B8D"/>
    <w:rsid w:val="00C049F2"/>
    <w:rsid w:val="00C260E7"/>
    <w:rsid w:val="00C511F7"/>
    <w:rsid w:val="00C676A6"/>
    <w:rsid w:val="00CD2915"/>
    <w:rsid w:val="00CE13F8"/>
    <w:rsid w:val="00D40051"/>
    <w:rsid w:val="00D62D87"/>
    <w:rsid w:val="00D76E7F"/>
    <w:rsid w:val="00DA0088"/>
    <w:rsid w:val="00DE5139"/>
    <w:rsid w:val="00E40680"/>
    <w:rsid w:val="00E41505"/>
    <w:rsid w:val="00E41F6B"/>
    <w:rsid w:val="00E709CF"/>
    <w:rsid w:val="00EA759B"/>
    <w:rsid w:val="00EB5175"/>
    <w:rsid w:val="00EC64A7"/>
    <w:rsid w:val="00EC673B"/>
    <w:rsid w:val="00EF394F"/>
    <w:rsid w:val="00EF7D5D"/>
    <w:rsid w:val="00F228D5"/>
    <w:rsid w:val="00F40408"/>
    <w:rsid w:val="00F45D6A"/>
    <w:rsid w:val="00F563D8"/>
    <w:rsid w:val="00F82541"/>
    <w:rsid w:val="00F86D1A"/>
    <w:rsid w:val="00FB2C4D"/>
    <w:rsid w:val="00FC1075"/>
    <w:rsid w:val="00FE2EEC"/>
    <w:rsid w:val="00FF37B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D3BA51"/>
  <w15:chartTrackingRefBased/>
  <w15:docId w15:val="{71BE4EC0-5BBC-4DEF-BD23-1FC2CA7F6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link w:val="Heading1Char"/>
    <w:uiPriority w:val="9"/>
    <w:qFormat/>
    <w:pPr>
      <w:spacing w:before="100" w:beforeAutospacing="1" w:after="100" w:afterAutospacing="1"/>
      <w:outlineLvl w:val="0"/>
    </w:pPr>
    <w:rPr>
      <w:b/>
      <w:bCs/>
      <w:kern w:val="36"/>
      <w:sz w:val="48"/>
      <w:szCs w:val="4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heme="majorBidi" w:hint="default"/>
      <w:color w:val="0F4761" w:themeColor="accent1" w:themeShade="BF"/>
      <w:sz w:val="40"/>
      <w:szCs w:val="40"/>
    </w:rPr>
  </w:style>
  <w:style w:type="paragraph" w:customStyle="1" w:styleId="msonormal0">
    <w:name w:val="msonormal"/>
    <w:basedOn w:val="Normal"/>
    <w:uiPriority w:val="99"/>
    <w:semiHidden/>
    <w:pPr>
      <w:spacing w:before="100" w:beforeAutospacing="1" w:after="100" w:afterAutospacing="1"/>
    </w:pPr>
  </w:style>
  <w:style w:type="paragraph" w:styleId="NormalWeb">
    <w:name w:val="Normal (Web)"/>
    <w:basedOn w:val="Normal"/>
    <w:uiPriority w:val="99"/>
    <w:unhideWhenUsed/>
    <w:pPr>
      <w:spacing w:before="100" w:beforeAutospacing="1" w:after="100" w:afterAutospacing="1"/>
    </w:pPr>
  </w:style>
  <w:style w:type="paragraph" w:styleId="ListParagraph">
    <w:name w:val="List Paragraph"/>
    <w:basedOn w:val="Normal"/>
    <w:uiPriority w:val="34"/>
    <w:qFormat/>
    <w:pPr>
      <w:ind w:left="720"/>
      <w:contextualSpacing/>
    </w:pPr>
  </w:style>
  <w:style w:type="character" w:customStyle="1" w:styleId="tabrun">
    <w:name w:val="tabrun"/>
    <w:basedOn w:val="DefaultParagraphFont"/>
  </w:style>
  <w:style w:type="character" w:customStyle="1" w:styleId="tabchar">
    <w:name w:val="tabchar"/>
    <w:basedOn w:val="DefaultParagraphFont"/>
  </w:style>
  <w:style w:type="character" w:customStyle="1" w:styleId="textrun">
    <w:name w:val="textrun"/>
    <w:basedOn w:val="DefaultParagraphFont"/>
  </w:style>
  <w:style w:type="character" w:customStyle="1" w:styleId="normaltextrun">
    <w:name w:val="normaltextrun"/>
    <w:basedOn w:val="DefaultParagraphFont"/>
  </w:style>
  <w:style w:type="character" w:customStyle="1" w:styleId="eop">
    <w:name w:val="eop"/>
    <w:basedOn w:val="DefaultParagraphFont"/>
  </w:style>
  <w:style w:type="character" w:customStyle="1" w:styleId="trackedchange">
    <w:name w:val="trackedchange"/>
    <w:basedOn w:val="DefaultParagraphFont"/>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paragraph" w:styleId="Revision">
    <w:name w:val="Revision"/>
    <w:hidden/>
    <w:uiPriority w:val="99"/>
    <w:semiHidden/>
    <w:rsid w:val="00800684"/>
    <w:rPr>
      <w:rFonts w:eastAsiaTheme="minorEastAsia"/>
      <w:sz w:val="24"/>
      <w:szCs w:val="24"/>
    </w:rPr>
  </w:style>
  <w:style w:type="character" w:styleId="CommentReference">
    <w:name w:val="annotation reference"/>
    <w:basedOn w:val="DefaultParagraphFont"/>
    <w:uiPriority w:val="99"/>
    <w:semiHidden/>
    <w:unhideWhenUsed/>
    <w:rsid w:val="000D221F"/>
    <w:rPr>
      <w:sz w:val="16"/>
      <w:szCs w:val="16"/>
    </w:rPr>
  </w:style>
  <w:style w:type="paragraph" w:styleId="CommentText">
    <w:name w:val="annotation text"/>
    <w:basedOn w:val="Normal"/>
    <w:link w:val="CommentTextChar"/>
    <w:uiPriority w:val="99"/>
    <w:unhideWhenUsed/>
    <w:rsid w:val="000D221F"/>
    <w:rPr>
      <w:sz w:val="20"/>
      <w:szCs w:val="20"/>
    </w:rPr>
  </w:style>
  <w:style w:type="character" w:customStyle="1" w:styleId="CommentTextChar">
    <w:name w:val="Comment Text Char"/>
    <w:basedOn w:val="DefaultParagraphFont"/>
    <w:link w:val="CommentText"/>
    <w:uiPriority w:val="99"/>
    <w:rsid w:val="000D221F"/>
    <w:rPr>
      <w:rFonts w:eastAsiaTheme="minorEastAsia"/>
    </w:rPr>
  </w:style>
  <w:style w:type="paragraph" w:styleId="CommentSubject">
    <w:name w:val="annotation subject"/>
    <w:basedOn w:val="CommentText"/>
    <w:next w:val="CommentText"/>
    <w:link w:val="CommentSubjectChar"/>
    <w:uiPriority w:val="99"/>
    <w:semiHidden/>
    <w:unhideWhenUsed/>
    <w:rsid w:val="000D221F"/>
    <w:rPr>
      <w:b/>
      <w:bCs/>
    </w:rPr>
  </w:style>
  <w:style w:type="character" w:customStyle="1" w:styleId="CommentSubjectChar">
    <w:name w:val="Comment Subject Char"/>
    <w:basedOn w:val="CommentTextChar"/>
    <w:link w:val="CommentSubject"/>
    <w:uiPriority w:val="99"/>
    <w:semiHidden/>
    <w:rsid w:val="000D221F"/>
    <w:rPr>
      <w:rFonts w:eastAsiaTheme="minorEastAsia"/>
      <w:b/>
      <w:bCs/>
    </w:rPr>
  </w:style>
  <w:style w:type="paragraph" w:styleId="Header">
    <w:name w:val="header"/>
    <w:basedOn w:val="Normal"/>
    <w:link w:val="HeaderChar"/>
    <w:uiPriority w:val="99"/>
    <w:unhideWhenUsed/>
    <w:rsid w:val="005F30D0"/>
    <w:pPr>
      <w:tabs>
        <w:tab w:val="center" w:pos="4513"/>
        <w:tab w:val="right" w:pos="9026"/>
      </w:tabs>
    </w:pPr>
  </w:style>
  <w:style w:type="character" w:customStyle="1" w:styleId="HeaderChar">
    <w:name w:val="Header Char"/>
    <w:basedOn w:val="DefaultParagraphFont"/>
    <w:link w:val="Header"/>
    <w:uiPriority w:val="99"/>
    <w:rsid w:val="005F30D0"/>
    <w:rPr>
      <w:rFonts w:eastAsiaTheme="minorEastAsia"/>
      <w:sz w:val="24"/>
      <w:szCs w:val="24"/>
    </w:rPr>
  </w:style>
  <w:style w:type="paragraph" w:styleId="Footer">
    <w:name w:val="footer"/>
    <w:basedOn w:val="Normal"/>
    <w:link w:val="FooterChar"/>
    <w:uiPriority w:val="99"/>
    <w:unhideWhenUsed/>
    <w:rsid w:val="005F30D0"/>
    <w:pPr>
      <w:tabs>
        <w:tab w:val="center" w:pos="4513"/>
        <w:tab w:val="right" w:pos="9026"/>
      </w:tabs>
    </w:pPr>
  </w:style>
  <w:style w:type="character" w:customStyle="1" w:styleId="FooterChar">
    <w:name w:val="Footer Char"/>
    <w:basedOn w:val="DefaultParagraphFont"/>
    <w:link w:val="Footer"/>
    <w:uiPriority w:val="99"/>
    <w:rsid w:val="005F30D0"/>
    <w:rPr>
      <w:rFonts w:eastAsiaTheme="minorEastAsia"/>
      <w:sz w:val="24"/>
      <w:szCs w:val="24"/>
    </w:rPr>
  </w:style>
  <w:style w:type="paragraph" w:customStyle="1" w:styleId="para">
    <w:name w:val="para"/>
    <w:basedOn w:val="Normal"/>
    <w:link w:val="paraChar"/>
    <w:qFormat/>
    <w:rsid w:val="00616906"/>
    <w:pPr>
      <w:suppressAutoHyphens/>
      <w:spacing w:after="120" w:line="240" w:lineRule="atLeast"/>
      <w:ind w:left="2268" w:right="1134" w:hanging="1134"/>
      <w:jc w:val="both"/>
    </w:pPr>
    <w:rPr>
      <w:rFonts w:eastAsia="MS Mincho"/>
      <w:sz w:val="20"/>
      <w:szCs w:val="20"/>
      <w:lang w:eastAsia="en-US"/>
    </w:rPr>
  </w:style>
  <w:style w:type="character" w:customStyle="1" w:styleId="paraChar">
    <w:name w:val="para Char"/>
    <w:link w:val="para"/>
    <w:rsid w:val="00616906"/>
    <w:rPr>
      <w:rFonts w:eastAsia="MS Mincho"/>
      <w:lang w:eastAsia="en-US"/>
    </w:rPr>
  </w:style>
  <w:style w:type="paragraph" w:customStyle="1" w:styleId="SingleTxtG">
    <w:name w:val="_ Single Txt_G"/>
    <w:basedOn w:val="Normal"/>
    <w:link w:val="SingleTxtGChar"/>
    <w:qFormat/>
    <w:rsid w:val="00087E99"/>
    <w:pPr>
      <w:tabs>
        <w:tab w:val="left" w:pos="1701"/>
        <w:tab w:val="left" w:pos="2268"/>
        <w:tab w:val="left" w:pos="2835"/>
      </w:tabs>
      <w:spacing w:after="120" w:line="240" w:lineRule="atLeast"/>
      <w:ind w:left="1134" w:right="1134"/>
      <w:jc w:val="both"/>
    </w:pPr>
    <w:rPr>
      <w:rFonts w:eastAsia="Times New Roman"/>
      <w:sz w:val="20"/>
      <w:szCs w:val="20"/>
      <w:lang w:eastAsia="fr-FR"/>
    </w:rPr>
  </w:style>
  <w:style w:type="character" w:customStyle="1" w:styleId="SingleTxtGChar">
    <w:name w:val="_ Single Txt_G Char"/>
    <w:link w:val="SingleTxtG"/>
    <w:qFormat/>
    <w:locked/>
    <w:rsid w:val="00087E99"/>
    <w:rPr>
      <w:lang w:eastAsia="fr-FR"/>
    </w:rPr>
  </w:style>
  <w:style w:type="character" w:customStyle="1" w:styleId="ui-provider">
    <w:name w:val="ui-provider"/>
    <w:basedOn w:val="DefaultParagraphFont"/>
    <w:rsid w:val="002440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5132979">
      <w:marLeft w:val="0"/>
      <w:marRight w:val="0"/>
      <w:marTop w:val="0"/>
      <w:marBottom w:val="0"/>
      <w:divBdr>
        <w:top w:val="none" w:sz="0" w:space="0" w:color="auto"/>
        <w:left w:val="none" w:sz="0" w:space="0" w:color="auto"/>
        <w:bottom w:val="none" w:sz="0" w:space="0" w:color="auto"/>
        <w:right w:val="none" w:sz="0" w:space="0" w:color="auto"/>
      </w:divBdr>
    </w:div>
  </w:divs>
  <w:encoding w:val="unicode"/>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982FAA613311642BE140ED2ACF739FA" ma:contentTypeVersion="16" ma:contentTypeDescription="Create a new document." ma:contentTypeScope="" ma:versionID="8e1cf13dd2275a6999cf03abf5387a4c">
  <xsd:schema xmlns:xsd="http://www.w3.org/2001/XMLSchema" xmlns:xs="http://www.w3.org/2001/XMLSchema" xmlns:p="http://schemas.microsoft.com/office/2006/metadata/properties" xmlns:ns2="3517aac9-0aca-4523-8cb7-26715f5e1ced" xmlns:ns3="15ff3d39-6e7b-4d70-9b7c-8d9fe85d0f29" xmlns:ns4="585e4131-b17e-4d93-b309-8bb903c8364a" targetNamespace="http://schemas.microsoft.com/office/2006/metadata/properties" ma:root="true" ma:fieldsID="fbca7e2b7d6898a64e6f00aae1b5f1b5" ns2:_="" ns3:_="" ns4:_="">
    <xsd:import namespace="3517aac9-0aca-4523-8cb7-26715f5e1ced"/>
    <xsd:import namespace="15ff3d39-6e7b-4d70-9b7c-8d9fe85d0f29"/>
    <xsd:import namespace="585e4131-b17e-4d93-b309-8bb903c8364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4:SharedWithUsers" minOccurs="0"/>
                <xsd:element ref="ns4: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17aac9-0aca-4523-8cb7-26715f5e1c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b0045fc-10eb-4c3c-afb1-e09ea490e007}" ma:internalName="TaxCatchAll" ma:showField="CatchAllData" ma:web="585e4131-b17e-4d93-b309-8bb903c8364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85e4131-b17e-4d93-b309-8bb903c8364a"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517aac9-0aca-4523-8cb7-26715f5e1ced">
      <Terms xmlns="http://schemas.microsoft.com/office/infopath/2007/PartnerControls"/>
    </lcf76f155ced4ddcb4097134ff3c332f>
    <TaxCatchAll xmlns="15ff3d39-6e7b-4d70-9b7c-8d9fe85d0f29" xsi:nil="true"/>
  </documentManagement>
</p:properties>
</file>

<file path=customXml/itemProps1.xml><?xml version="1.0" encoding="utf-8"?>
<ds:datastoreItem xmlns:ds="http://schemas.openxmlformats.org/officeDocument/2006/customXml" ds:itemID="{6AA815A9-E0FB-42A2-9EA0-3F50340740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17aac9-0aca-4523-8cb7-26715f5e1ced"/>
    <ds:schemaRef ds:uri="15ff3d39-6e7b-4d70-9b7c-8d9fe85d0f29"/>
    <ds:schemaRef ds:uri="585e4131-b17e-4d93-b309-8bb903c836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DBAB05-0BAD-4187-AF84-0F720B348DE0}">
  <ds:schemaRefs>
    <ds:schemaRef ds:uri="http://schemas.microsoft.com/sharepoint/v3/contenttype/forms"/>
  </ds:schemaRefs>
</ds:datastoreItem>
</file>

<file path=customXml/itemProps3.xml><?xml version="1.0" encoding="utf-8"?>
<ds:datastoreItem xmlns:ds="http://schemas.openxmlformats.org/officeDocument/2006/customXml" ds:itemID="{4D8E6465-3498-4118-B677-84A822615837}">
  <ds:schemaRefs>
    <ds:schemaRef ds:uri="http://schemas.openxmlformats.org/officeDocument/2006/bibliography"/>
  </ds:schemaRefs>
</ds:datastoreItem>
</file>

<file path=customXml/itemProps4.xml><?xml version="1.0" encoding="utf-8"?>
<ds:datastoreItem xmlns:ds="http://schemas.openxmlformats.org/officeDocument/2006/customXml" ds:itemID="{7B03ED6D-41BB-4758-9A0E-9293A37616D7}">
  <ds:schemaRefs>
    <ds:schemaRef ds:uri="http://schemas.microsoft.com/office/2006/metadata/properties"/>
    <ds:schemaRef ds:uri="http://schemas.microsoft.com/office/infopath/2007/PartnerControls"/>
    <ds:schemaRef ds:uri="3517aac9-0aca-4523-8cb7-26715f5e1ced"/>
    <ds:schemaRef ds:uri="15ff3d39-6e7b-4d70-9b7c-8d9fe85d0f29"/>
  </ds:schemaRefs>
</ds:datastoreItem>
</file>

<file path=docMetadata/LabelInfo.xml><?xml version="1.0" encoding="utf-8"?>
<clbl:labelList xmlns:clbl="http://schemas.microsoft.com/office/2020/mipLabelMetadata">
  <clbl:label id="{9dc63f41-f5fa-45c0-8c96-6575d45bd1df}" enabled="1" method="Privileged" siteId="{28b782fb-41e1-48ea-bfc3-ad7558ce7136}" contentBits="3"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13879</Words>
  <Characters>87442</Characters>
  <Application>Microsoft Office Word</Application>
  <DocSecurity>0</DocSecurity>
  <Lines>728</Lines>
  <Paragraphs>202</Paragraphs>
  <ScaleCrop>false</ScaleCrop>
  <HeadingPairs>
    <vt:vector size="2" baseType="variant">
      <vt:variant>
        <vt:lpstr>Title</vt:lpstr>
      </vt:variant>
      <vt:variant>
        <vt:i4>1</vt:i4>
      </vt:variant>
    </vt:vector>
  </HeadingPairs>
  <TitlesOfParts>
    <vt:vector size="1" baseType="lpstr">
      <vt:lpstr>Paris Workshop</vt:lpstr>
    </vt:vector>
  </TitlesOfParts>
  <Company>European Commission </Company>
  <LinksUpToDate>false</LinksUpToDate>
  <CharactersWithSpaces>101119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Paris Workshop</dc:title>
  <dc:subject/>
  <dc:creator>MAGGI Davide (JRC-ISPRA)</dc:creator>
  <cp:keywords/>
  <dc:description/>
  <cp:lastModifiedBy>Krueger Richard, EF-733</cp:lastModifiedBy>
  <cp:revision>34</cp:revision>
  <dcterms:created xsi:type="dcterms:W3CDTF">2025-11-17T10:38:00Z</dcterms:created>
  <dcterms:modified xsi:type="dcterms:W3CDTF">2025-11-19T17:01:00Z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0x0101009982FAA613311642BE140ED2ACF739FA</vt:lpwstr>
  </property>
  <property fmtid="{D5CDD505-2E9C-101B-9397-08002B2CF9AE}" pid="3" name="ClassificationContentMarkingHeaderShapeIds">
    <vt:lpwstr>2828ea00,28cf66d5,1aed44f1</vt:lpwstr>
  </property>
  <property fmtid="{D5CDD505-2E9C-101B-9397-08002B2CF9AE}" pid="4" name="ClassificationContentMarkingHeaderFontProps">
    <vt:lpwstr>#000000,10,Calibri</vt:lpwstr>
  </property>
  <property fmtid="{D5CDD505-2E9C-101B-9397-08002B2CF9AE}" pid="5" name="ClassificationContentMarkingHeaderText">
    <vt:lpwstr>OFFICIAL-FOR PUBLIC RELEASE</vt:lpwstr>
  </property>
  <property fmtid="{D5CDD505-2E9C-101B-9397-08002B2CF9AE}" pid="6" name="MSIP_Label_9dc63f41-f5fa-45c0-8c96-6575d45bd1df_Enabled">
    <vt:lpwstr>true</vt:lpwstr>
  </property>
  <property fmtid="{D5CDD505-2E9C-101B-9397-08002B2CF9AE}" pid="7" name="MSIP_Label_9dc63f41-f5fa-45c0-8c96-6575d45bd1df_SetDate">
    <vt:lpwstr>2025-11-14T12:38:48Z</vt:lpwstr>
  </property>
  <property fmtid="{D5CDD505-2E9C-101B-9397-08002B2CF9AE}" pid="8" name="MSIP_Label_9dc63f41-f5fa-45c0-8c96-6575d45bd1df_Method">
    <vt:lpwstr>Standard</vt:lpwstr>
  </property>
  <property fmtid="{D5CDD505-2E9C-101B-9397-08002B2CF9AE}" pid="9" name="MSIP_Label_9dc63f41-f5fa-45c0-8c96-6575d45bd1df_Name">
    <vt:lpwstr>OFFICIAL-FOR PUBLIC RELEASE</vt:lpwstr>
  </property>
  <property fmtid="{D5CDD505-2E9C-101B-9397-08002B2CF9AE}" pid="10" name="MSIP_Label_9dc63f41-f5fa-45c0-8c96-6575d45bd1df_SiteId">
    <vt:lpwstr>28b782fb-41e1-48ea-bfc3-ad7558ce7136</vt:lpwstr>
  </property>
  <property fmtid="{D5CDD505-2E9C-101B-9397-08002B2CF9AE}" pid="11" name="MSIP_Label_9dc63f41-f5fa-45c0-8c96-6575d45bd1df_ActionId">
    <vt:lpwstr>c3a009c8-2788-495e-8ba3-2cae73c0e484</vt:lpwstr>
  </property>
  <property fmtid="{D5CDD505-2E9C-101B-9397-08002B2CF9AE}" pid="12" name="MSIP_Label_9dc63f41-f5fa-45c0-8c96-6575d45bd1df_ContentBits">
    <vt:lpwstr>0</vt:lpwstr>
  </property>
  <property fmtid="{D5CDD505-2E9C-101B-9397-08002B2CF9AE}" pid="13" name="MediaServiceImageTags">
    <vt:lpwstr/>
  </property>
</Properties>
</file>