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C9141" w14:textId="77777777" w:rsidR="00235D1D" w:rsidRDefault="00235D1D" w:rsidP="008060E1">
      <w:pPr>
        <w:tabs>
          <w:tab w:val="left" w:pos="426"/>
          <w:tab w:val="left" w:pos="709"/>
        </w:tabs>
        <w:jc w:val="center"/>
        <w:rPr>
          <w:b/>
          <w:sz w:val="32"/>
          <w:szCs w:val="32"/>
          <w:u w:val="single"/>
          <w:lang w:val="en-GB"/>
        </w:rPr>
      </w:pPr>
    </w:p>
    <w:p w14:paraId="260FC950" w14:textId="100777D3" w:rsidR="00076604" w:rsidRPr="00FF2D2F" w:rsidRDefault="00076604" w:rsidP="00F84F07">
      <w:pPr>
        <w:jc w:val="center"/>
        <w:rPr>
          <w:b/>
          <w:sz w:val="32"/>
          <w:szCs w:val="32"/>
          <w:u w:val="single"/>
          <w:lang w:val="en-GB"/>
        </w:rPr>
      </w:pPr>
      <w:r w:rsidRPr="00FF2D2F">
        <w:rPr>
          <w:b/>
          <w:sz w:val="32"/>
          <w:szCs w:val="32"/>
          <w:u w:val="single"/>
          <w:lang w:val="en-GB"/>
        </w:rPr>
        <w:t>DRAFT AGENDA</w:t>
      </w:r>
    </w:p>
    <w:p w14:paraId="46AADB9A" w14:textId="77777777" w:rsidR="00076604" w:rsidRPr="00FF2D2F" w:rsidRDefault="00076604" w:rsidP="00F84F07">
      <w:pPr>
        <w:rPr>
          <w:lang w:val="en-GB"/>
        </w:rPr>
      </w:pPr>
    </w:p>
    <w:p w14:paraId="094CF9DE" w14:textId="5F69023A" w:rsidR="000D01FE" w:rsidRDefault="00D233C3" w:rsidP="000D01FE">
      <w:pPr>
        <w:spacing w:beforeLines="100" w:before="240"/>
        <w:jc w:val="center"/>
        <w:rPr>
          <w:b/>
          <w:sz w:val="32"/>
          <w:szCs w:val="32"/>
          <w:lang w:val="en-GB" w:eastAsia="ja-JP"/>
        </w:rPr>
      </w:pPr>
      <w:r w:rsidRPr="00D233C3">
        <w:rPr>
          <w:b/>
          <w:sz w:val="32"/>
          <w:szCs w:val="32"/>
          <w:lang w:val="en-GB"/>
        </w:rPr>
        <w:t xml:space="preserve">Informal </w:t>
      </w:r>
      <w:r>
        <w:rPr>
          <w:b/>
          <w:sz w:val="32"/>
          <w:szCs w:val="32"/>
          <w:lang w:val="en-GB"/>
        </w:rPr>
        <w:t>w</w:t>
      </w:r>
      <w:r w:rsidRPr="00D233C3">
        <w:rPr>
          <w:b/>
          <w:sz w:val="32"/>
          <w:szCs w:val="32"/>
          <w:lang w:val="en-GB"/>
        </w:rPr>
        <w:t xml:space="preserve">orking </w:t>
      </w:r>
      <w:r w:rsidR="000171AF" w:rsidRPr="000171AF">
        <w:rPr>
          <w:b/>
          <w:sz w:val="32"/>
          <w:szCs w:val="32"/>
          <w:lang w:val="en-GB"/>
        </w:rPr>
        <w:t xml:space="preserve">group on </w:t>
      </w:r>
      <w:r w:rsidR="00C006F9">
        <w:rPr>
          <w:rFonts w:hint="eastAsia"/>
          <w:b/>
          <w:sz w:val="32"/>
          <w:szCs w:val="32"/>
          <w:lang w:val="en-GB" w:eastAsia="ja-JP"/>
        </w:rPr>
        <w:t>G</w:t>
      </w:r>
      <w:r w:rsidR="000D01FE">
        <w:rPr>
          <w:rFonts w:hint="eastAsia"/>
          <w:b/>
          <w:sz w:val="32"/>
          <w:szCs w:val="32"/>
          <w:lang w:val="en-GB" w:eastAsia="ja-JP"/>
        </w:rPr>
        <w:t>lobal Technical Regulation</w:t>
      </w:r>
    </w:p>
    <w:p w14:paraId="0E2869D1" w14:textId="39433678" w:rsidR="00076604" w:rsidRPr="00B53720" w:rsidRDefault="00C006F9" w:rsidP="000D01FE">
      <w:pPr>
        <w:jc w:val="center"/>
        <w:rPr>
          <w:lang w:val="en-GB" w:eastAsia="ja-JP"/>
        </w:rPr>
      </w:pPr>
      <w:r>
        <w:rPr>
          <w:rFonts w:hint="eastAsia"/>
          <w:b/>
          <w:sz w:val="32"/>
          <w:szCs w:val="32"/>
          <w:lang w:val="en-GB" w:eastAsia="ja-JP"/>
        </w:rPr>
        <w:t xml:space="preserve">for </w:t>
      </w:r>
      <w:r w:rsidR="00D233C3" w:rsidRPr="00D233C3">
        <w:rPr>
          <w:b/>
          <w:sz w:val="32"/>
          <w:szCs w:val="32"/>
          <w:lang w:val="en-GB"/>
        </w:rPr>
        <w:t>Acceleration Control for Pedal Error</w:t>
      </w:r>
      <w:r w:rsidR="00F0275A">
        <w:rPr>
          <w:rFonts w:hint="eastAsia"/>
          <w:b/>
          <w:sz w:val="32"/>
          <w:szCs w:val="32"/>
          <w:lang w:val="en-GB" w:eastAsia="ja-JP"/>
        </w:rPr>
        <w:t xml:space="preserve"> (ACPE)</w:t>
      </w:r>
    </w:p>
    <w:p w14:paraId="3F70223C" w14:textId="77777777" w:rsidR="00076604" w:rsidRPr="00FF2D2F" w:rsidRDefault="00076604" w:rsidP="00F06EEA">
      <w:pPr>
        <w:rPr>
          <w:lang w:val="en-GB"/>
        </w:rPr>
      </w:pPr>
    </w:p>
    <w:p w14:paraId="68E1E006" w14:textId="55CAA721" w:rsidR="008060E1" w:rsidRDefault="008060E1" w:rsidP="008060E1">
      <w:pPr>
        <w:rPr>
          <w:sz w:val="22"/>
          <w:szCs w:val="22"/>
          <w:lang w:val="en-GB" w:eastAsia="ja-JP"/>
        </w:rPr>
      </w:pPr>
      <w:r>
        <w:t>Online session.</w:t>
      </w:r>
      <w:r w:rsidR="000171AF" w:rsidRPr="000171AF">
        <w:rPr>
          <w:sz w:val="22"/>
          <w:szCs w:val="22"/>
          <w:lang w:val="en-GB" w:eastAsia="ja-JP"/>
        </w:rPr>
        <w:t xml:space="preserve"> </w:t>
      </w:r>
    </w:p>
    <w:p w14:paraId="3218E139" w14:textId="020F6336" w:rsidR="00B42FCC" w:rsidRDefault="00B42FCC" w:rsidP="008060E1">
      <w:pPr>
        <w:rPr>
          <w:sz w:val="22"/>
          <w:szCs w:val="22"/>
          <w:lang w:val="en-GB" w:eastAsia="ja-JP"/>
        </w:rPr>
      </w:pPr>
    </w:p>
    <w:p w14:paraId="2DFAE839" w14:textId="6EECEEE4" w:rsidR="008060E1" w:rsidRPr="000171AF" w:rsidRDefault="008060E1" w:rsidP="008060E1">
      <w:pPr>
        <w:tabs>
          <w:tab w:val="left" w:pos="426"/>
          <w:tab w:val="left" w:pos="851"/>
          <w:tab w:val="left" w:pos="1701"/>
        </w:tabs>
        <w:ind w:left="283" w:hangingChars="128" w:hanging="283"/>
        <w:rPr>
          <w:sz w:val="22"/>
          <w:szCs w:val="22"/>
          <w:lang w:val="en-GB" w:eastAsia="ja-JP"/>
        </w:rPr>
      </w:pPr>
      <w:r w:rsidRPr="008060E1">
        <w:rPr>
          <w:rFonts w:hint="eastAsia"/>
          <w:b/>
          <w:bCs/>
          <w:sz w:val="22"/>
          <w:szCs w:val="22"/>
          <w:lang w:val="en-GB" w:eastAsia="ja-JP"/>
        </w:rPr>
        <w:t>Date</w:t>
      </w:r>
      <w:r>
        <w:rPr>
          <w:rFonts w:hint="eastAsia"/>
          <w:sz w:val="22"/>
          <w:szCs w:val="22"/>
          <w:lang w:val="en-GB" w:eastAsia="ja-JP"/>
        </w:rPr>
        <w:t xml:space="preserve">:                    Friday </w:t>
      </w:r>
      <w:r>
        <w:rPr>
          <w:sz w:val="22"/>
          <w:szCs w:val="22"/>
          <w:lang w:val="en-GB" w:eastAsia="ja-JP"/>
        </w:rPr>
        <w:t>2</w:t>
      </w:r>
      <w:r>
        <w:rPr>
          <w:rFonts w:hint="eastAsia"/>
          <w:sz w:val="22"/>
          <w:szCs w:val="22"/>
          <w:lang w:val="en-GB" w:eastAsia="ja-JP"/>
        </w:rPr>
        <w:t>8</w:t>
      </w:r>
      <w:r>
        <w:rPr>
          <w:sz w:val="22"/>
          <w:szCs w:val="22"/>
          <w:lang w:val="en-GB" w:eastAsia="ja-JP"/>
        </w:rPr>
        <w:t xml:space="preserve"> </w:t>
      </w:r>
      <w:r>
        <w:rPr>
          <w:rFonts w:hint="eastAsia"/>
          <w:sz w:val="22"/>
          <w:szCs w:val="22"/>
          <w:lang w:val="en-GB" w:eastAsia="ja-JP"/>
        </w:rPr>
        <w:t>November</w:t>
      </w:r>
      <w:r w:rsidRPr="000171AF">
        <w:rPr>
          <w:sz w:val="22"/>
          <w:szCs w:val="22"/>
          <w:lang w:val="en-GB" w:eastAsia="ja-JP"/>
        </w:rPr>
        <w:t xml:space="preserve"> 202</w:t>
      </w:r>
      <w:r>
        <w:rPr>
          <w:rFonts w:hint="eastAsia"/>
          <w:sz w:val="22"/>
          <w:szCs w:val="22"/>
          <w:lang w:val="en-GB" w:eastAsia="ja-JP"/>
        </w:rPr>
        <w:t>5</w:t>
      </w:r>
    </w:p>
    <w:p w14:paraId="7A91CE72" w14:textId="77777777" w:rsidR="008060E1" w:rsidRPr="008060E1" w:rsidRDefault="008060E1" w:rsidP="008060E1">
      <w:pPr>
        <w:tabs>
          <w:tab w:val="left" w:pos="1306"/>
        </w:tabs>
        <w:rPr>
          <w:b/>
          <w:color w:val="000000" w:themeColor="text1"/>
          <w:sz w:val="22"/>
          <w:szCs w:val="22"/>
          <w:lang w:val="en-GB" w:eastAsia="ja-JP"/>
        </w:rPr>
      </w:pPr>
    </w:p>
    <w:p w14:paraId="1DD0B7A0" w14:textId="73508905" w:rsidR="00370D03" w:rsidRPr="00AC0D66" w:rsidRDefault="004162F0" w:rsidP="000D01FE">
      <w:pPr>
        <w:tabs>
          <w:tab w:val="left" w:pos="1306"/>
        </w:tabs>
        <w:ind w:left="1418" w:hanging="1418"/>
        <w:rPr>
          <w:rFonts w:eastAsia="Calibri"/>
          <w:color w:val="000000" w:themeColor="text1"/>
          <w:sz w:val="22"/>
          <w:szCs w:val="22"/>
          <w:lang w:val="en-GB"/>
        </w:rPr>
      </w:pPr>
      <w:r>
        <w:rPr>
          <w:rFonts w:eastAsia="Calibri"/>
          <w:b/>
          <w:color w:val="000000" w:themeColor="text1"/>
          <w:sz w:val="22"/>
          <w:szCs w:val="22"/>
          <w:lang w:val="en-GB"/>
        </w:rPr>
        <w:t>Time</w:t>
      </w:r>
      <w:r w:rsidR="008060E1">
        <w:rPr>
          <w:rFonts w:hint="eastAsia"/>
          <w:bCs/>
          <w:color w:val="000000" w:themeColor="text1"/>
          <w:sz w:val="22"/>
          <w:szCs w:val="22"/>
          <w:lang w:val="en-GB" w:eastAsia="ja-JP"/>
        </w:rPr>
        <w:t>:</w:t>
      </w:r>
      <w:r w:rsidR="000D01FE">
        <w:rPr>
          <w:rFonts w:hint="eastAsia"/>
          <w:color w:val="000000" w:themeColor="text1"/>
          <w:sz w:val="22"/>
          <w:szCs w:val="22"/>
          <w:lang w:val="en-GB" w:eastAsia="ja-JP"/>
        </w:rPr>
        <w:t xml:space="preserve">                   </w:t>
      </w:r>
      <w:r w:rsidR="00370D03" w:rsidRPr="00AC0D66">
        <w:rPr>
          <w:rFonts w:eastAsia="Calibri"/>
          <w:color w:val="000000" w:themeColor="text1"/>
          <w:sz w:val="22"/>
          <w:szCs w:val="22"/>
          <w:lang w:val="en-GB"/>
        </w:rPr>
        <w:t xml:space="preserve">Start at </w:t>
      </w:r>
      <w:r w:rsidR="000D01FE">
        <w:rPr>
          <w:rFonts w:hint="eastAsia"/>
          <w:color w:val="000000" w:themeColor="text1"/>
          <w:sz w:val="22"/>
          <w:szCs w:val="22"/>
          <w:lang w:val="en-GB" w:eastAsia="ja-JP"/>
        </w:rPr>
        <w:t>12</w:t>
      </w:r>
      <w:r w:rsidR="00370D03" w:rsidRPr="00AC0D66">
        <w:rPr>
          <w:rFonts w:eastAsia="Calibri"/>
          <w:color w:val="000000" w:themeColor="text1"/>
          <w:sz w:val="22"/>
          <w:szCs w:val="22"/>
          <w:lang w:val="en-GB"/>
        </w:rPr>
        <w:t>:</w:t>
      </w:r>
      <w:r w:rsidR="000D01FE">
        <w:rPr>
          <w:rFonts w:hint="eastAsia"/>
          <w:color w:val="000000" w:themeColor="text1"/>
          <w:sz w:val="22"/>
          <w:szCs w:val="22"/>
          <w:lang w:val="en-GB" w:eastAsia="ja-JP"/>
        </w:rPr>
        <w:t>0</w:t>
      </w:r>
      <w:r w:rsidR="00370D03" w:rsidRPr="00AC0D66">
        <w:rPr>
          <w:rFonts w:eastAsia="Calibri"/>
          <w:color w:val="000000" w:themeColor="text1"/>
          <w:sz w:val="22"/>
          <w:szCs w:val="22"/>
          <w:lang w:val="en-GB"/>
        </w:rPr>
        <w:t>0 am CET (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 xml:space="preserve">6:00 am EST - 7:00 pm CST - 8:00 pm JST </w:t>
      </w:r>
      <w:r w:rsidR="007A7CB2">
        <w:rPr>
          <w:rFonts w:hint="eastAsia"/>
          <w:color w:val="000000" w:themeColor="text1"/>
          <w:sz w:val="22"/>
          <w:szCs w:val="22"/>
          <w:lang w:eastAsia="ja-JP"/>
        </w:rPr>
        <w:t>&amp;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 xml:space="preserve"> KST 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>–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 xml:space="preserve"> 11:00 am GMT</w:t>
      </w:r>
      <w:r w:rsidR="00370D03" w:rsidRPr="00AC0D66">
        <w:rPr>
          <w:rFonts w:eastAsia="Calibri"/>
          <w:color w:val="000000" w:themeColor="text1"/>
          <w:sz w:val="22"/>
          <w:szCs w:val="22"/>
          <w:lang w:val="en-GB"/>
        </w:rPr>
        <w:t>)</w:t>
      </w:r>
    </w:p>
    <w:p w14:paraId="3B2078C5" w14:textId="73A57E7F" w:rsidR="00235D1D" w:rsidRPr="00AC0D66" w:rsidRDefault="00370D03" w:rsidP="00B42FCC">
      <w:pPr>
        <w:tabs>
          <w:tab w:val="left" w:pos="1526"/>
        </w:tabs>
        <w:ind w:left="1418" w:hanging="1418"/>
        <w:rPr>
          <w:rFonts w:eastAsia="Calibri"/>
          <w:color w:val="000000" w:themeColor="text1"/>
          <w:sz w:val="22"/>
          <w:szCs w:val="22"/>
          <w:lang w:val="en-GB"/>
        </w:rPr>
      </w:pPr>
      <w:r w:rsidRPr="00AC0D66">
        <w:rPr>
          <w:rFonts w:eastAsia="Calibri"/>
          <w:color w:val="000000" w:themeColor="text1"/>
          <w:sz w:val="22"/>
          <w:szCs w:val="22"/>
          <w:lang w:val="en-GB"/>
        </w:rPr>
        <w:tab/>
      </w:r>
      <w:r w:rsidR="00B42FCC" w:rsidRPr="00AC0D66">
        <w:rPr>
          <w:rFonts w:eastAsia="Calibri"/>
          <w:color w:val="000000" w:themeColor="text1"/>
          <w:sz w:val="22"/>
          <w:szCs w:val="22"/>
          <w:lang w:val="en-GB"/>
        </w:rPr>
        <w:t xml:space="preserve">   </w:t>
      </w:r>
      <w:r w:rsidRPr="00AC0D66">
        <w:rPr>
          <w:rFonts w:eastAsia="Calibri"/>
          <w:color w:val="000000" w:themeColor="text1"/>
          <w:sz w:val="22"/>
          <w:szCs w:val="22"/>
          <w:lang w:val="en-GB"/>
        </w:rPr>
        <w:t xml:space="preserve">Finish at </w:t>
      </w:r>
      <w:r w:rsidR="009A1571">
        <w:rPr>
          <w:rFonts w:hint="eastAsia"/>
          <w:color w:val="000000" w:themeColor="text1"/>
          <w:sz w:val="22"/>
          <w:szCs w:val="22"/>
          <w:lang w:val="en-GB" w:eastAsia="ja-JP"/>
        </w:rPr>
        <w:t>2</w:t>
      </w:r>
      <w:r w:rsidRPr="00AC0D66">
        <w:rPr>
          <w:rFonts w:eastAsia="Calibri"/>
          <w:color w:val="000000" w:themeColor="text1"/>
          <w:sz w:val="22"/>
          <w:szCs w:val="22"/>
          <w:lang w:val="en-GB"/>
        </w:rPr>
        <w:t>:</w:t>
      </w:r>
      <w:r w:rsidR="009A1571">
        <w:rPr>
          <w:rFonts w:hint="eastAsia"/>
          <w:color w:val="000000" w:themeColor="text1"/>
          <w:sz w:val="22"/>
          <w:szCs w:val="22"/>
          <w:lang w:val="en-GB" w:eastAsia="ja-JP"/>
        </w:rPr>
        <w:t>0</w:t>
      </w:r>
      <w:r w:rsidRPr="00AC0D66">
        <w:rPr>
          <w:rFonts w:eastAsia="Calibri"/>
          <w:color w:val="000000" w:themeColor="text1"/>
          <w:sz w:val="22"/>
          <w:szCs w:val="22"/>
          <w:lang w:val="en-GB"/>
        </w:rPr>
        <w:t xml:space="preserve">0 </w:t>
      </w:r>
      <w:r w:rsidR="009A1571">
        <w:rPr>
          <w:rFonts w:hint="eastAsia"/>
          <w:color w:val="000000" w:themeColor="text1"/>
          <w:sz w:val="22"/>
          <w:szCs w:val="22"/>
          <w:lang w:val="en-GB" w:eastAsia="ja-JP"/>
        </w:rPr>
        <w:t>p</w:t>
      </w:r>
      <w:r w:rsidRPr="00AC0D66">
        <w:rPr>
          <w:rFonts w:eastAsia="Calibri"/>
          <w:color w:val="000000" w:themeColor="text1"/>
          <w:sz w:val="22"/>
          <w:szCs w:val="22"/>
          <w:lang w:val="en-GB"/>
        </w:rPr>
        <w:t>m CET (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 xml:space="preserve">8:00 am EST - 9:00 pm CST - 10:00 pm JST </w:t>
      </w:r>
      <w:r w:rsidR="007A7CB2">
        <w:rPr>
          <w:rFonts w:hint="eastAsia"/>
          <w:color w:val="000000" w:themeColor="text1"/>
          <w:sz w:val="22"/>
          <w:szCs w:val="22"/>
          <w:lang w:eastAsia="ja-JP"/>
        </w:rPr>
        <w:t>&amp;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 xml:space="preserve"> KST 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>–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 xml:space="preserve"> 1:00 pm GMT</w:t>
      </w:r>
      <w:r w:rsidRPr="00AC0D66">
        <w:rPr>
          <w:rFonts w:eastAsia="Calibri"/>
          <w:color w:val="000000" w:themeColor="text1"/>
          <w:sz w:val="22"/>
          <w:szCs w:val="22"/>
          <w:lang w:val="en-GB"/>
        </w:rPr>
        <w:t>)</w:t>
      </w:r>
    </w:p>
    <w:p w14:paraId="4CB2FE57" w14:textId="360B910B" w:rsidR="00B42FCC" w:rsidRPr="004A3003" w:rsidRDefault="00235D1D" w:rsidP="009A1571">
      <w:pPr>
        <w:pStyle w:val="afb"/>
        <w:rPr>
          <w:rFonts w:eastAsiaTheme="minorEastAsia"/>
          <w:lang w:val="en-GB" w:eastAsia="ja-JP"/>
        </w:rPr>
      </w:pPr>
      <w:r w:rsidRPr="00AC0D66">
        <w:rPr>
          <w:rFonts w:eastAsia="Calibri"/>
          <w:color w:val="000000" w:themeColor="text1"/>
          <w:szCs w:val="22"/>
          <w:lang w:val="en-GB"/>
        </w:rPr>
        <w:tab/>
      </w:r>
      <w:r w:rsidRPr="004A3003">
        <w:rPr>
          <w:lang w:val="en-GB"/>
        </w:rPr>
        <w:tab/>
      </w:r>
    </w:p>
    <w:p w14:paraId="063FD809" w14:textId="568A0BA4" w:rsidR="004162F0" w:rsidRDefault="008060E1" w:rsidP="00370D03">
      <w:pPr>
        <w:tabs>
          <w:tab w:val="left" w:pos="1418"/>
        </w:tabs>
        <w:ind w:left="1418" w:hanging="1418"/>
        <w:rPr>
          <w:lang w:val="en-GB"/>
        </w:rPr>
      </w:pPr>
      <w:r w:rsidRPr="008060E1">
        <w:rPr>
          <w:b/>
          <w:bCs/>
        </w:rPr>
        <w:t>Weblink</w:t>
      </w:r>
      <w:r w:rsidRPr="007B1B9D">
        <w:t>:</w:t>
      </w:r>
      <w:r>
        <w:t xml:space="preserve">      </w:t>
      </w:r>
      <w:r>
        <w:rPr>
          <w:rFonts w:hint="eastAsia"/>
          <w:lang w:eastAsia="ja-JP"/>
        </w:rPr>
        <w:t xml:space="preserve">    </w:t>
      </w:r>
      <w:hyperlink r:id="rId8" w:history="1">
        <w:r w:rsidRPr="001A11A6">
          <w:rPr>
            <w:rStyle w:val="a6"/>
          </w:rPr>
          <w:t>Teams</w:t>
        </w:r>
      </w:hyperlink>
      <w:r w:rsidRPr="00103DF8">
        <w:t xml:space="preserve"> –</w:t>
      </w:r>
    </w:p>
    <w:p w14:paraId="38E4F227" w14:textId="77777777" w:rsidR="00B42FCC" w:rsidRDefault="00B42FCC" w:rsidP="00370D03">
      <w:pPr>
        <w:tabs>
          <w:tab w:val="left" w:pos="1418"/>
        </w:tabs>
        <w:ind w:left="1418" w:hanging="1418"/>
        <w:rPr>
          <w:lang w:val="en-GB" w:eastAsia="ja-JP"/>
        </w:rPr>
      </w:pPr>
    </w:p>
    <w:p w14:paraId="5D6AB846" w14:textId="77777777" w:rsidR="008060E1" w:rsidRPr="00370D03" w:rsidRDefault="008060E1" w:rsidP="00370D03">
      <w:pPr>
        <w:tabs>
          <w:tab w:val="left" w:pos="1418"/>
        </w:tabs>
        <w:ind w:left="1418" w:hanging="1418"/>
        <w:rPr>
          <w:lang w:val="en-GB" w:eastAsia="ja-JP"/>
        </w:rPr>
      </w:pPr>
    </w:p>
    <w:p w14:paraId="767749A7" w14:textId="4A12F56B" w:rsidR="00076604" w:rsidRDefault="00076604" w:rsidP="001E3FC0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0A12C3">
        <w:rPr>
          <w:b/>
          <w:sz w:val="22"/>
          <w:szCs w:val="22"/>
          <w:lang w:val="en-GB"/>
        </w:rPr>
        <w:t xml:space="preserve">Welcome and Introduction </w:t>
      </w:r>
      <w:r w:rsidRPr="000A12C3">
        <w:rPr>
          <w:b/>
          <w:sz w:val="22"/>
          <w:szCs w:val="22"/>
          <w:lang w:val="en-GB"/>
        </w:rPr>
        <w:br/>
      </w:r>
    </w:p>
    <w:p w14:paraId="545DEF53" w14:textId="77777777" w:rsidR="004162F0" w:rsidRPr="000A12C3" w:rsidRDefault="004162F0" w:rsidP="004162F0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59518114" w14:textId="77777777" w:rsidR="00076604" w:rsidRPr="000A12C3" w:rsidRDefault="00076604" w:rsidP="001E3FC0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0A12C3">
        <w:rPr>
          <w:b/>
          <w:sz w:val="22"/>
          <w:szCs w:val="22"/>
          <w:lang w:val="en-GB"/>
        </w:rPr>
        <w:t>Approval of the agenda</w:t>
      </w:r>
      <w:r w:rsidRPr="000A12C3">
        <w:rPr>
          <w:b/>
          <w:sz w:val="22"/>
          <w:szCs w:val="22"/>
          <w:lang w:val="en-GB"/>
        </w:rPr>
        <w:br/>
      </w:r>
    </w:p>
    <w:p w14:paraId="26D1CE62" w14:textId="79C172E7" w:rsidR="00384A92" w:rsidRPr="000A12C3" w:rsidRDefault="00076604" w:rsidP="00384A92">
      <w:pPr>
        <w:tabs>
          <w:tab w:val="left" w:pos="540"/>
          <w:tab w:val="left" w:pos="1080"/>
        </w:tabs>
        <w:ind w:left="540"/>
        <w:rPr>
          <w:sz w:val="22"/>
          <w:szCs w:val="22"/>
        </w:rPr>
      </w:pPr>
      <w:r w:rsidRPr="000A12C3">
        <w:rPr>
          <w:sz w:val="22"/>
          <w:szCs w:val="22"/>
        </w:rPr>
        <w:t>Document:</w:t>
      </w:r>
      <w:r w:rsidRPr="000A12C3">
        <w:rPr>
          <w:sz w:val="22"/>
          <w:szCs w:val="22"/>
        </w:rPr>
        <w:tab/>
      </w:r>
      <w:r w:rsidR="00D233C3" w:rsidRPr="00BE375C">
        <w:rPr>
          <w:color w:val="000000" w:themeColor="text1"/>
          <w:sz w:val="22"/>
          <w:szCs w:val="22"/>
        </w:rPr>
        <w:t>ACPE-</w:t>
      </w:r>
      <w:r w:rsidR="00F14D8D" w:rsidRPr="00BE375C">
        <w:rPr>
          <w:rFonts w:hint="eastAsia"/>
          <w:color w:val="000000" w:themeColor="text1"/>
          <w:sz w:val="22"/>
          <w:szCs w:val="22"/>
          <w:lang w:eastAsia="ja-JP"/>
        </w:rPr>
        <w:t>GTR-</w:t>
      </w:r>
      <w:r w:rsidRPr="00BE375C">
        <w:rPr>
          <w:color w:val="000000" w:themeColor="text1"/>
          <w:sz w:val="22"/>
          <w:szCs w:val="22"/>
        </w:rPr>
        <w:t>0</w:t>
      </w:r>
      <w:r w:rsidR="00873AEE" w:rsidRPr="00BE375C">
        <w:rPr>
          <w:color w:val="000000" w:themeColor="text1"/>
          <w:sz w:val="22"/>
          <w:szCs w:val="22"/>
        </w:rPr>
        <w:t>1</w:t>
      </w:r>
      <w:r w:rsidRPr="00BE375C">
        <w:rPr>
          <w:color w:val="000000" w:themeColor="text1"/>
          <w:sz w:val="22"/>
          <w:szCs w:val="22"/>
        </w:rPr>
        <w:t>-</w:t>
      </w:r>
      <w:r w:rsidR="00873AEE" w:rsidRPr="00BE375C">
        <w:rPr>
          <w:color w:val="000000" w:themeColor="text1"/>
          <w:sz w:val="22"/>
          <w:szCs w:val="22"/>
        </w:rPr>
        <w:t>01</w:t>
      </w:r>
      <w:r w:rsidR="00BE375C">
        <w:rPr>
          <w:rFonts w:hint="eastAsia"/>
          <w:color w:val="000000" w:themeColor="text1"/>
          <w:sz w:val="22"/>
          <w:szCs w:val="22"/>
          <w:lang w:eastAsia="ja-JP"/>
        </w:rPr>
        <w:t xml:space="preserve"> </w:t>
      </w:r>
      <w:r w:rsidRPr="00BE375C">
        <w:rPr>
          <w:color w:val="000000" w:themeColor="text1"/>
          <w:sz w:val="22"/>
          <w:szCs w:val="22"/>
        </w:rPr>
        <w:t>(</w:t>
      </w:r>
      <w:r w:rsidR="00BE375C" w:rsidRPr="00BE375C">
        <w:rPr>
          <w:color w:val="000000" w:themeColor="text1"/>
          <w:sz w:val="22"/>
          <w:szCs w:val="22"/>
          <w:lang w:val="en-GB" w:eastAsia="ja-JP"/>
        </w:rPr>
        <w:t>Co-Chairs of the ACPE GTR IWG</w:t>
      </w:r>
      <w:r w:rsidRPr="00BE375C">
        <w:rPr>
          <w:color w:val="000000" w:themeColor="text1"/>
          <w:sz w:val="22"/>
          <w:szCs w:val="22"/>
        </w:rPr>
        <w:t>)</w:t>
      </w:r>
    </w:p>
    <w:p w14:paraId="59E75194" w14:textId="0154122F" w:rsidR="00917CFE" w:rsidRDefault="00917CFE" w:rsidP="00384A92">
      <w:pPr>
        <w:tabs>
          <w:tab w:val="left" w:pos="540"/>
          <w:tab w:val="left" w:pos="1080"/>
        </w:tabs>
        <w:ind w:left="540"/>
        <w:rPr>
          <w:sz w:val="22"/>
          <w:szCs w:val="22"/>
        </w:rPr>
      </w:pPr>
    </w:p>
    <w:p w14:paraId="3A972499" w14:textId="77777777" w:rsidR="004162F0" w:rsidRPr="008F7911" w:rsidRDefault="004162F0" w:rsidP="00E21292">
      <w:pPr>
        <w:pStyle w:val="af5"/>
        <w:tabs>
          <w:tab w:val="left" w:pos="851"/>
          <w:tab w:val="left" w:pos="1080"/>
        </w:tabs>
        <w:ind w:left="1620"/>
        <w:rPr>
          <w:sz w:val="22"/>
          <w:szCs w:val="22"/>
          <w:lang w:val="en-GB" w:eastAsia="ja-JP"/>
        </w:rPr>
      </w:pPr>
    </w:p>
    <w:p w14:paraId="45A8AA9F" w14:textId="1AA4408B" w:rsidR="00D233C3" w:rsidRDefault="00313550" w:rsidP="001E3FC0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>
        <w:rPr>
          <w:rFonts w:hint="eastAsia"/>
          <w:b/>
          <w:sz w:val="22"/>
          <w:szCs w:val="22"/>
          <w:lang w:val="en-GB" w:eastAsia="ja-JP"/>
        </w:rPr>
        <w:t>O</w:t>
      </w:r>
      <w:r w:rsidRPr="00313550">
        <w:rPr>
          <w:b/>
          <w:sz w:val="22"/>
          <w:szCs w:val="22"/>
          <w:lang w:val="en-GB" w:eastAsia="ja-JP"/>
        </w:rPr>
        <w:t xml:space="preserve">verview of the scope of work based on the Terms of Reference </w:t>
      </w:r>
      <w:r w:rsidR="00D233C3">
        <w:rPr>
          <w:b/>
          <w:sz w:val="22"/>
          <w:szCs w:val="22"/>
          <w:lang w:val="en-GB" w:eastAsia="ja-JP"/>
        </w:rPr>
        <w:t>of this informal working group</w:t>
      </w:r>
    </w:p>
    <w:p w14:paraId="64231969" w14:textId="3192C8BB" w:rsidR="00D233C3" w:rsidRPr="00D233C3" w:rsidRDefault="00D233C3" w:rsidP="00D233C3">
      <w:pPr>
        <w:tabs>
          <w:tab w:val="left" w:pos="540"/>
          <w:tab w:val="left" w:pos="1080"/>
        </w:tabs>
        <w:ind w:left="540"/>
        <w:rPr>
          <w:bCs/>
          <w:sz w:val="22"/>
          <w:szCs w:val="22"/>
          <w:lang w:val="en-GB" w:eastAsia="ja-JP"/>
        </w:rPr>
      </w:pPr>
    </w:p>
    <w:p w14:paraId="672B83E0" w14:textId="2381E057" w:rsidR="00D233C3" w:rsidRPr="00D233C3" w:rsidRDefault="00D233C3" w:rsidP="00BE375C">
      <w:pPr>
        <w:tabs>
          <w:tab w:val="left" w:pos="1080"/>
          <w:tab w:val="left" w:pos="4820"/>
        </w:tabs>
        <w:ind w:leftChars="225" w:left="2126" w:hangingChars="721" w:hanging="1586"/>
        <w:rPr>
          <w:bCs/>
          <w:sz w:val="22"/>
          <w:szCs w:val="22"/>
          <w:lang w:val="en-GB" w:eastAsia="ja-JP"/>
        </w:rPr>
      </w:pPr>
      <w:r w:rsidRPr="00D233C3">
        <w:rPr>
          <w:rFonts w:hint="eastAsia"/>
          <w:bCs/>
          <w:sz w:val="22"/>
          <w:szCs w:val="22"/>
          <w:lang w:val="en-GB" w:eastAsia="ja-JP"/>
        </w:rPr>
        <w:t>D</w:t>
      </w:r>
      <w:r w:rsidRPr="00D233C3">
        <w:rPr>
          <w:bCs/>
          <w:sz w:val="22"/>
          <w:szCs w:val="22"/>
          <w:lang w:val="en-GB" w:eastAsia="ja-JP"/>
        </w:rPr>
        <w:t>ocument:</w:t>
      </w:r>
      <w:r w:rsidRPr="00D233C3">
        <w:rPr>
          <w:bCs/>
          <w:sz w:val="22"/>
          <w:szCs w:val="22"/>
          <w:lang w:val="en-GB" w:eastAsia="ja-JP"/>
        </w:rPr>
        <w:tab/>
      </w:r>
      <w:r w:rsidR="00BE375C" w:rsidRPr="00BE375C">
        <w:rPr>
          <w:color w:val="000000" w:themeColor="text1"/>
          <w:sz w:val="22"/>
          <w:szCs w:val="22"/>
          <w:lang w:val="en-GB"/>
        </w:rPr>
        <w:t>ECE/TRANS/WP.29/AC.3/63</w:t>
      </w:r>
      <w:r w:rsidR="0043635E" w:rsidRPr="00BE375C">
        <w:rPr>
          <w:color w:val="000000" w:themeColor="text1"/>
          <w:sz w:val="22"/>
          <w:szCs w:val="22"/>
          <w:lang w:val="en-GB"/>
        </w:rPr>
        <w:t xml:space="preserve"> </w:t>
      </w:r>
      <w:r w:rsidR="0043635E" w:rsidRPr="00BE375C">
        <w:rPr>
          <w:rFonts w:hint="eastAsia"/>
          <w:color w:val="000000" w:themeColor="text1"/>
          <w:sz w:val="22"/>
          <w:szCs w:val="22"/>
          <w:lang w:val="en-GB" w:eastAsia="ja-JP"/>
        </w:rPr>
        <w:t>(</w:t>
      </w:r>
      <w:r w:rsidR="00BE375C" w:rsidRPr="00BE375C">
        <w:rPr>
          <w:color w:val="000000" w:themeColor="text1"/>
          <w:sz w:val="22"/>
          <w:szCs w:val="22"/>
          <w:lang w:val="en-GB" w:eastAsia="ja-JP"/>
        </w:rPr>
        <w:t>Canada, Germany, Japan, the Republic of Korea and the United States of America</w:t>
      </w:r>
      <w:r w:rsidR="0043635E" w:rsidRPr="00BE375C">
        <w:rPr>
          <w:color w:val="000000" w:themeColor="text1"/>
          <w:sz w:val="22"/>
          <w:szCs w:val="22"/>
          <w:lang w:val="en-GB" w:eastAsia="ja-JP"/>
        </w:rPr>
        <w:t>)</w:t>
      </w:r>
    </w:p>
    <w:p w14:paraId="3EABD305" w14:textId="0D61F026" w:rsidR="00D233C3" w:rsidRDefault="00924404" w:rsidP="00D233C3">
      <w:pPr>
        <w:tabs>
          <w:tab w:val="left" w:pos="540"/>
          <w:tab w:val="left" w:pos="1080"/>
        </w:tabs>
        <w:ind w:left="540"/>
        <w:rPr>
          <w:sz w:val="22"/>
          <w:szCs w:val="22"/>
          <w:lang w:val="en-GB" w:eastAsia="ja-JP"/>
        </w:rPr>
      </w:pP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="00BE375C" w:rsidRPr="00BE375C">
        <w:rPr>
          <w:sz w:val="22"/>
          <w:szCs w:val="22"/>
          <w:lang w:val="en-GB"/>
        </w:rPr>
        <w:t>GRVA-23-33</w:t>
      </w:r>
      <w:r w:rsidR="00BE375C">
        <w:rPr>
          <w:rFonts w:hint="eastAsia"/>
          <w:sz w:val="22"/>
          <w:szCs w:val="22"/>
          <w:lang w:val="en-GB" w:eastAsia="ja-JP"/>
        </w:rPr>
        <w:t xml:space="preserve"> (</w:t>
      </w:r>
      <w:r w:rsidR="00BE375C" w:rsidRPr="00BE375C">
        <w:rPr>
          <w:sz w:val="22"/>
          <w:szCs w:val="22"/>
          <w:lang w:val="en-GB" w:eastAsia="ja-JP"/>
        </w:rPr>
        <w:t>Co-Chairs of the ACPE GTR IWG</w:t>
      </w:r>
      <w:r w:rsidR="00BE375C">
        <w:rPr>
          <w:rFonts w:hint="eastAsia"/>
          <w:sz w:val="22"/>
          <w:szCs w:val="22"/>
          <w:lang w:val="en-GB" w:eastAsia="ja-JP"/>
        </w:rPr>
        <w:t>)</w:t>
      </w:r>
    </w:p>
    <w:p w14:paraId="13C5DE62" w14:textId="77777777" w:rsidR="00924404" w:rsidRDefault="00924404" w:rsidP="00D233C3">
      <w:pPr>
        <w:tabs>
          <w:tab w:val="left" w:pos="540"/>
          <w:tab w:val="left" w:pos="1080"/>
        </w:tabs>
        <w:ind w:left="540"/>
        <w:rPr>
          <w:bCs/>
          <w:sz w:val="22"/>
          <w:szCs w:val="22"/>
          <w:lang w:val="en-GB" w:eastAsia="ja-JP"/>
        </w:rPr>
      </w:pPr>
    </w:p>
    <w:p w14:paraId="56AE26CC" w14:textId="77777777" w:rsidR="00C038E2" w:rsidRPr="00313550" w:rsidRDefault="00C038E2" w:rsidP="00D233C3">
      <w:pPr>
        <w:tabs>
          <w:tab w:val="left" w:pos="540"/>
          <w:tab w:val="left" w:pos="1080"/>
        </w:tabs>
        <w:ind w:left="540"/>
        <w:rPr>
          <w:bCs/>
          <w:sz w:val="22"/>
          <w:szCs w:val="22"/>
          <w:lang w:val="en-GB" w:eastAsia="ja-JP"/>
        </w:rPr>
      </w:pPr>
    </w:p>
    <w:p w14:paraId="23D1045C" w14:textId="33F27951" w:rsidR="00A86DCA" w:rsidRDefault="00A86DCA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 w:eastAsia="ja-JP"/>
        </w:rPr>
      </w:pPr>
      <w:r>
        <w:rPr>
          <w:rFonts w:hint="eastAsia"/>
          <w:b/>
          <w:sz w:val="22"/>
          <w:szCs w:val="22"/>
          <w:lang w:val="en-GB" w:eastAsia="ja-JP"/>
        </w:rPr>
        <w:t xml:space="preserve">Presentation of </w:t>
      </w:r>
      <w:r w:rsidRPr="00A86DCA">
        <w:rPr>
          <w:b/>
          <w:sz w:val="22"/>
          <w:szCs w:val="22"/>
          <w:lang w:val="en-GB" w:eastAsia="ja-JP"/>
        </w:rPr>
        <w:t>Transport Canada Collision Investigations</w:t>
      </w:r>
      <w:r w:rsidRPr="00A86DCA">
        <w:rPr>
          <w:b/>
          <w:sz w:val="22"/>
          <w:szCs w:val="22"/>
          <w:lang w:val="en-GB" w:eastAsia="ja-JP"/>
        </w:rPr>
        <w:br/>
        <w:t>Real-World Pedal Misapplication EDR Data Compared to UN R175 ACPE Intervention Criteria</w:t>
      </w:r>
    </w:p>
    <w:p w14:paraId="523DA2EC" w14:textId="77777777" w:rsidR="00A86DCA" w:rsidRDefault="00A86DCA" w:rsidP="00A86DCA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 w:eastAsia="ja-JP"/>
        </w:rPr>
      </w:pPr>
    </w:p>
    <w:p w14:paraId="66C2A521" w14:textId="2AF22432" w:rsidR="00A86DCA" w:rsidRPr="000A12C3" w:rsidRDefault="00A86DCA" w:rsidP="00A86DCA">
      <w:pPr>
        <w:tabs>
          <w:tab w:val="left" w:pos="851"/>
          <w:tab w:val="left" w:pos="1080"/>
        </w:tabs>
        <w:ind w:leftChars="225" w:left="1732" w:hangingChars="542" w:hanging="1192"/>
        <w:rPr>
          <w:sz w:val="22"/>
          <w:szCs w:val="22"/>
          <w:lang w:val="en-GB" w:eastAsia="ja-JP"/>
        </w:rPr>
      </w:pPr>
      <w:r w:rsidRPr="000A12C3">
        <w:rPr>
          <w:sz w:val="22"/>
          <w:szCs w:val="22"/>
          <w:lang w:val="en-GB"/>
        </w:rPr>
        <w:t>Document:</w:t>
      </w:r>
      <w:r>
        <w:rPr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tab/>
      </w:r>
      <w:r>
        <w:rPr>
          <w:rFonts w:hint="eastAsia"/>
          <w:sz w:val="22"/>
          <w:szCs w:val="22"/>
          <w:lang w:val="en-GB" w:eastAsia="ja-JP"/>
        </w:rPr>
        <w:t>ACPE-GTR-01-02 (</w:t>
      </w:r>
      <w:r>
        <w:rPr>
          <w:rFonts w:hint="eastAsia"/>
          <w:color w:val="000000" w:themeColor="text1"/>
          <w:sz w:val="22"/>
          <w:szCs w:val="22"/>
          <w:lang w:val="en-GB" w:eastAsia="ja-JP"/>
        </w:rPr>
        <w:t>Transport Canada</w:t>
      </w:r>
      <w:r w:rsidRPr="00BE375C">
        <w:rPr>
          <w:color w:val="000000" w:themeColor="text1"/>
          <w:sz w:val="22"/>
          <w:szCs w:val="22"/>
        </w:rPr>
        <w:t>)</w:t>
      </w:r>
    </w:p>
    <w:p w14:paraId="1F3EDE5D" w14:textId="77777777" w:rsidR="00A86DCA" w:rsidRPr="00A86DCA" w:rsidRDefault="00A86DCA" w:rsidP="00A86DCA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 w:eastAsia="ja-JP"/>
        </w:rPr>
      </w:pPr>
    </w:p>
    <w:p w14:paraId="0FE4639C" w14:textId="77777777" w:rsidR="00A86DCA" w:rsidRDefault="00A86DCA" w:rsidP="004A3003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 w:eastAsia="ja-JP"/>
        </w:rPr>
      </w:pPr>
    </w:p>
    <w:p w14:paraId="1C567540" w14:textId="1963B6FA" w:rsidR="00E540B5" w:rsidRPr="00A86DCA" w:rsidRDefault="00313550" w:rsidP="004A3003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 w:eastAsia="ja-JP"/>
        </w:rPr>
      </w:pPr>
      <w:r w:rsidRPr="004A3003">
        <w:rPr>
          <w:b/>
          <w:sz w:val="22"/>
          <w:szCs w:val="22"/>
          <w:lang w:val="en-GB" w:eastAsia="ja-JP"/>
        </w:rPr>
        <w:t>Review of 01 series of UN Regulation 175 on ACPE and confirmation of the main discussion points for the development of the new</w:t>
      </w:r>
      <w:r w:rsidR="00C038E2" w:rsidRPr="004A3003">
        <w:rPr>
          <w:b/>
          <w:sz w:val="22"/>
          <w:szCs w:val="22"/>
          <w:lang w:val="en-GB" w:eastAsia="ja-JP"/>
        </w:rPr>
        <w:t xml:space="preserve"> </w:t>
      </w:r>
      <w:r w:rsidRPr="004A3003">
        <w:rPr>
          <w:b/>
          <w:sz w:val="22"/>
          <w:szCs w:val="22"/>
          <w:lang w:val="en-GB" w:eastAsia="ja-JP"/>
        </w:rPr>
        <w:t>GTR</w:t>
      </w:r>
      <w:r w:rsidR="00E67C96" w:rsidRPr="004A3003">
        <w:rPr>
          <w:b/>
          <w:sz w:val="22"/>
          <w:szCs w:val="22"/>
          <w:lang w:val="en-GB" w:eastAsia="ja-JP"/>
        </w:rPr>
        <w:t xml:space="preserve"> on ACPE</w:t>
      </w:r>
    </w:p>
    <w:p w14:paraId="21CB015F" w14:textId="77777777" w:rsidR="00E540B5" w:rsidRPr="00C038E2" w:rsidRDefault="00E540B5" w:rsidP="00924404">
      <w:pPr>
        <w:tabs>
          <w:tab w:val="left" w:pos="540"/>
          <w:tab w:val="left" w:pos="1080"/>
        </w:tabs>
        <w:ind w:left="540"/>
        <w:rPr>
          <w:sz w:val="22"/>
          <w:szCs w:val="22"/>
          <w:lang w:val="en-GB"/>
        </w:rPr>
      </w:pPr>
    </w:p>
    <w:p w14:paraId="6567CBAA" w14:textId="39BEEB97" w:rsidR="00397A72" w:rsidRPr="000A12C3" w:rsidRDefault="00924404" w:rsidP="00C038E2">
      <w:pPr>
        <w:tabs>
          <w:tab w:val="left" w:pos="851"/>
          <w:tab w:val="left" w:pos="1080"/>
        </w:tabs>
        <w:ind w:leftChars="225" w:left="1732" w:hangingChars="542" w:hanging="1192"/>
        <w:rPr>
          <w:sz w:val="22"/>
          <w:szCs w:val="22"/>
          <w:lang w:val="en-GB" w:eastAsia="ja-JP"/>
        </w:rPr>
      </w:pPr>
      <w:r w:rsidRPr="000A12C3">
        <w:rPr>
          <w:sz w:val="22"/>
          <w:szCs w:val="22"/>
          <w:lang w:val="en-GB"/>
        </w:rPr>
        <w:t>Document:</w:t>
      </w:r>
      <w:r>
        <w:rPr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tab/>
      </w:r>
      <w:r w:rsidR="00C038E2">
        <w:rPr>
          <w:rFonts w:hint="eastAsia"/>
          <w:sz w:val="22"/>
          <w:szCs w:val="22"/>
          <w:lang w:val="en-GB" w:eastAsia="ja-JP"/>
        </w:rPr>
        <w:t>ACPE-GTR-01-0</w:t>
      </w:r>
      <w:r w:rsidR="00A86DCA">
        <w:rPr>
          <w:rFonts w:hint="eastAsia"/>
          <w:sz w:val="22"/>
          <w:szCs w:val="22"/>
          <w:lang w:val="en-GB" w:eastAsia="ja-JP"/>
        </w:rPr>
        <w:t>3</w:t>
      </w:r>
      <w:r w:rsidR="00C038E2">
        <w:rPr>
          <w:rFonts w:hint="eastAsia"/>
          <w:sz w:val="22"/>
          <w:szCs w:val="22"/>
          <w:lang w:val="en-GB" w:eastAsia="ja-JP"/>
        </w:rPr>
        <w:t xml:space="preserve"> (</w:t>
      </w:r>
      <w:r w:rsidR="00C038E2" w:rsidRPr="00BE375C">
        <w:rPr>
          <w:color w:val="000000" w:themeColor="text1"/>
          <w:sz w:val="22"/>
          <w:szCs w:val="22"/>
          <w:lang w:val="en-GB" w:eastAsia="ja-JP"/>
        </w:rPr>
        <w:t>Co-Chairs of the ACPE GTR IWG</w:t>
      </w:r>
      <w:r w:rsidR="00C038E2" w:rsidRPr="00BE375C">
        <w:rPr>
          <w:color w:val="000000" w:themeColor="text1"/>
          <w:sz w:val="22"/>
          <w:szCs w:val="22"/>
        </w:rPr>
        <w:t>)</w:t>
      </w:r>
    </w:p>
    <w:p w14:paraId="2E373A0F" w14:textId="77777777" w:rsidR="00924404" w:rsidRDefault="00924404" w:rsidP="00D233C3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 w:eastAsia="ja-JP"/>
        </w:rPr>
      </w:pPr>
    </w:p>
    <w:p w14:paraId="10312716" w14:textId="1049C14E" w:rsidR="00CE1780" w:rsidRPr="00C038E2" w:rsidRDefault="00CE1780" w:rsidP="00F06171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2F1F3C22" w14:textId="0E5EDE63" w:rsidR="00076604" w:rsidRDefault="00076604" w:rsidP="003D6207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8F7911">
        <w:rPr>
          <w:b/>
          <w:sz w:val="22"/>
          <w:szCs w:val="22"/>
          <w:lang w:val="en-GB"/>
        </w:rPr>
        <w:t>Other business</w:t>
      </w:r>
      <w:r w:rsidRPr="008F7911">
        <w:rPr>
          <w:b/>
          <w:sz w:val="22"/>
          <w:szCs w:val="22"/>
          <w:lang w:val="en-GB"/>
        </w:rPr>
        <w:br/>
      </w:r>
    </w:p>
    <w:p w14:paraId="3F63CE02" w14:textId="77777777" w:rsidR="004162F0" w:rsidRPr="008F7911" w:rsidRDefault="004162F0" w:rsidP="004162F0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68CDE3B8" w14:textId="2C3F01BB" w:rsidR="00D85A21" w:rsidRPr="00A86DCA" w:rsidRDefault="00924404" w:rsidP="00924404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A86DCA">
        <w:rPr>
          <w:b/>
          <w:sz w:val="22"/>
          <w:szCs w:val="22"/>
          <w:lang w:val="en-GB"/>
        </w:rPr>
        <w:t>List of action items and next meetings</w:t>
      </w:r>
    </w:p>
    <w:p w14:paraId="60790335" w14:textId="77777777" w:rsidR="00CA5855" w:rsidRPr="00CA5855" w:rsidRDefault="00CA5855" w:rsidP="00CA5855">
      <w:pPr>
        <w:rPr>
          <w:b/>
          <w:sz w:val="22"/>
          <w:szCs w:val="22"/>
          <w:lang w:val="en-GB" w:eastAsia="ja-JP"/>
        </w:rPr>
      </w:pPr>
    </w:p>
    <w:p w14:paraId="6394D9EB" w14:textId="57CEF2E4" w:rsidR="00CA5855" w:rsidRPr="00380EF9" w:rsidRDefault="00CA5855" w:rsidP="00380EF9">
      <w:pPr>
        <w:tabs>
          <w:tab w:val="left" w:pos="540"/>
          <w:tab w:val="left" w:pos="1080"/>
        </w:tabs>
        <w:ind w:left="540"/>
        <w:rPr>
          <w:lang w:eastAsia="ja-JP"/>
        </w:rPr>
      </w:pPr>
      <w:r>
        <w:t xml:space="preserve">The next </w:t>
      </w:r>
      <w:r>
        <w:rPr>
          <w:rFonts w:hint="eastAsia"/>
          <w:lang w:eastAsia="ja-JP"/>
        </w:rPr>
        <w:t>session of IWG</w:t>
      </w:r>
      <w:r>
        <w:t xml:space="preserve"> on A</w:t>
      </w:r>
      <w:r>
        <w:rPr>
          <w:rFonts w:hint="eastAsia"/>
          <w:lang w:eastAsia="ja-JP"/>
        </w:rPr>
        <w:t>CPE GTR</w:t>
      </w:r>
      <w:r>
        <w:t xml:space="preserve"> is planned for </w:t>
      </w:r>
      <w:r w:rsidR="00380EF9">
        <w:rPr>
          <w:rFonts w:hint="eastAsia"/>
          <w:lang w:eastAsia="ja-JP"/>
        </w:rPr>
        <w:t>24</w:t>
      </w:r>
      <w:r>
        <w:t>-</w:t>
      </w:r>
      <w:r w:rsidR="00380EF9">
        <w:rPr>
          <w:rFonts w:hint="eastAsia"/>
          <w:lang w:eastAsia="ja-JP"/>
        </w:rPr>
        <w:t>26</w:t>
      </w:r>
      <w:r>
        <w:t xml:space="preserve"> </w:t>
      </w:r>
      <w:r w:rsidR="00380EF9">
        <w:rPr>
          <w:rFonts w:hint="eastAsia"/>
          <w:lang w:eastAsia="ja-JP"/>
        </w:rPr>
        <w:t>Feburary</w:t>
      </w:r>
      <w:r>
        <w:t xml:space="preserve"> 202</w:t>
      </w:r>
      <w:r w:rsidR="00380EF9">
        <w:rPr>
          <w:rFonts w:hint="eastAsia"/>
          <w:lang w:eastAsia="ja-JP"/>
        </w:rPr>
        <w:t>6</w:t>
      </w:r>
      <w:r>
        <w:t xml:space="preserve"> in</w:t>
      </w:r>
      <w:r w:rsidR="00380EF9">
        <w:rPr>
          <w:lang w:eastAsia="ja-JP"/>
        </w:rPr>
        <w:t xml:space="preserve"> Bergisch Gladbach, Germany,</w:t>
      </w:r>
      <w:r w:rsidR="00380EF9">
        <w:rPr>
          <w:rFonts w:hint="eastAsia"/>
          <w:lang w:eastAsia="ja-JP"/>
        </w:rPr>
        <w:t xml:space="preserve"> </w:t>
      </w:r>
      <w:r w:rsidR="00380EF9">
        <w:rPr>
          <w:lang w:eastAsia="ja-JP"/>
        </w:rPr>
        <w:t>Federal Highway Research Institute</w:t>
      </w:r>
      <w:r>
        <w:t xml:space="preserve"> </w:t>
      </w:r>
      <w:r w:rsidR="00380EF9">
        <w:rPr>
          <w:rFonts w:hint="eastAsia"/>
          <w:lang w:eastAsia="ja-JP"/>
        </w:rPr>
        <w:t xml:space="preserve">BASt, </w:t>
      </w:r>
      <w:r>
        <w:t>premises in hybrid format.</w:t>
      </w:r>
    </w:p>
    <w:sectPr w:rsidR="00CA5855" w:rsidRPr="00380EF9" w:rsidSect="00BB70B1"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567" w:right="686" w:bottom="709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C614A2" w14:textId="77777777" w:rsidR="004578D2" w:rsidRDefault="004578D2">
      <w:r>
        <w:separator/>
      </w:r>
    </w:p>
  </w:endnote>
  <w:endnote w:type="continuationSeparator" w:id="0">
    <w:p w14:paraId="7DBCB95D" w14:textId="77777777" w:rsidR="004578D2" w:rsidRDefault="00457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71A2F4" w14:textId="77777777" w:rsidR="001D3DDC" w:rsidRDefault="001D3DDC" w:rsidP="00BB70B1">
    <w:pPr>
      <w:pStyle w:val="af"/>
      <w:framePr w:wrap="around" w:vAnchor="text" w:hAnchor="margin" w:xAlign="center" w:y="1"/>
      <w:rPr>
        <w:rStyle w:val="af4"/>
      </w:rPr>
    </w:pPr>
    <w:r>
      <w:rPr>
        <w:rStyle w:val="af4"/>
      </w:rPr>
      <w:fldChar w:fldCharType="begin"/>
    </w:r>
    <w:r>
      <w:rPr>
        <w:rStyle w:val="af4"/>
      </w:rPr>
      <w:instrText xml:space="preserve">PAGE  </w:instrText>
    </w:r>
    <w:r>
      <w:rPr>
        <w:rStyle w:val="af4"/>
      </w:rPr>
      <w:fldChar w:fldCharType="end"/>
    </w:r>
  </w:p>
  <w:p w14:paraId="67851413" w14:textId="77777777" w:rsidR="001D3DDC" w:rsidRDefault="001D3DDC">
    <w:pPr>
      <w:pStyle w:val="af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BEB15" w14:textId="77777777" w:rsidR="001D3DDC" w:rsidRDefault="001D3DDC" w:rsidP="00BB70B1">
    <w:pPr>
      <w:pStyle w:val="af"/>
      <w:framePr w:wrap="around" w:vAnchor="text" w:hAnchor="margin" w:xAlign="center" w:y="1"/>
      <w:rPr>
        <w:rStyle w:val="af4"/>
      </w:rPr>
    </w:pPr>
    <w:r>
      <w:rPr>
        <w:rStyle w:val="af4"/>
      </w:rPr>
      <w:fldChar w:fldCharType="begin"/>
    </w:r>
    <w:r>
      <w:rPr>
        <w:rStyle w:val="af4"/>
      </w:rPr>
      <w:instrText xml:space="preserve">PAGE  </w:instrText>
    </w:r>
    <w:r>
      <w:rPr>
        <w:rStyle w:val="af4"/>
      </w:rPr>
      <w:fldChar w:fldCharType="separate"/>
    </w:r>
    <w:r w:rsidR="00245B37">
      <w:rPr>
        <w:rStyle w:val="af4"/>
        <w:noProof/>
      </w:rPr>
      <w:t>2</w:t>
    </w:r>
    <w:r>
      <w:rPr>
        <w:rStyle w:val="af4"/>
      </w:rPr>
      <w:fldChar w:fldCharType="end"/>
    </w:r>
  </w:p>
  <w:p w14:paraId="5C164717" w14:textId="77777777" w:rsidR="001D3DDC" w:rsidRDefault="001D3DDC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B67D7C" w14:textId="77777777" w:rsidR="004578D2" w:rsidRDefault="004578D2">
      <w:r>
        <w:separator/>
      </w:r>
    </w:p>
  </w:footnote>
  <w:footnote w:type="continuationSeparator" w:id="0">
    <w:p w14:paraId="33CBB42C" w14:textId="77777777" w:rsidR="004578D2" w:rsidRDefault="004578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AE0A7" w14:textId="77777777" w:rsidR="000509B2" w:rsidRPr="00F469B0" w:rsidRDefault="000509B2" w:rsidP="000509B2">
    <w:pPr>
      <w:pStyle w:val="a4"/>
      <w:jc w:val="right"/>
      <w:rPr>
        <w:sz w:val="20"/>
      </w:rPr>
    </w:pPr>
    <w:r>
      <w:rPr>
        <w:rFonts w:hint="eastAsia"/>
        <w:b/>
        <w:sz w:val="20"/>
        <w:lang w:eastAsia="ja-JP"/>
      </w:rPr>
      <w:t>ACPE</w:t>
    </w:r>
    <w:r w:rsidRPr="00F469B0">
      <w:rPr>
        <w:b/>
        <w:sz w:val="20"/>
      </w:rPr>
      <w:t>-</w:t>
    </w:r>
    <w:r>
      <w:rPr>
        <w:b/>
        <w:sz w:val="20"/>
      </w:rPr>
      <w:t>01</w:t>
    </w:r>
    <w:r>
      <w:rPr>
        <w:rFonts w:hint="eastAsia"/>
        <w:b/>
        <w:sz w:val="20"/>
        <w:lang w:eastAsia="ja-JP"/>
      </w:rPr>
      <w:t>-</w:t>
    </w:r>
    <w:r>
      <w:rPr>
        <w:b/>
        <w:sz w:val="20"/>
        <w:lang w:eastAsia="ja-JP"/>
      </w:rPr>
      <w:t>01r1</w:t>
    </w:r>
    <w:r w:rsidRPr="00F469B0">
      <w:rPr>
        <w:sz w:val="20"/>
      </w:rPr>
      <w:br/>
    </w:r>
    <w:r>
      <w:rPr>
        <w:sz w:val="20"/>
      </w:rPr>
      <w:t>24, 27 March</w:t>
    </w:r>
    <w:r w:rsidRPr="00F469B0">
      <w:rPr>
        <w:sz w:val="20"/>
      </w:rPr>
      <w:t xml:space="preserve"> 20</w:t>
    </w:r>
    <w:r>
      <w:rPr>
        <w:sz w:val="20"/>
      </w:rPr>
      <w:t>23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2A80C" w14:textId="53547E62" w:rsidR="00B53720" w:rsidRPr="00F469B0" w:rsidRDefault="00D233C3" w:rsidP="00B53720">
    <w:pPr>
      <w:pStyle w:val="a4"/>
      <w:jc w:val="right"/>
      <w:rPr>
        <w:sz w:val="20"/>
        <w:lang w:eastAsia="ja-JP"/>
      </w:rPr>
    </w:pPr>
    <w:r>
      <w:rPr>
        <w:rFonts w:hint="eastAsia"/>
        <w:b/>
        <w:sz w:val="20"/>
        <w:lang w:eastAsia="ja-JP"/>
      </w:rPr>
      <w:t>ACPE</w:t>
    </w:r>
    <w:r w:rsidR="00B53720" w:rsidRPr="00F469B0">
      <w:rPr>
        <w:b/>
        <w:sz w:val="20"/>
      </w:rPr>
      <w:t>-</w:t>
    </w:r>
    <w:r w:rsidR="009913E4">
      <w:rPr>
        <w:rFonts w:hint="eastAsia"/>
        <w:b/>
        <w:sz w:val="20"/>
        <w:lang w:eastAsia="ja-JP"/>
      </w:rPr>
      <w:t>GTR-</w:t>
    </w:r>
    <w:r w:rsidR="000A12C3">
      <w:rPr>
        <w:b/>
        <w:sz w:val="20"/>
      </w:rPr>
      <w:t>01</w:t>
    </w:r>
    <w:r>
      <w:rPr>
        <w:rFonts w:hint="eastAsia"/>
        <w:b/>
        <w:sz w:val="20"/>
        <w:lang w:eastAsia="ja-JP"/>
      </w:rPr>
      <w:t>-</w:t>
    </w:r>
    <w:r>
      <w:rPr>
        <w:b/>
        <w:sz w:val="20"/>
        <w:lang w:eastAsia="ja-JP"/>
      </w:rPr>
      <w:t>01</w:t>
    </w:r>
    <w:r w:rsidR="00B53720" w:rsidRPr="00F469B0">
      <w:rPr>
        <w:sz w:val="20"/>
      </w:rPr>
      <w:br/>
    </w:r>
    <w:r w:rsidR="00370D03">
      <w:rPr>
        <w:sz w:val="20"/>
      </w:rPr>
      <w:t>2</w:t>
    </w:r>
    <w:r w:rsidR="009913E4">
      <w:rPr>
        <w:rFonts w:hint="eastAsia"/>
        <w:sz w:val="20"/>
        <w:lang w:eastAsia="ja-JP"/>
      </w:rPr>
      <w:t>8</w:t>
    </w:r>
    <w:r w:rsidR="00370D03">
      <w:rPr>
        <w:sz w:val="20"/>
      </w:rPr>
      <w:t xml:space="preserve"> </w:t>
    </w:r>
    <w:r w:rsidR="009913E4">
      <w:rPr>
        <w:rFonts w:hint="eastAsia"/>
        <w:sz w:val="20"/>
        <w:lang w:eastAsia="ja-JP"/>
      </w:rPr>
      <w:t>November</w:t>
    </w:r>
    <w:r w:rsidR="00B53720" w:rsidRPr="00F469B0">
      <w:rPr>
        <w:sz w:val="20"/>
      </w:rPr>
      <w:t xml:space="preserve"> 20</w:t>
    </w:r>
    <w:r w:rsidR="000171AF">
      <w:rPr>
        <w:sz w:val="20"/>
      </w:rPr>
      <w:t>2</w:t>
    </w:r>
    <w:r w:rsidR="009913E4">
      <w:rPr>
        <w:rFonts w:hint="eastAsia"/>
        <w:sz w:val="20"/>
        <w:lang w:eastAsia="ja-JP"/>
      </w:rPr>
      <w:t>5</w:t>
    </w:r>
  </w:p>
  <w:p w14:paraId="145114AF" w14:textId="77777777" w:rsidR="001D3DDC" w:rsidRPr="00B53720" w:rsidRDefault="001D3DDC" w:rsidP="00B53720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D1C7B"/>
    <w:multiLevelType w:val="hybridMultilevel"/>
    <w:tmpl w:val="7FC659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11A8A"/>
    <w:multiLevelType w:val="hybridMultilevel"/>
    <w:tmpl w:val="9D86B3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B066A"/>
    <w:multiLevelType w:val="hybridMultilevel"/>
    <w:tmpl w:val="68A01E48"/>
    <w:lvl w:ilvl="0" w:tplc="37BED336">
      <w:start w:val="1"/>
      <w:numFmt w:val="lowerLetter"/>
      <w:lvlText w:val="%1)"/>
      <w:lvlJc w:val="left"/>
      <w:pPr>
        <w:tabs>
          <w:tab w:val="num" w:pos="1785"/>
        </w:tabs>
        <w:ind w:left="1785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505"/>
        </w:tabs>
        <w:ind w:left="2505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3225"/>
        </w:tabs>
        <w:ind w:left="3225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4665"/>
        </w:tabs>
        <w:ind w:left="4665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5385"/>
        </w:tabs>
        <w:ind w:left="5385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6825"/>
        </w:tabs>
        <w:ind w:left="6825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7545"/>
        </w:tabs>
        <w:ind w:left="7545" w:hanging="180"/>
      </w:pPr>
      <w:rPr>
        <w:rFonts w:cs="Times New Roman"/>
      </w:rPr>
    </w:lvl>
  </w:abstractNum>
  <w:abstractNum w:abstractNumId="3" w15:restartNumberingAfterBreak="0">
    <w:nsid w:val="0C054948"/>
    <w:multiLevelType w:val="hybridMultilevel"/>
    <w:tmpl w:val="F4ECA91E"/>
    <w:lvl w:ilvl="0" w:tplc="A0D82A10">
      <w:start w:val="1"/>
      <w:numFmt w:val="lowerLetter"/>
      <w:lvlText w:val="(%1)"/>
      <w:lvlJc w:val="left"/>
      <w:pPr>
        <w:ind w:left="926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6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7" w:tentative="1">
      <w:start w:val="1"/>
      <w:numFmt w:val="aiueoFullWidth"/>
      <w:lvlText w:val="(%5)"/>
      <w:lvlJc w:val="left"/>
      <w:pPr>
        <w:ind w:left="2666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7" w:tentative="1">
      <w:start w:val="1"/>
      <w:numFmt w:val="aiueoFullWidth"/>
      <w:lvlText w:val="(%8)"/>
      <w:lvlJc w:val="left"/>
      <w:pPr>
        <w:ind w:left="3926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6" w:hanging="420"/>
      </w:pPr>
    </w:lvl>
  </w:abstractNum>
  <w:abstractNum w:abstractNumId="4" w15:restartNumberingAfterBreak="0">
    <w:nsid w:val="0FED2F24"/>
    <w:multiLevelType w:val="hybridMultilevel"/>
    <w:tmpl w:val="39468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D7C67"/>
    <w:multiLevelType w:val="hybridMultilevel"/>
    <w:tmpl w:val="9EC683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475C68"/>
    <w:multiLevelType w:val="hybridMultilevel"/>
    <w:tmpl w:val="A6CA4570"/>
    <w:lvl w:ilvl="0" w:tplc="0809000F">
      <w:start w:val="1"/>
      <w:numFmt w:val="decimal"/>
      <w:lvlText w:val="%1."/>
      <w:lvlJc w:val="left"/>
      <w:pPr>
        <w:ind w:left="12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7" w15:restartNumberingAfterBreak="0">
    <w:nsid w:val="268D2068"/>
    <w:multiLevelType w:val="hybridMultilevel"/>
    <w:tmpl w:val="AC023C8C"/>
    <w:lvl w:ilvl="0" w:tplc="A7F04DB0">
      <w:start w:val="1"/>
      <w:numFmt w:val="lowerLetter"/>
      <w:lvlText w:val="(%1)"/>
      <w:lvlJc w:val="left"/>
      <w:pPr>
        <w:tabs>
          <w:tab w:val="num" w:pos="1137"/>
        </w:tabs>
        <w:ind w:left="1137" w:hanging="5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8" w15:restartNumberingAfterBreak="0">
    <w:nsid w:val="27E40278"/>
    <w:multiLevelType w:val="hybridMultilevel"/>
    <w:tmpl w:val="C8C0065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D275F7"/>
    <w:multiLevelType w:val="hybridMultilevel"/>
    <w:tmpl w:val="97422E32"/>
    <w:lvl w:ilvl="0" w:tplc="040C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0056CCF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1" w15:restartNumberingAfterBreak="0">
    <w:nsid w:val="32FE7A14"/>
    <w:multiLevelType w:val="hybridMultilevel"/>
    <w:tmpl w:val="6CC42F24"/>
    <w:lvl w:ilvl="0" w:tplc="7FDA2C2E">
      <w:start w:val="3"/>
      <w:numFmt w:val="lowerLetter"/>
      <w:lvlText w:val="(%1)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2" w15:restartNumberingAfterBreak="0">
    <w:nsid w:val="33FB6876"/>
    <w:multiLevelType w:val="hybridMultilevel"/>
    <w:tmpl w:val="6FF812C0"/>
    <w:lvl w:ilvl="0" w:tplc="08090001">
      <w:start w:val="1"/>
      <w:numFmt w:val="bullet"/>
      <w:lvlText w:val=""/>
      <w:lvlJc w:val="left"/>
      <w:pPr>
        <w:ind w:left="185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F3BEE"/>
    <w:multiLevelType w:val="hybridMultilevel"/>
    <w:tmpl w:val="C66EFF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065E8D"/>
    <w:multiLevelType w:val="singleLevel"/>
    <w:tmpl w:val="5D54F4DA"/>
    <w:lvl w:ilvl="0">
      <w:start w:val="3"/>
      <w:numFmt w:val="lowerLetter"/>
      <w:pStyle w:val="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15" w15:restartNumberingAfterBreak="0">
    <w:nsid w:val="351770CD"/>
    <w:multiLevelType w:val="hybridMultilevel"/>
    <w:tmpl w:val="3184F750"/>
    <w:lvl w:ilvl="0" w:tplc="B450E336">
      <w:start w:val="19"/>
      <w:numFmt w:val="bullet"/>
      <w:lvlText w:val="-"/>
      <w:lvlJc w:val="left"/>
      <w:pPr>
        <w:ind w:left="1620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16" w15:restartNumberingAfterBreak="0">
    <w:nsid w:val="40082548"/>
    <w:multiLevelType w:val="hybridMultilevel"/>
    <w:tmpl w:val="E80218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28473D"/>
    <w:multiLevelType w:val="hybridMultilevel"/>
    <w:tmpl w:val="86945D4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3B5DEA"/>
    <w:multiLevelType w:val="hybridMultilevel"/>
    <w:tmpl w:val="3A2CF2CE"/>
    <w:lvl w:ilvl="0" w:tplc="08090001">
      <w:start w:val="1"/>
      <w:numFmt w:val="bullet"/>
      <w:lvlText w:val=""/>
      <w:lvlJc w:val="left"/>
      <w:pPr>
        <w:tabs>
          <w:tab w:val="num" w:pos="2604"/>
        </w:tabs>
        <w:ind w:left="260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3324"/>
        </w:tabs>
        <w:ind w:left="332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4044"/>
        </w:tabs>
        <w:ind w:left="404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764"/>
        </w:tabs>
        <w:ind w:left="476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5484"/>
        </w:tabs>
        <w:ind w:left="548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6204"/>
        </w:tabs>
        <w:ind w:left="620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6924"/>
        </w:tabs>
        <w:ind w:left="692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7644"/>
        </w:tabs>
        <w:ind w:left="764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8364"/>
        </w:tabs>
        <w:ind w:left="8364" w:hanging="360"/>
      </w:pPr>
      <w:rPr>
        <w:rFonts w:ascii="Wingdings" w:hAnsi="Wingdings" w:hint="default"/>
      </w:rPr>
    </w:lvl>
  </w:abstractNum>
  <w:abstractNum w:abstractNumId="19" w15:restartNumberingAfterBreak="0">
    <w:nsid w:val="56B10562"/>
    <w:multiLevelType w:val="hybridMultilevel"/>
    <w:tmpl w:val="8940D9E0"/>
    <w:lvl w:ilvl="0" w:tplc="47E8EEC4">
      <w:start w:val="1"/>
      <w:numFmt w:val="lowerLetter"/>
      <w:lvlText w:val="(%1)"/>
      <w:lvlJc w:val="left"/>
      <w:pPr>
        <w:ind w:left="926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6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7" w:tentative="1">
      <w:start w:val="1"/>
      <w:numFmt w:val="aiueoFullWidth"/>
      <w:lvlText w:val="(%5)"/>
      <w:lvlJc w:val="left"/>
      <w:pPr>
        <w:ind w:left="2666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7" w:tentative="1">
      <w:start w:val="1"/>
      <w:numFmt w:val="aiueoFullWidth"/>
      <w:lvlText w:val="(%8)"/>
      <w:lvlJc w:val="left"/>
      <w:pPr>
        <w:ind w:left="3926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6" w:hanging="420"/>
      </w:pPr>
    </w:lvl>
  </w:abstractNum>
  <w:abstractNum w:abstractNumId="20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1" w15:restartNumberingAfterBreak="0">
    <w:nsid w:val="648919A6"/>
    <w:multiLevelType w:val="hybridMultilevel"/>
    <w:tmpl w:val="4F200D26"/>
    <w:lvl w:ilvl="0" w:tplc="508678FE">
      <w:numFmt w:val="bullet"/>
      <w:lvlText w:val="-"/>
      <w:lvlJc w:val="left"/>
      <w:pPr>
        <w:tabs>
          <w:tab w:val="num" w:pos="1856"/>
        </w:tabs>
        <w:ind w:left="1856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576"/>
        </w:tabs>
        <w:ind w:left="2576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296"/>
        </w:tabs>
        <w:ind w:left="3296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016"/>
        </w:tabs>
        <w:ind w:left="4016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736"/>
        </w:tabs>
        <w:ind w:left="4736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456"/>
        </w:tabs>
        <w:ind w:left="5456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6176"/>
        </w:tabs>
        <w:ind w:left="6176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896"/>
        </w:tabs>
        <w:ind w:left="6896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616"/>
        </w:tabs>
        <w:ind w:left="7616" w:hanging="360"/>
      </w:pPr>
      <w:rPr>
        <w:rFonts w:ascii="Wingdings" w:hAnsi="Wingdings" w:hint="default"/>
      </w:rPr>
    </w:lvl>
  </w:abstractNum>
  <w:abstractNum w:abstractNumId="22" w15:restartNumberingAfterBreak="0">
    <w:nsid w:val="72213843"/>
    <w:multiLevelType w:val="multilevel"/>
    <w:tmpl w:val="34701C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3" w15:restartNumberingAfterBreak="0">
    <w:nsid w:val="73955AA5"/>
    <w:multiLevelType w:val="singleLevel"/>
    <w:tmpl w:val="81D8A870"/>
    <w:lvl w:ilvl="0">
      <w:start w:val="1"/>
      <w:numFmt w:val="lowerLetter"/>
      <w:lvlText w:val="(%1)"/>
      <w:lvlJc w:val="left"/>
      <w:pPr>
        <w:tabs>
          <w:tab w:val="num" w:pos="615"/>
        </w:tabs>
        <w:ind w:left="615" w:hanging="615"/>
      </w:pPr>
      <w:rPr>
        <w:rFonts w:cs="Times New Roman" w:hint="default"/>
      </w:rPr>
    </w:lvl>
  </w:abstractNum>
  <w:abstractNum w:abstractNumId="24" w15:restartNumberingAfterBreak="0">
    <w:nsid w:val="771409D3"/>
    <w:multiLevelType w:val="multilevel"/>
    <w:tmpl w:val="4B36B5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 w16cid:durableId="1005088966">
    <w:abstractNumId w:val="14"/>
  </w:num>
  <w:num w:numId="2" w16cid:durableId="2050763364">
    <w:abstractNumId w:val="23"/>
  </w:num>
  <w:num w:numId="3" w16cid:durableId="790322762">
    <w:abstractNumId w:val="7"/>
  </w:num>
  <w:num w:numId="4" w16cid:durableId="418020411">
    <w:abstractNumId w:val="11"/>
  </w:num>
  <w:num w:numId="5" w16cid:durableId="662663329">
    <w:abstractNumId w:val="20"/>
  </w:num>
  <w:num w:numId="6" w16cid:durableId="652022691">
    <w:abstractNumId w:val="10"/>
  </w:num>
  <w:num w:numId="7" w16cid:durableId="1693608314">
    <w:abstractNumId w:val="8"/>
  </w:num>
  <w:num w:numId="8" w16cid:durableId="831723544">
    <w:abstractNumId w:val="4"/>
  </w:num>
  <w:num w:numId="9" w16cid:durableId="2066026501">
    <w:abstractNumId w:val="1"/>
  </w:num>
  <w:num w:numId="10" w16cid:durableId="1518959116">
    <w:abstractNumId w:val="16"/>
  </w:num>
  <w:num w:numId="11" w16cid:durableId="575743662">
    <w:abstractNumId w:val="6"/>
  </w:num>
  <w:num w:numId="12" w16cid:durableId="87049494">
    <w:abstractNumId w:val="2"/>
  </w:num>
  <w:num w:numId="13" w16cid:durableId="1986621788">
    <w:abstractNumId w:val="17"/>
  </w:num>
  <w:num w:numId="14" w16cid:durableId="428744137">
    <w:abstractNumId w:val="0"/>
  </w:num>
  <w:num w:numId="15" w16cid:durableId="1227571779">
    <w:abstractNumId w:val="13"/>
  </w:num>
  <w:num w:numId="16" w16cid:durableId="1611283501">
    <w:abstractNumId w:val="5"/>
  </w:num>
  <w:num w:numId="17" w16cid:durableId="6950398">
    <w:abstractNumId w:val="24"/>
  </w:num>
  <w:num w:numId="18" w16cid:durableId="1716536770">
    <w:abstractNumId w:val="22"/>
  </w:num>
  <w:num w:numId="19" w16cid:durableId="407849226">
    <w:abstractNumId w:val="12"/>
  </w:num>
  <w:num w:numId="20" w16cid:durableId="268123970">
    <w:abstractNumId w:val="18"/>
  </w:num>
  <w:num w:numId="21" w16cid:durableId="1800999571">
    <w:abstractNumId w:val="21"/>
  </w:num>
  <w:num w:numId="22" w16cid:durableId="1710765534">
    <w:abstractNumId w:val="9"/>
  </w:num>
  <w:num w:numId="23" w16cid:durableId="1679888551">
    <w:abstractNumId w:val="15"/>
  </w:num>
  <w:num w:numId="24" w16cid:durableId="1224219864">
    <w:abstractNumId w:val="3"/>
  </w:num>
  <w:num w:numId="25" w16cid:durableId="153534248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7EDB"/>
    <w:rsid w:val="000146B7"/>
    <w:rsid w:val="000171AF"/>
    <w:rsid w:val="000277F7"/>
    <w:rsid w:val="00032271"/>
    <w:rsid w:val="000324F4"/>
    <w:rsid w:val="00046E38"/>
    <w:rsid w:val="000509B2"/>
    <w:rsid w:val="00064CEA"/>
    <w:rsid w:val="0006536E"/>
    <w:rsid w:val="0006536F"/>
    <w:rsid w:val="00076604"/>
    <w:rsid w:val="00082ECD"/>
    <w:rsid w:val="000939A8"/>
    <w:rsid w:val="000A08DB"/>
    <w:rsid w:val="000A12C3"/>
    <w:rsid w:val="000B05B2"/>
    <w:rsid w:val="000B1DE4"/>
    <w:rsid w:val="000B42DA"/>
    <w:rsid w:val="000B5319"/>
    <w:rsid w:val="000B71BF"/>
    <w:rsid w:val="000C382C"/>
    <w:rsid w:val="000C7306"/>
    <w:rsid w:val="000D01FE"/>
    <w:rsid w:val="000D59BA"/>
    <w:rsid w:val="000D677E"/>
    <w:rsid w:val="000E60CE"/>
    <w:rsid w:val="000F6A21"/>
    <w:rsid w:val="00102BD3"/>
    <w:rsid w:val="00110CBB"/>
    <w:rsid w:val="00117247"/>
    <w:rsid w:val="0013483F"/>
    <w:rsid w:val="001474BD"/>
    <w:rsid w:val="001647FA"/>
    <w:rsid w:val="00165FD7"/>
    <w:rsid w:val="00170F13"/>
    <w:rsid w:val="001815E5"/>
    <w:rsid w:val="00197C7C"/>
    <w:rsid w:val="001A11A6"/>
    <w:rsid w:val="001A4B86"/>
    <w:rsid w:val="001B686D"/>
    <w:rsid w:val="001C5111"/>
    <w:rsid w:val="001D11D0"/>
    <w:rsid w:val="001D3DDC"/>
    <w:rsid w:val="001D5556"/>
    <w:rsid w:val="001D5D9F"/>
    <w:rsid w:val="001E2927"/>
    <w:rsid w:val="001E3FC0"/>
    <w:rsid w:val="001F7906"/>
    <w:rsid w:val="0020310A"/>
    <w:rsid w:val="002043B6"/>
    <w:rsid w:val="00216E08"/>
    <w:rsid w:val="00222FE9"/>
    <w:rsid w:val="00225B64"/>
    <w:rsid w:val="0023283B"/>
    <w:rsid w:val="00235D1D"/>
    <w:rsid w:val="00237E82"/>
    <w:rsid w:val="00244B72"/>
    <w:rsid w:val="00245B37"/>
    <w:rsid w:val="00255B9C"/>
    <w:rsid w:val="00260878"/>
    <w:rsid w:val="00261614"/>
    <w:rsid w:val="00267D59"/>
    <w:rsid w:val="0027143E"/>
    <w:rsid w:val="002751DE"/>
    <w:rsid w:val="00283AB1"/>
    <w:rsid w:val="00292820"/>
    <w:rsid w:val="002B0A44"/>
    <w:rsid w:val="002B3122"/>
    <w:rsid w:val="002C144D"/>
    <w:rsid w:val="002D2256"/>
    <w:rsid w:val="002E48E4"/>
    <w:rsid w:val="002F1C3B"/>
    <w:rsid w:val="002F3B16"/>
    <w:rsid w:val="00313550"/>
    <w:rsid w:val="00314B7E"/>
    <w:rsid w:val="00315CA7"/>
    <w:rsid w:val="0032260E"/>
    <w:rsid w:val="0034232B"/>
    <w:rsid w:val="0034388C"/>
    <w:rsid w:val="00345719"/>
    <w:rsid w:val="00366151"/>
    <w:rsid w:val="00367175"/>
    <w:rsid w:val="00367860"/>
    <w:rsid w:val="00370D03"/>
    <w:rsid w:val="00373119"/>
    <w:rsid w:val="00380EF9"/>
    <w:rsid w:val="00384A92"/>
    <w:rsid w:val="00387D2C"/>
    <w:rsid w:val="00397A72"/>
    <w:rsid w:val="003C394F"/>
    <w:rsid w:val="003D6207"/>
    <w:rsid w:val="003D621B"/>
    <w:rsid w:val="003E4ABA"/>
    <w:rsid w:val="003F0A7C"/>
    <w:rsid w:val="003F603E"/>
    <w:rsid w:val="004162F0"/>
    <w:rsid w:val="004228F9"/>
    <w:rsid w:val="00432639"/>
    <w:rsid w:val="0043635E"/>
    <w:rsid w:val="00445388"/>
    <w:rsid w:val="00445CC5"/>
    <w:rsid w:val="004578D2"/>
    <w:rsid w:val="00460542"/>
    <w:rsid w:val="00482F01"/>
    <w:rsid w:val="004A3003"/>
    <w:rsid w:val="004A6E3F"/>
    <w:rsid w:val="004B57BF"/>
    <w:rsid w:val="004C0BED"/>
    <w:rsid w:val="004D06EC"/>
    <w:rsid w:val="004D0AB6"/>
    <w:rsid w:val="004D19A7"/>
    <w:rsid w:val="004E7F72"/>
    <w:rsid w:val="004F4814"/>
    <w:rsid w:val="004F5D89"/>
    <w:rsid w:val="004F6C67"/>
    <w:rsid w:val="0050500C"/>
    <w:rsid w:val="00513089"/>
    <w:rsid w:val="005138AE"/>
    <w:rsid w:val="00522D23"/>
    <w:rsid w:val="00526B7A"/>
    <w:rsid w:val="005304CB"/>
    <w:rsid w:val="0053133C"/>
    <w:rsid w:val="00535AAE"/>
    <w:rsid w:val="00536896"/>
    <w:rsid w:val="0054054A"/>
    <w:rsid w:val="0054368E"/>
    <w:rsid w:val="005464EE"/>
    <w:rsid w:val="00557473"/>
    <w:rsid w:val="00564EC9"/>
    <w:rsid w:val="00571DFE"/>
    <w:rsid w:val="00577012"/>
    <w:rsid w:val="005839A3"/>
    <w:rsid w:val="005A065D"/>
    <w:rsid w:val="005B1C4C"/>
    <w:rsid w:val="005B3EEE"/>
    <w:rsid w:val="005B480F"/>
    <w:rsid w:val="005B5962"/>
    <w:rsid w:val="005E1745"/>
    <w:rsid w:val="005F15D2"/>
    <w:rsid w:val="005F4BB6"/>
    <w:rsid w:val="0062590A"/>
    <w:rsid w:val="006277EA"/>
    <w:rsid w:val="0064028A"/>
    <w:rsid w:val="00640DF3"/>
    <w:rsid w:val="0064206D"/>
    <w:rsid w:val="00651FA3"/>
    <w:rsid w:val="00652CEC"/>
    <w:rsid w:val="0065494E"/>
    <w:rsid w:val="006556B5"/>
    <w:rsid w:val="006602D7"/>
    <w:rsid w:val="006718A1"/>
    <w:rsid w:val="006746D7"/>
    <w:rsid w:val="00677B5A"/>
    <w:rsid w:val="00684DC5"/>
    <w:rsid w:val="00685542"/>
    <w:rsid w:val="00693F0A"/>
    <w:rsid w:val="00697ADC"/>
    <w:rsid w:val="006A15E6"/>
    <w:rsid w:val="006A60AE"/>
    <w:rsid w:val="006B2093"/>
    <w:rsid w:val="006B485B"/>
    <w:rsid w:val="006C0C30"/>
    <w:rsid w:val="006C2979"/>
    <w:rsid w:val="006C6C11"/>
    <w:rsid w:val="006C6F58"/>
    <w:rsid w:val="006C7DEF"/>
    <w:rsid w:val="006D394C"/>
    <w:rsid w:val="006E7304"/>
    <w:rsid w:val="006F0961"/>
    <w:rsid w:val="006F20ED"/>
    <w:rsid w:val="006F35FC"/>
    <w:rsid w:val="006F54EF"/>
    <w:rsid w:val="006F5B4D"/>
    <w:rsid w:val="00714E53"/>
    <w:rsid w:val="00716990"/>
    <w:rsid w:val="00716F19"/>
    <w:rsid w:val="00722C13"/>
    <w:rsid w:val="00727ADD"/>
    <w:rsid w:val="00734A3D"/>
    <w:rsid w:val="007457DA"/>
    <w:rsid w:val="007507C6"/>
    <w:rsid w:val="007529CA"/>
    <w:rsid w:val="007725C2"/>
    <w:rsid w:val="00777AED"/>
    <w:rsid w:val="00780A50"/>
    <w:rsid w:val="007852D1"/>
    <w:rsid w:val="00791804"/>
    <w:rsid w:val="00793E15"/>
    <w:rsid w:val="007A73AE"/>
    <w:rsid w:val="007A7CB2"/>
    <w:rsid w:val="007B1699"/>
    <w:rsid w:val="007C16DC"/>
    <w:rsid w:val="007C39A2"/>
    <w:rsid w:val="007C5D81"/>
    <w:rsid w:val="007D75F8"/>
    <w:rsid w:val="007E13A0"/>
    <w:rsid w:val="007E68A9"/>
    <w:rsid w:val="007E74A5"/>
    <w:rsid w:val="007F01D0"/>
    <w:rsid w:val="007F5674"/>
    <w:rsid w:val="008060E1"/>
    <w:rsid w:val="00810664"/>
    <w:rsid w:val="008121A8"/>
    <w:rsid w:val="008230BA"/>
    <w:rsid w:val="00825B86"/>
    <w:rsid w:val="0082660D"/>
    <w:rsid w:val="00833B90"/>
    <w:rsid w:val="0083614F"/>
    <w:rsid w:val="00851927"/>
    <w:rsid w:val="00851BAB"/>
    <w:rsid w:val="0085385F"/>
    <w:rsid w:val="00855C1B"/>
    <w:rsid w:val="00860F49"/>
    <w:rsid w:val="00867851"/>
    <w:rsid w:val="00873AEE"/>
    <w:rsid w:val="008A16FA"/>
    <w:rsid w:val="008A74A6"/>
    <w:rsid w:val="008B299A"/>
    <w:rsid w:val="008E280F"/>
    <w:rsid w:val="008E7E43"/>
    <w:rsid w:val="008F6795"/>
    <w:rsid w:val="008F7911"/>
    <w:rsid w:val="0090057D"/>
    <w:rsid w:val="00901944"/>
    <w:rsid w:val="009177EB"/>
    <w:rsid w:val="00917CFE"/>
    <w:rsid w:val="00924404"/>
    <w:rsid w:val="00927294"/>
    <w:rsid w:val="009278A4"/>
    <w:rsid w:val="00935785"/>
    <w:rsid w:val="00935C92"/>
    <w:rsid w:val="009442EF"/>
    <w:rsid w:val="0096200B"/>
    <w:rsid w:val="00971EA8"/>
    <w:rsid w:val="00975CEF"/>
    <w:rsid w:val="00977A28"/>
    <w:rsid w:val="00987700"/>
    <w:rsid w:val="009913E4"/>
    <w:rsid w:val="00996BA1"/>
    <w:rsid w:val="009A1571"/>
    <w:rsid w:val="009A4495"/>
    <w:rsid w:val="009C1CFB"/>
    <w:rsid w:val="009C2594"/>
    <w:rsid w:val="009D200F"/>
    <w:rsid w:val="009D3674"/>
    <w:rsid w:val="009D46E9"/>
    <w:rsid w:val="009D483D"/>
    <w:rsid w:val="009D5048"/>
    <w:rsid w:val="009E23E1"/>
    <w:rsid w:val="009E6922"/>
    <w:rsid w:val="009F458B"/>
    <w:rsid w:val="009F77D3"/>
    <w:rsid w:val="00A0064A"/>
    <w:rsid w:val="00A13246"/>
    <w:rsid w:val="00A14100"/>
    <w:rsid w:val="00A21F17"/>
    <w:rsid w:val="00A40F2E"/>
    <w:rsid w:val="00A5353F"/>
    <w:rsid w:val="00A65228"/>
    <w:rsid w:val="00A66251"/>
    <w:rsid w:val="00A72429"/>
    <w:rsid w:val="00A830B3"/>
    <w:rsid w:val="00A86DCA"/>
    <w:rsid w:val="00A91F7C"/>
    <w:rsid w:val="00AB2C04"/>
    <w:rsid w:val="00AB5712"/>
    <w:rsid w:val="00AC0D66"/>
    <w:rsid w:val="00AD1B31"/>
    <w:rsid w:val="00AD592A"/>
    <w:rsid w:val="00AD691A"/>
    <w:rsid w:val="00AF10C7"/>
    <w:rsid w:val="00AF4E33"/>
    <w:rsid w:val="00B01184"/>
    <w:rsid w:val="00B05182"/>
    <w:rsid w:val="00B12CDB"/>
    <w:rsid w:val="00B14523"/>
    <w:rsid w:val="00B22B70"/>
    <w:rsid w:val="00B32060"/>
    <w:rsid w:val="00B33EAB"/>
    <w:rsid w:val="00B41FE3"/>
    <w:rsid w:val="00B42FCC"/>
    <w:rsid w:val="00B453BA"/>
    <w:rsid w:val="00B53720"/>
    <w:rsid w:val="00B617D0"/>
    <w:rsid w:val="00B61840"/>
    <w:rsid w:val="00B771B3"/>
    <w:rsid w:val="00B83857"/>
    <w:rsid w:val="00B863FC"/>
    <w:rsid w:val="00B870D6"/>
    <w:rsid w:val="00B91C7F"/>
    <w:rsid w:val="00B93ADE"/>
    <w:rsid w:val="00B9571A"/>
    <w:rsid w:val="00B96E72"/>
    <w:rsid w:val="00BA1A2D"/>
    <w:rsid w:val="00BB70B1"/>
    <w:rsid w:val="00BC50D9"/>
    <w:rsid w:val="00BC64A1"/>
    <w:rsid w:val="00BD5493"/>
    <w:rsid w:val="00BD7891"/>
    <w:rsid w:val="00BE375C"/>
    <w:rsid w:val="00BE6029"/>
    <w:rsid w:val="00BE6119"/>
    <w:rsid w:val="00BE7A11"/>
    <w:rsid w:val="00BF0436"/>
    <w:rsid w:val="00BF1130"/>
    <w:rsid w:val="00BF45E2"/>
    <w:rsid w:val="00BF6BFA"/>
    <w:rsid w:val="00C006F9"/>
    <w:rsid w:val="00C034FF"/>
    <w:rsid w:val="00C038E2"/>
    <w:rsid w:val="00C126F7"/>
    <w:rsid w:val="00C2526E"/>
    <w:rsid w:val="00C3665A"/>
    <w:rsid w:val="00C42218"/>
    <w:rsid w:val="00C619BC"/>
    <w:rsid w:val="00C66F4A"/>
    <w:rsid w:val="00C851B0"/>
    <w:rsid w:val="00C87822"/>
    <w:rsid w:val="00C87924"/>
    <w:rsid w:val="00C96D9C"/>
    <w:rsid w:val="00CA5855"/>
    <w:rsid w:val="00CB1969"/>
    <w:rsid w:val="00CB5CC1"/>
    <w:rsid w:val="00CD3673"/>
    <w:rsid w:val="00CD41EE"/>
    <w:rsid w:val="00CD561E"/>
    <w:rsid w:val="00CE1780"/>
    <w:rsid w:val="00CE3823"/>
    <w:rsid w:val="00CF3317"/>
    <w:rsid w:val="00CF5CE8"/>
    <w:rsid w:val="00D110FF"/>
    <w:rsid w:val="00D12249"/>
    <w:rsid w:val="00D233C3"/>
    <w:rsid w:val="00D234E2"/>
    <w:rsid w:val="00D26E62"/>
    <w:rsid w:val="00D315FF"/>
    <w:rsid w:val="00D51F1F"/>
    <w:rsid w:val="00D539B3"/>
    <w:rsid w:val="00D5797E"/>
    <w:rsid w:val="00D85A21"/>
    <w:rsid w:val="00D86C91"/>
    <w:rsid w:val="00D86F83"/>
    <w:rsid w:val="00D930C0"/>
    <w:rsid w:val="00DB6967"/>
    <w:rsid w:val="00DD301E"/>
    <w:rsid w:val="00DE55D7"/>
    <w:rsid w:val="00DE5FA1"/>
    <w:rsid w:val="00DE6ABF"/>
    <w:rsid w:val="00DE6B4A"/>
    <w:rsid w:val="00DF22FC"/>
    <w:rsid w:val="00DF4F9A"/>
    <w:rsid w:val="00E0076C"/>
    <w:rsid w:val="00E018DB"/>
    <w:rsid w:val="00E21292"/>
    <w:rsid w:val="00E251BE"/>
    <w:rsid w:val="00E26E53"/>
    <w:rsid w:val="00E40E20"/>
    <w:rsid w:val="00E540B5"/>
    <w:rsid w:val="00E542C3"/>
    <w:rsid w:val="00E55BD8"/>
    <w:rsid w:val="00E67C96"/>
    <w:rsid w:val="00E707EC"/>
    <w:rsid w:val="00E725A0"/>
    <w:rsid w:val="00E73FB0"/>
    <w:rsid w:val="00E740A6"/>
    <w:rsid w:val="00E77863"/>
    <w:rsid w:val="00E828DC"/>
    <w:rsid w:val="00E906CD"/>
    <w:rsid w:val="00EA6602"/>
    <w:rsid w:val="00EA76FB"/>
    <w:rsid w:val="00EB1268"/>
    <w:rsid w:val="00EC717D"/>
    <w:rsid w:val="00EC7F04"/>
    <w:rsid w:val="00ED237C"/>
    <w:rsid w:val="00ED3B72"/>
    <w:rsid w:val="00EE1B59"/>
    <w:rsid w:val="00EE41EF"/>
    <w:rsid w:val="00EE5B83"/>
    <w:rsid w:val="00EE6713"/>
    <w:rsid w:val="00EF21D7"/>
    <w:rsid w:val="00F01C19"/>
    <w:rsid w:val="00F0275A"/>
    <w:rsid w:val="00F06171"/>
    <w:rsid w:val="00F06EEA"/>
    <w:rsid w:val="00F073F9"/>
    <w:rsid w:val="00F0781D"/>
    <w:rsid w:val="00F12A11"/>
    <w:rsid w:val="00F14D8D"/>
    <w:rsid w:val="00F216B2"/>
    <w:rsid w:val="00F224B6"/>
    <w:rsid w:val="00F47F85"/>
    <w:rsid w:val="00F50C64"/>
    <w:rsid w:val="00F84F07"/>
    <w:rsid w:val="00F87310"/>
    <w:rsid w:val="00FA7351"/>
    <w:rsid w:val="00FB6063"/>
    <w:rsid w:val="00FB7340"/>
    <w:rsid w:val="00FC6A58"/>
    <w:rsid w:val="00FD0E38"/>
    <w:rsid w:val="00FD5BDC"/>
    <w:rsid w:val="00FE449E"/>
    <w:rsid w:val="00FF073B"/>
    <w:rsid w:val="00FF2D2F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58CEA8F0-FF77-46D0-AD0E-85D15EE1C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96BA1"/>
    <w:rPr>
      <w:sz w:val="24"/>
      <w:szCs w:val="24"/>
      <w:lang w:val="fr-FR" w:eastAsia="en-US"/>
    </w:rPr>
  </w:style>
  <w:style w:type="paragraph" w:styleId="1">
    <w:name w:val="heading 1"/>
    <w:basedOn w:val="a"/>
    <w:next w:val="a"/>
    <w:link w:val="10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2">
    <w:name w:val="heading 2"/>
    <w:basedOn w:val="a"/>
    <w:next w:val="a"/>
    <w:link w:val="20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3">
    <w:name w:val="heading 3"/>
    <w:basedOn w:val="a"/>
    <w:next w:val="a"/>
    <w:link w:val="30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7">
    <w:name w:val="heading 7"/>
    <w:basedOn w:val="a"/>
    <w:next w:val="a"/>
    <w:link w:val="70"/>
    <w:uiPriority w:val="9"/>
    <w:qFormat/>
    <w:rsid w:val="00851BAB"/>
    <w:pPr>
      <w:spacing w:before="240" w:after="60"/>
      <w:outlineLvl w:val="6"/>
    </w:pPr>
  </w:style>
  <w:style w:type="paragraph" w:styleId="9">
    <w:name w:val="heading 9"/>
    <w:basedOn w:val="a"/>
    <w:next w:val="a"/>
    <w:link w:val="90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20">
    <w:name w:val="标题 2 字符"/>
    <w:basedOn w:val="a0"/>
    <w:link w:val="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30">
    <w:name w:val="标题 3 字符"/>
    <w:basedOn w:val="a0"/>
    <w:link w:val="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70">
    <w:name w:val="标题 7 字符"/>
    <w:basedOn w:val="a0"/>
    <w:link w:val="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90">
    <w:name w:val="标题 9 字符"/>
    <w:basedOn w:val="a0"/>
    <w:link w:val="9"/>
    <w:uiPriority w:val="9"/>
    <w:semiHidden/>
    <w:locked/>
    <w:rPr>
      <w:rFonts w:ascii="Cambria" w:hAnsi="Cambria" w:cs="Times New Roman"/>
      <w:sz w:val="22"/>
      <w:szCs w:val="22"/>
      <w:lang w:val="fr-FR" w:eastAsia="en-US"/>
    </w:rPr>
  </w:style>
  <w:style w:type="paragraph" w:styleId="a3">
    <w:name w:val="Block Text"/>
    <w:basedOn w:val="a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a4">
    <w:name w:val="header"/>
    <w:basedOn w:val="a"/>
    <w:link w:val="a5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a5">
    <w:name w:val="页眉 字符"/>
    <w:basedOn w:val="a0"/>
    <w:link w:val="a4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a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a6">
    <w:name w:val="Hyperlink"/>
    <w:basedOn w:val="a0"/>
    <w:uiPriority w:val="99"/>
    <w:rsid w:val="00FA7351"/>
    <w:rPr>
      <w:rFonts w:cs="Times New Roman"/>
      <w:color w:val="0000FF"/>
      <w:u w:val="none"/>
    </w:rPr>
  </w:style>
  <w:style w:type="paragraph" w:styleId="a7">
    <w:name w:val="Subtitle"/>
    <w:basedOn w:val="a"/>
    <w:link w:val="a8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a8">
    <w:name w:val="副标题 字符"/>
    <w:basedOn w:val="a0"/>
    <w:link w:val="a7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a9">
    <w:name w:val="Table Grid"/>
    <w:basedOn w:val="a1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ody Text"/>
    <w:basedOn w:val="a"/>
    <w:link w:val="ab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ab">
    <w:name w:val="正文文本 字符"/>
    <w:basedOn w:val="a0"/>
    <w:link w:val="aa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ac">
    <w:name w:val="footnote reference"/>
    <w:basedOn w:val="a0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ad">
    <w:name w:val="footnote text"/>
    <w:basedOn w:val="a"/>
    <w:link w:val="ae"/>
    <w:uiPriority w:val="99"/>
    <w:semiHidden/>
    <w:rsid w:val="0053133C"/>
    <w:pPr>
      <w:spacing w:after="240"/>
    </w:pPr>
    <w:rPr>
      <w:szCs w:val="20"/>
      <w:lang w:val="en-GB"/>
    </w:rPr>
  </w:style>
  <w:style w:type="character" w:customStyle="1" w:styleId="ae">
    <w:name w:val="脚注文本 字符"/>
    <w:basedOn w:val="a0"/>
    <w:link w:val="ad"/>
    <w:uiPriority w:val="99"/>
    <w:semiHidden/>
    <w:locked/>
    <w:rPr>
      <w:rFonts w:cs="Times New Roman"/>
      <w:lang w:val="fr-FR" w:eastAsia="en-US"/>
    </w:rPr>
  </w:style>
  <w:style w:type="paragraph" w:styleId="af">
    <w:name w:val="footer"/>
    <w:basedOn w:val="a"/>
    <w:link w:val="af0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af0">
    <w:name w:val="页脚 字符"/>
    <w:basedOn w:val="a0"/>
    <w:link w:val="af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af1">
    <w:name w:val="Balloon Text"/>
    <w:basedOn w:val="a"/>
    <w:link w:val="af2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af2">
    <w:name w:val="批注框文本 字符"/>
    <w:basedOn w:val="a0"/>
    <w:link w:val="af1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1">
    <w:name w:val="リスト段落1"/>
    <w:basedOn w:val="a"/>
    <w:uiPriority w:val="34"/>
    <w:qFormat/>
    <w:rsid w:val="007E13A0"/>
    <w:pPr>
      <w:ind w:left="720"/>
    </w:pPr>
  </w:style>
  <w:style w:type="character" w:styleId="af3">
    <w:name w:val="FollowedHyperlink"/>
    <w:basedOn w:val="a0"/>
    <w:rsid w:val="00FA7351"/>
    <w:rPr>
      <w:color w:val="800080"/>
      <w:u w:val="single"/>
    </w:rPr>
  </w:style>
  <w:style w:type="character" w:styleId="af4">
    <w:name w:val="page number"/>
    <w:basedOn w:val="a0"/>
    <w:rsid w:val="00BB70B1"/>
  </w:style>
  <w:style w:type="paragraph" w:styleId="af5">
    <w:name w:val="List Paragraph"/>
    <w:basedOn w:val="a"/>
    <w:uiPriority w:val="34"/>
    <w:qFormat/>
    <w:rsid w:val="00917CFE"/>
    <w:pPr>
      <w:ind w:left="720"/>
      <w:contextualSpacing/>
    </w:pPr>
  </w:style>
  <w:style w:type="character" w:styleId="af6">
    <w:name w:val="annotation reference"/>
    <w:basedOn w:val="a0"/>
    <w:semiHidden/>
    <w:unhideWhenUsed/>
    <w:rsid w:val="00917CFE"/>
    <w:rPr>
      <w:sz w:val="16"/>
      <w:szCs w:val="16"/>
    </w:rPr>
  </w:style>
  <w:style w:type="paragraph" w:styleId="af7">
    <w:name w:val="annotation text"/>
    <w:basedOn w:val="a"/>
    <w:link w:val="af8"/>
    <w:unhideWhenUsed/>
    <w:rsid w:val="00917CFE"/>
    <w:rPr>
      <w:sz w:val="20"/>
      <w:szCs w:val="20"/>
    </w:rPr>
  </w:style>
  <w:style w:type="character" w:customStyle="1" w:styleId="af8">
    <w:name w:val="批注文字 字符"/>
    <w:basedOn w:val="a0"/>
    <w:link w:val="af7"/>
    <w:rsid w:val="00917CFE"/>
    <w:rPr>
      <w:lang w:val="fr-FR" w:eastAsia="en-US"/>
    </w:rPr>
  </w:style>
  <w:style w:type="paragraph" w:styleId="af9">
    <w:name w:val="annotation subject"/>
    <w:basedOn w:val="af7"/>
    <w:next w:val="af7"/>
    <w:link w:val="afa"/>
    <w:semiHidden/>
    <w:unhideWhenUsed/>
    <w:rsid w:val="00917CFE"/>
    <w:rPr>
      <w:b/>
      <w:bCs/>
    </w:rPr>
  </w:style>
  <w:style w:type="character" w:customStyle="1" w:styleId="afa">
    <w:name w:val="批注主题 字符"/>
    <w:basedOn w:val="af8"/>
    <w:link w:val="af9"/>
    <w:semiHidden/>
    <w:rsid w:val="00917CFE"/>
    <w:rPr>
      <w:b/>
      <w:bCs/>
      <w:lang w:val="fr-FR" w:eastAsia="en-US"/>
    </w:rPr>
  </w:style>
  <w:style w:type="paragraph" w:styleId="afb">
    <w:name w:val="Plain Text"/>
    <w:basedOn w:val="a"/>
    <w:link w:val="afc"/>
    <w:uiPriority w:val="99"/>
    <w:unhideWhenUsed/>
    <w:rsid w:val="00235D1D"/>
    <w:rPr>
      <w:rFonts w:ascii="Calibri" w:eastAsiaTheme="minorHAnsi" w:hAnsi="Calibri" w:cstheme="minorBidi"/>
      <w:sz w:val="22"/>
      <w:szCs w:val="21"/>
      <w:lang w:val="de-DE"/>
    </w:rPr>
  </w:style>
  <w:style w:type="character" w:customStyle="1" w:styleId="afc">
    <w:name w:val="纯文本 字符"/>
    <w:basedOn w:val="a0"/>
    <w:link w:val="afb"/>
    <w:uiPriority w:val="99"/>
    <w:rsid w:val="00235D1D"/>
    <w:rPr>
      <w:rFonts w:ascii="Calibri" w:eastAsiaTheme="minorHAnsi" w:hAnsi="Calibri" w:cstheme="minorBidi"/>
      <w:sz w:val="22"/>
      <w:szCs w:val="21"/>
      <w:lang w:val="de-DE" w:eastAsia="en-US"/>
    </w:rPr>
  </w:style>
  <w:style w:type="character" w:styleId="afd">
    <w:name w:val="Unresolved Mention"/>
    <w:basedOn w:val="a0"/>
    <w:uiPriority w:val="99"/>
    <w:semiHidden/>
    <w:unhideWhenUsed/>
    <w:rsid w:val="00235D1D"/>
    <w:rPr>
      <w:color w:val="605E5C"/>
      <w:shd w:val="clear" w:color="auto" w:fill="E1DFDD"/>
    </w:rPr>
  </w:style>
  <w:style w:type="paragraph" w:styleId="afe">
    <w:name w:val="Revision"/>
    <w:hidden/>
    <w:uiPriority w:val="99"/>
    <w:semiHidden/>
    <w:rsid w:val="00810664"/>
    <w:rPr>
      <w:sz w:val="24"/>
      <w:szCs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82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2M0NjcwZTctYWEzOS00MzgyLWFiOTYtMmEyMjk4NmY2MWVm%40thread.v2/0?context=%7b%22Tid%22%3a%223892f553-0906-469c-88c3-2a13964b7472%22%2c%22Oid%22%3a%227bd57e40-746e-4039-9805-feb60bb53fa2%22%7d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49EAEB-B8BF-4491-8DB7-BA0F8995C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248</Words>
  <Characters>1415</Characters>
  <Application>Microsoft Office Word</Application>
  <DocSecurity>0</DocSecurity>
  <Lines>11</Lines>
  <Paragraphs>3</Paragraphs>
  <ScaleCrop>false</ScaleCrop>
  <HeadingPairs>
    <vt:vector size="8" baseType="variant">
      <vt:variant>
        <vt:lpstr>タイトル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4" baseType="lpstr">
      <vt:lpstr/>
      <vt:lpstr/>
      <vt:lpstr/>
      <vt:lpstr>   </vt:lpstr>
    </vt:vector>
  </TitlesOfParts>
  <Company>UNECE</Company>
  <LinksUpToDate>false</LinksUpToDate>
  <CharactersWithSpaces>1660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Jeunet</dc:creator>
  <cp:lastModifiedBy>Xi</cp:lastModifiedBy>
  <cp:revision>3</cp:revision>
  <cp:lastPrinted>2025-11-18T04:25:00Z</cp:lastPrinted>
  <dcterms:created xsi:type="dcterms:W3CDTF">2025-11-18T04:30:00Z</dcterms:created>
  <dcterms:modified xsi:type="dcterms:W3CDTF">2025-11-20T11:50:00Z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