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A1209B" w14:textId="48CA87A1" w:rsidR="00FE4BDA" w:rsidRPr="000C32B4" w:rsidRDefault="0048031B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right"/>
        <w:rPr>
          <w:bCs/>
          <w:color w:val="FF0000"/>
          <w:szCs w:val="22"/>
          <w:u w:val="single"/>
          <w:lang w:val="en-GB" w:eastAsia="ja-JP"/>
        </w:rPr>
      </w:pPr>
      <w:r w:rsidRPr="00DB191C">
        <w:rPr>
          <w:bCs/>
          <w:color w:val="000000"/>
          <w:szCs w:val="22"/>
          <w:u w:val="single"/>
          <w:lang w:val="en-GB" w:eastAsia="ja-JP"/>
        </w:rPr>
        <w:t>TA</w:t>
      </w:r>
      <w:r w:rsidR="00855CF3" w:rsidRPr="00DB191C">
        <w:rPr>
          <w:bCs/>
          <w:color w:val="000000"/>
          <w:szCs w:val="22"/>
          <w:u w:val="single"/>
          <w:lang w:val="en-GB" w:eastAsia="ja-JP"/>
        </w:rPr>
        <w:t>-</w:t>
      </w:r>
      <w:r w:rsidR="00D221CC">
        <w:rPr>
          <w:bCs/>
          <w:color w:val="000000"/>
          <w:szCs w:val="22"/>
          <w:u w:val="single"/>
          <w:lang w:val="en-GB" w:eastAsia="ja-JP"/>
        </w:rPr>
        <w:t>3</w:t>
      </w:r>
      <w:r w:rsidR="00306644">
        <w:rPr>
          <w:bCs/>
          <w:color w:val="000000"/>
          <w:szCs w:val="22"/>
          <w:u w:val="single"/>
          <w:lang w:val="en-GB" w:eastAsia="ja-JP"/>
        </w:rPr>
        <w:t>9-</w:t>
      </w:r>
      <w:r w:rsidR="00D94A51" w:rsidRPr="00D94A51">
        <w:rPr>
          <w:bCs/>
          <w:szCs w:val="22"/>
          <w:u w:val="single"/>
          <w:lang w:val="en-GB" w:eastAsia="ja-JP"/>
        </w:rPr>
        <w:t>1</w:t>
      </w:r>
      <w:r w:rsidR="00B60492">
        <w:rPr>
          <w:bCs/>
          <w:szCs w:val="22"/>
          <w:u w:val="single"/>
          <w:lang w:val="en-GB" w:eastAsia="ja-JP"/>
        </w:rPr>
        <w:t>2</w:t>
      </w:r>
    </w:p>
    <w:p w14:paraId="48612E57" w14:textId="1353C857" w:rsidR="003F6C0D" w:rsidRPr="00DB191C" w:rsidRDefault="003F6C0D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right"/>
        <w:rPr>
          <w:bCs/>
          <w:color w:val="000000"/>
          <w:szCs w:val="22"/>
          <w:lang w:val="en-GB" w:eastAsia="ja-JP"/>
        </w:rPr>
      </w:pPr>
      <w:r w:rsidRPr="00DB191C">
        <w:rPr>
          <w:bCs/>
          <w:color w:val="000000"/>
          <w:szCs w:val="22"/>
          <w:lang w:val="en-GB" w:eastAsia="ja-JP"/>
        </w:rPr>
        <w:t>(</w:t>
      </w:r>
      <w:r w:rsidR="00D221CC">
        <w:rPr>
          <w:bCs/>
          <w:color w:val="000000"/>
          <w:szCs w:val="22"/>
          <w:lang w:val="en-GB" w:eastAsia="ja-JP"/>
        </w:rPr>
        <w:t>3</w:t>
      </w:r>
      <w:r w:rsidR="00306644">
        <w:rPr>
          <w:bCs/>
          <w:color w:val="000000"/>
          <w:szCs w:val="22"/>
          <w:lang w:val="en-GB" w:eastAsia="ja-JP"/>
        </w:rPr>
        <w:t>9</w:t>
      </w:r>
      <w:r w:rsidR="00C75F4E" w:rsidRPr="00C75F4E">
        <w:rPr>
          <w:bCs/>
          <w:color w:val="000000"/>
          <w:szCs w:val="22"/>
          <w:vertAlign w:val="superscript"/>
          <w:lang w:val="en-GB" w:eastAsia="ja-JP"/>
        </w:rPr>
        <w:t>th</w:t>
      </w:r>
      <w:r w:rsidR="00C75F4E">
        <w:rPr>
          <w:bCs/>
          <w:color w:val="000000"/>
          <w:szCs w:val="22"/>
          <w:lang w:val="en-GB" w:eastAsia="ja-JP"/>
        </w:rPr>
        <w:t xml:space="preserve"> </w:t>
      </w:r>
      <w:r w:rsidRPr="00DB191C">
        <w:rPr>
          <w:bCs/>
          <w:color w:val="000000"/>
          <w:szCs w:val="22"/>
          <w:lang w:val="en-GB" w:eastAsia="ja-JP"/>
        </w:rPr>
        <w:t>session of the GRB</w:t>
      </w:r>
      <w:r w:rsidR="00855CF3" w:rsidRPr="00DB191C">
        <w:rPr>
          <w:bCs/>
          <w:color w:val="000000"/>
          <w:szCs w:val="22"/>
          <w:lang w:val="en-GB" w:eastAsia="ja-JP"/>
        </w:rPr>
        <w:t>P</w:t>
      </w:r>
      <w:r w:rsidR="00A36122" w:rsidRPr="00DB191C">
        <w:rPr>
          <w:bCs/>
          <w:color w:val="000000"/>
          <w:szCs w:val="22"/>
          <w:lang w:val="en-GB" w:eastAsia="ja-JP"/>
        </w:rPr>
        <w:t>/GRPE</w:t>
      </w:r>
      <w:r w:rsidRPr="00DB191C">
        <w:rPr>
          <w:bCs/>
          <w:color w:val="000000"/>
          <w:szCs w:val="22"/>
          <w:lang w:val="en-GB" w:eastAsia="ja-JP"/>
        </w:rPr>
        <w:t xml:space="preserve"> </w:t>
      </w:r>
      <w:r w:rsidR="0048031B" w:rsidRPr="00DB191C">
        <w:rPr>
          <w:bCs/>
          <w:color w:val="000000"/>
          <w:szCs w:val="22"/>
          <w:lang w:val="en-GB" w:eastAsia="ja-JP"/>
        </w:rPr>
        <w:t>Task Force on Tyre Abrasion</w:t>
      </w:r>
      <w:r w:rsidR="00C41C38" w:rsidRPr="00DB191C">
        <w:rPr>
          <w:bCs/>
          <w:color w:val="000000"/>
          <w:szCs w:val="22"/>
          <w:lang w:val="en-GB" w:eastAsia="ja-JP"/>
        </w:rPr>
        <w:t xml:space="preserve"> (</w:t>
      </w:r>
      <w:r w:rsidR="009844DA" w:rsidRPr="00DB191C">
        <w:rPr>
          <w:bCs/>
          <w:color w:val="000000"/>
          <w:szCs w:val="22"/>
          <w:lang w:val="en-GB" w:eastAsia="ja-JP"/>
        </w:rPr>
        <w:t>TFTA</w:t>
      </w:r>
      <w:r w:rsidR="00C41C38" w:rsidRPr="00DB191C">
        <w:rPr>
          <w:bCs/>
          <w:color w:val="000000"/>
          <w:szCs w:val="22"/>
          <w:lang w:val="en-GB" w:eastAsia="ja-JP"/>
        </w:rPr>
        <w:t xml:space="preserve">), </w:t>
      </w:r>
      <w:bookmarkStart w:id="0" w:name="_Hlk124154577"/>
      <w:r w:rsidR="00306644">
        <w:rPr>
          <w:bCs/>
          <w:color w:val="000000"/>
          <w:szCs w:val="22"/>
          <w:lang w:val="en-GB" w:eastAsia="ja-JP"/>
        </w:rPr>
        <w:t>December  4</w:t>
      </w:r>
      <w:r w:rsidR="00371B4B">
        <w:rPr>
          <w:bCs/>
          <w:color w:val="000000"/>
          <w:szCs w:val="22"/>
          <w:lang w:val="en-GB" w:eastAsia="ja-JP"/>
        </w:rPr>
        <w:t xml:space="preserve"> and 5</w:t>
      </w:r>
      <w:r w:rsidR="008F2969">
        <w:rPr>
          <w:bCs/>
          <w:color w:val="000000"/>
          <w:szCs w:val="22"/>
          <w:lang w:val="en-GB" w:eastAsia="ja-JP"/>
        </w:rPr>
        <w:t>,</w:t>
      </w:r>
      <w:r w:rsidR="00881693" w:rsidRPr="00DB191C">
        <w:rPr>
          <w:bCs/>
          <w:color w:val="000000"/>
          <w:szCs w:val="22"/>
          <w:lang w:val="en-GB" w:eastAsia="ja-JP"/>
        </w:rPr>
        <w:t xml:space="preserve"> 202</w:t>
      </w:r>
      <w:bookmarkEnd w:id="0"/>
      <w:r w:rsidR="00A44A05">
        <w:rPr>
          <w:bCs/>
          <w:color w:val="000000"/>
          <w:szCs w:val="22"/>
          <w:lang w:val="en-GB" w:eastAsia="ja-JP"/>
        </w:rPr>
        <w:t>5</w:t>
      </w:r>
      <w:r w:rsidRPr="00DB191C">
        <w:rPr>
          <w:bCs/>
          <w:color w:val="000000"/>
          <w:szCs w:val="22"/>
          <w:lang w:val="en-GB" w:eastAsia="ja-JP"/>
        </w:rPr>
        <w:t>)</w:t>
      </w:r>
    </w:p>
    <w:p w14:paraId="533BA8E1" w14:textId="77777777" w:rsidR="003F6C0D" w:rsidRPr="00DB191C" w:rsidRDefault="003F6C0D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rPr>
          <w:b/>
          <w:bCs/>
          <w:color w:val="000000"/>
          <w:sz w:val="28"/>
          <w:szCs w:val="22"/>
          <w:lang w:val="en-GB" w:eastAsia="ja-JP"/>
        </w:rPr>
      </w:pPr>
    </w:p>
    <w:p w14:paraId="32CAA172" w14:textId="77777777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b/>
          <w:sz w:val="22"/>
          <w:lang w:val="en-GB"/>
        </w:rPr>
      </w:pPr>
      <w:r w:rsidRPr="00DB191C">
        <w:rPr>
          <w:rFonts w:ascii="Arial" w:hAnsi="Arial"/>
          <w:b/>
          <w:sz w:val="22"/>
          <w:lang w:val="en-GB"/>
        </w:rPr>
        <w:t>ECONOMIC COMMISSION FOR EUROPE</w:t>
      </w:r>
    </w:p>
    <w:p w14:paraId="22A066DC" w14:textId="77777777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sz w:val="22"/>
          <w:lang w:val="en-GB"/>
        </w:rPr>
      </w:pPr>
      <w:r w:rsidRPr="00DB191C">
        <w:rPr>
          <w:rFonts w:ascii="Arial" w:hAnsi="Arial"/>
          <w:sz w:val="22"/>
          <w:lang w:val="en-GB"/>
        </w:rPr>
        <w:t>INLAND TRANSPORT COMMITTEE</w:t>
      </w:r>
    </w:p>
    <w:p w14:paraId="7E96D498" w14:textId="77777777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sz w:val="22"/>
          <w:u w:val="single"/>
          <w:lang w:val="en-GB"/>
        </w:rPr>
      </w:pPr>
      <w:r w:rsidRPr="00DB191C">
        <w:rPr>
          <w:rFonts w:ascii="Arial" w:hAnsi="Arial"/>
          <w:sz w:val="22"/>
          <w:u w:val="single"/>
          <w:lang w:val="en-GB"/>
        </w:rPr>
        <w:t>World Forum for Harmonization of Vehicle Regulations (WP.29)</w:t>
      </w:r>
    </w:p>
    <w:p w14:paraId="7B66C0C7" w14:textId="045F42D2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sz w:val="22"/>
          <w:u w:val="single"/>
          <w:lang w:val="en-GB"/>
        </w:rPr>
      </w:pPr>
      <w:r w:rsidRPr="00DB191C">
        <w:rPr>
          <w:rFonts w:ascii="Arial" w:hAnsi="Arial"/>
          <w:sz w:val="22"/>
          <w:u w:val="single"/>
          <w:lang w:val="en-GB"/>
        </w:rPr>
        <w:t>Working Party on Noise</w:t>
      </w:r>
      <w:r w:rsidR="00754E6A">
        <w:rPr>
          <w:rFonts w:ascii="Arial" w:hAnsi="Arial"/>
          <w:sz w:val="22"/>
          <w:u w:val="single"/>
          <w:lang w:val="en-GB"/>
        </w:rPr>
        <w:t xml:space="preserve"> and Tyres</w:t>
      </w:r>
      <w:r w:rsidRPr="00DB191C">
        <w:rPr>
          <w:rFonts w:ascii="Arial" w:hAnsi="Arial"/>
          <w:sz w:val="22"/>
          <w:u w:val="single"/>
          <w:lang w:val="en-GB"/>
        </w:rPr>
        <w:t xml:space="preserve"> (GRB</w:t>
      </w:r>
      <w:r w:rsidR="00B97262" w:rsidRPr="00DB191C">
        <w:rPr>
          <w:rFonts w:ascii="Arial" w:hAnsi="Arial"/>
          <w:sz w:val="22"/>
          <w:u w:val="single"/>
          <w:lang w:val="en-GB"/>
        </w:rPr>
        <w:t>P</w:t>
      </w:r>
      <w:r w:rsidRPr="00DB191C">
        <w:rPr>
          <w:rFonts w:ascii="Arial" w:hAnsi="Arial"/>
          <w:sz w:val="22"/>
          <w:u w:val="single"/>
          <w:lang w:val="en-GB"/>
        </w:rPr>
        <w:t>)</w:t>
      </w:r>
      <w:r w:rsidR="00A36122" w:rsidRPr="00DB191C">
        <w:rPr>
          <w:rFonts w:ascii="Arial" w:hAnsi="Arial" w:cs="Arial"/>
          <w:b/>
          <w:bCs/>
          <w:u w:val="single"/>
          <w:lang w:val="en-GB"/>
        </w:rPr>
        <w:t xml:space="preserve"> / </w:t>
      </w:r>
      <w:r w:rsidR="00A36122" w:rsidRPr="00DB191C">
        <w:rPr>
          <w:rFonts w:ascii="Arial" w:hAnsi="Arial"/>
          <w:sz w:val="22"/>
          <w:u w:val="single"/>
          <w:lang w:val="en-GB"/>
        </w:rPr>
        <w:t>Working Party on Pollution and Energy (GRPE)</w:t>
      </w:r>
    </w:p>
    <w:p w14:paraId="2FFE9259" w14:textId="5D9C1ECF" w:rsidR="003F6C0D" w:rsidRPr="00DB191C" w:rsidRDefault="009844DA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rPr>
          <w:rFonts w:ascii="Arial" w:hAnsi="Arial"/>
          <w:sz w:val="22"/>
          <w:szCs w:val="18"/>
          <w:u w:val="single"/>
          <w:lang w:val="en-GB"/>
        </w:rPr>
      </w:pPr>
      <w:r w:rsidRPr="00DB191C">
        <w:rPr>
          <w:rFonts w:ascii="Arial" w:hAnsi="Arial"/>
          <w:sz w:val="22"/>
          <w:szCs w:val="18"/>
          <w:u w:val="single"/>
          <w:lang w:val="en-GB"/>
        </w:rPr>
        <w:t>Task Force on Tyre Abrasion</w:t>
      </w:r>
      <w:r w:rsidR="00B17440" w:rsidRPr="00DB191C">
        <w:rPr>
          <w:rFonts w:ascii="Arial" w:hAnsi="Arial"/>
          <w:sz w:val="22"/>
          <w:szCs w:val="18"/>
          <w:u w:val="single"/>
          <w:lang w:val="en-GB"/>
        </w:rPr>
        <w:t xml:space="preserve"> </w:t>
      </w:r>
      <w:r w:rsidR="00855CF3" w:rsidRPr="00DB191C">
        <w:rPr>
          <w:rFonts w:ascii="Arial" w:hAnsi="Arial"/>
          <w:sz w:val="22"/>
          <w:szCs w:val="18"/>
          <w:u w:val="single"/>
          <w:lang w:val="en-GB"/>
        </w:rPr>
        <w:t>(</w:t>
      </w:r>
      <w:r w:rsidR="00B17440" w:rsidRPr="00DB191C">
        <w:rPr>
          <w:rFonts w:ascii="Arial" w:hAnsi="Arial"/>
          <w:sz w:val="22"/>
          <w:szCs w:val="18"/>
          <w:u w:val="single"/>
          <w:lang w:val="en-GB"/>
        </w:rPr>
        <w:t>TFTA</w:t>
      </w:r>
      <w:r w:rsidR="00855CF3" w:rsidRPr="00DB191C">
        <w:rPr>
          <w:rFonts w:ascii="Arial" w:hAnsi="Arial"/>
          <w:sz w:val="22"/>
          <w:szCs w:val="18"/>
          <w:u w:val="single"/>
          <w:lang w:val="en-GB"/>
        </w:rPr>
        <w:t xml:space="preserve">), </w:t>
      </w:r>
      <w:r w:rsidR="00371B4B">
        <w:rPr>
          <w:rFonts w:ascii="Arial" w:hAnsi="Arial"/>
          <w:sz w:val="22"/>
          <w:szCs w:val="18"/>
          <w:u w:val="single"/>
          <w:lang w:val="en-GB"/>
        </w:rPr>
        <w:t>December 4 and 5,</w:t>
      </w:r>
      <w:r w:rsidR="0024270E">
        <w:rPr>
          <w:rFonts w:ascii="Arial" w:hAnsi="Arial"/>
          <w:sz w:val="22"/>
          <w:szCs w:val="18"/>
          <w:u w:val="single"/>
          <w:lang w:val="en-GB"/>
        </w:rPr>
        <w:t xml:space="preserve"> </w:t>
      </w:r>
      <w:r w:rsidR="004E4216" w:rsidRPr="00DB191C">
        <w:rPr>
          <w:rFonts w:ascii="Arial" w:hAnsi="Arial"/>
          <w:sz w:val="22"/>
          <w:szCs w:val="18"/>
          <w:u w:val="single"/>
          <w:lang w:val="en-GB"/>
        </w:rPr>
        <w:t>20</w:t>
      </w:r>
      <w:r w:rsidR="00BC451D">
        <w:rPr>
          <w:rFonts w:ascii="Arial" w:hAnsi="Arial"/>
          <w:sz w:val="22"/>
          <w:szCs w:val="18"/>
          <w:u w:val="single"/>
          <w:lang w:val="en-GB"/>
        </w:rPr>
        <w:t>2</w:t>
      </w:r>
      <w:r w:rsidR="009D197F">
        <w:rPr>
          <w:rFonts w:ascii="Arial" w:hAnsi="Arial"/>
          <w:sz w:val="22"/>
          <w:szCs w:val="18"/>
          <w:u w:val="single"/>
          <w:lang w:val="en-GB"/>
        </w:rPr>
        <w:t>5</w:t>
      </w:r>
    </w:p>
    <w:p w14:paraId="54412424" w14:textId="77777777" w:rsidR="00855CF3" w:rsidRPr="00DB191C" w:rsidRDefault="00855CF3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</w:pPr>
    </w:p>
    <w:p w14:paraId="42F41991" w14:textId="6AAC8749" w:rsidR="00A45343" w:rsidRPr="00DB191C" w:rsidRDefault="00EC4477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color w:val="000000"/>
          <w:sz w:val="28"/>
          <w:szCs w:val="22"/>
          <w:highlight w:val="yellow"/>
          <w:lang w:val="en-GB" w:eastAsia="zh-CN"/>
        </w:rPr>
      </w:pPr>
      <w:r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Draft </w:t>
      </w:r>
      <w:r w:rsidR="00B60492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minutes </w:t>
      </w:r>
      <w:r w:rsidR="00547729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of </w:t>
      </w:r>
      <w:r w:rsidR="00A45343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>the</w:t>
      </w:r>
      <w:r w:rsidR="00885089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546639">
        <w:rPr>
          <w:rFonts w:ascii="Arial" w:hAnsi="Arial" w:cs="Arial"/>
          <w:b/>
          <w:bCs/>
          <w:sz w:val="28"/>
          <w:szCs w:val="22"/>
          <w:lang w:val="en-GB" w:eastAsia="ja-JP"/>
        </w:rPr>
        <w:t>3</w:t>
      </w:r>
      <w:r w:rsidR="00C615F0">
        <w:rPr>
          <w:rFonts w:ascii="Arial" w:hAnsi="Arial" w:cs="Arial"/>
          <w:b/>
          <w:bCs/>
          <w:sz w:val="28"/>
          <w:szCs w:val="22"/>
          <w:lang w:val="en-GB" w:eastAsia="ja-JP"/>
        </w:rPr>
        <w:t>9</w:t>
      </w:r>
      <w:r w:rsidR="00546639" w:rsidRPr="00546639">
        <w:rPr>
          <w:rFonts w:ascii="Arial" w:hAnsi="Arial" w:cs="Arial"/>
          <w:b/>
          <w:bCs/>
          <w:sz w:val="28"/>
          <w:szCs w:val="22"/>
          <w:vertAlign w:val="superscript"/>
          <w:lang w:val="en-GB" w:eastAsia="ja-JP"/>
        </w:rPr>
        <w:t>th</w:t>
      </w:r>
      <w:r w:rsidR="00546639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455B64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>session</w:t>
      </w:r>
      <w:r w:rsidR="00547729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547729" w:rsidRPr="00DB191C"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  <w:t xml:space="preserve">of the </w:t>
      </w:r>
      <w:r w:rsidR="00B17440" w:rsidRPr="00DB191C"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  <w:t>Task Force on Tyre Abrasion TFTA</w:t>
      </w:r>
    </w:p>
    <w:p w14:paraId="53FFBCB6" w14:textId="4FF946C4" w:rsidR="00E150E0" w:rsidRPr="00E150E0" w:rsidRDefault="00C615F0" w:rsidP="00E150E0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  <w:r>
        <w:rPr>
          <w:rFonts w:ascii="Arial" w:hAnsi="Arial" w:cs="Arial"/>
          <w:b/>
          <w:sz w:val="28"/>
          <w:szCs w:val="22"/>
          <w:lang w:val="en-GB" w:eastAsia="zh-CN"/>
        </w:rPr>
        <w:t>December 4</w:t>
      </w:r>
      <w:proofErr w:type="spellStart"/>
      <w:r w:rsidR="0024270E" w:rsidRPr="0024270E">
        <w:rPr>
          <w:rFonts w:ascii="Arial" w:hAnsi="Arial" w:cs="Arial"/>
          <w:b/>
          <w:sz w:val="28"/>
          <w:szCs w:val="22"/>
          <w:vertAlign w:val="superscript"/>
          <w:lang w:eastAsia="zh-CN"/>
        </w:rPr>
        <w:t>th</w:t>
      </w:r>
      <w:proofErr w:type="spellEnd"/>
      <w:r w:rsidR="0024270E">
        <w:rPr>
          <w:rFonts w:ascii="Arial" w:hAnsi="Arial" w:cs="Arial"/>
          <w:b/>
          <w:sz w:val="28"/>
          <w:szCs w:val="22"/>
          <w:lang w:eastAsia="zh-CN"/>
        </w:rPr>
        <w:t xml:space="preserve"> </w:t>
      </w:r>
      <w:r w:rsidR="00B17440" w:rsidRPr="00857B59">
        <w:rPr>
          <w:rFonts w:ascii="Arial" w:hAnsi="Arial" w:cs="Arial"/>
          <w:b/>
          <w:sz w:val="28"/>
          <w:szCs w:val="22"/>
          <w:lang w:eastAsia="zh-CN"/>
        </w:rPr>
        <w:t>(</w:t>
      </w:r>
      <w:r w:rsidR="00E41E26">
        <w:rPr>
          <w:rFonts w:ascii="Arial" w:hAnsi="Arial" w:cs="Arial"/>
          <w:b/>
          <w:sz w:val="28"/>
          <w:szCs w:val="22"/>
          <w:lang w:eastAsia="zh-CN"/>
        </w:rPr>
        <w:t>1</w:t>
      </w:r>
      <w:r w:rsidR="0024270E">
        <w:rPr>
          <w:rFonts w:ascii="Arial" w:hAnsi="Arial" w:cs="Arial"/>
          <w:b/>
          <w:sz w:val="28"/>
          <w:szCs w:val="22"/>
          <w:lang w:eastAsia="zh-CN"/>
        </w:rPr>
        <w:t>0</w:t>
      </w:r>
      <w:r w:rsidR="00C75F4E" w:rsidRPr="00857B59">
        <w:rPr>
          <w:rFonts w:ascii="Arial" w:hAnsi="Arial" w:cs="Arial"/>
          <w:b/>
          <w:sz w:val="28"/>
          <w:szCs w:val="22"/>
          <w:lang w:eastAsia="zh-CN"/>
        </w:rPr>
        <w:t>:00-1</w:t>
      </w:r>
      <w:r>
        <w:rPr>
          <w:rFonts w:ascii="Arial" w:hAnsi="Arial" w:cs="Arial"/>
          <w:b/>
          <w:sz w:val="28"/>
          <w:szCs w:val="22"/>
          <w:lang w:eastAsia="zh-CN"/>
        </w:rPr>
        <w:t>7</w:t>
      </w:r>
      <w:r w:rsidR="00C75F4E" w:rsidRPr="00857B59">
        <w:rPr>
          <w:rFonts w:ascii="Arial" w:hAnsi="Arial" w:cs="Arial"/>
          <w:b/>
          <w:sz w:val="28"/>
          <w:szCs w:val="22"/>
          <w:lang w:eastAsia="zh-CN"/>
        </w:rPr>
        <w:t>:00</w:t>
      </w:r>
      <w:r w:rsidR="00181F9B" w:rsidRPr="00857B59">
        <w:rPr>
          <w:rFonts w:ascii="Arial" w:hAnsi="Arial" w:cs="Arial"/>
          <w:b/>
          <w:sz w:val="28"/>
          <w:szCs w:val="22"/>
          <w:lang w:eastAsia="zh-CN"/>
        </w:rPr>
        <w:t xml:space="preserve"> CET)</w:t>
      </w:r>
      <w:r>
        <w:rPr>
          <w:rFonts w:ascii="Arial" w:hAnsi="Arial" w:cs="Arial"/>
          <w:b/>
          <w:sz w:val="28"/>
          <w:szCs w:val="22"/>
          <w:lang w:eastAsia="zh-CN"/>
        </w:rPr>
        <w:t xml:space="preserve"> and 5</w:t>
      </w:r>
      <w:r w:rsidRPr="0024270E">
        <w:rPr>
          <w:rFonts w:ascii="Arial" w:hAnsi="Arial" w:cs="Arial"/>
          <w:b/>
          <w:sz w:val="28"/>
          <w:szCs w:val="22"/>
          <w:vertAlign w:val="superscript"/>
          <w:lang w:eastAsia="zh-CN"/>
        </w:rPr>
        <w:t>th</w:t>
      </w:r>
      <w:r>
        <w:rPr>
          <w:rFonts w:ascii="Arial" w:hAnsi="Arial" w:cs="Arial"/>
          <w:b/>
          <w:sz w:val="28"/>
          <w:szCs w:val="22"/>
          <w:lang w:eastAsia="zh-CN"/>
        </w:rPr>
        <w:t xml:space="preserve"> </w:t>
      </w:r>
      <w:r w:rsidRPr="00857B59">
        <w:rPr>
          <w:rFonts w:ascii="Arial" w:hAnsi="Arial" w:cs="Arial"/>
          <w:b/>
          <w:sz w:val="28"/>
          <w:szCs w:val="22"/>
          <w:lang w:eastAsia="zh-CN"/>
        </w:rPr>
        <w:t>(</w:t>
      </w:r>
      <w:r>
        <w:rPr>
          <w:rFonts w:ascii="Arial" w:hAnsi="Arial" w:cs="Arial"/>
          <w:b/>
          <w:sz w:val="28"/>
          <w:szCs w:val="22"/>
          <w:lang w:eastAsia="zh-CN"/>
        </w:rPr>
        <w:t>9</w:t>
      </w:r>
      <w:r w:rsidRPr="00857B59">
        <w:rPr>
          <w:rFonts w:ascii="Arial" w:hAnsi="Arial" w:cs="Arial"/>
          <w:b/>
          <w:sz w:val="28"/>
          <w:szCs w:val="22"/>
          <w:lang w:eastAsia="zh-CN"/>
        </w:rPr>
        <w:t>:00-1</w:t>
      </w:r>
      <w:r>
        <w:rPr>
          <w:rFonts w:ascii="Arial" w:hAnsi="Arial" w:cs="Arial"/>
          <w:b/>
          <w:sz w:val="28"/>
          <w:szCs w:val="22"/>
          <w:lang w:eastAsia="zh-CN"/>
        </w:rPr>
        <w:t>6</w:t>
      </w:r>
      <w:r w:rsidRPr="00857B59">
        <w:rPr>
          <w:rFonts w:ascii="Arial" w:hAnsi="Arial" w:cs="Arial"/>
          <w:b/>
          <w:sz w:val="28"/>
          <w:szCs w:val="22"/>
          <w:lang w:eastAsia="zh-CN"/>
        </w:rPr>
        <w:t>:00 CET)</w:t>
      </w:r>
      <w:r>
        <w:rPr>
          <w:rFonts w:ascii="Arial" w:hAnsi="Arial" w:cs="Arial"/>
          <w:b/>
          <w:sz w:val="28"/>
          <w:szCs w:val="22"/>
          <w:lang w:eastAsia="zh-CN"/>
        </w:rPr>
        <w:t xml:space="preserve">, </w:t>
      </w:r>
      <w:r w:rsidR="006B231F" w:rsidRPr="00857B59">
        <w:rPr>
          <w:rFonts w:ascii="Arial" w:hAnsi="Arial" w:cs="Arial"/>
          <w:b/>
          <w:color w:val="000000"/>
          <w:sz w:val="28"/>
          <w:szCs w:val="22"/>
          <w:lang w:eastAsia="zh-CN"/>
        </w:rPr>
        <w:t>202</w:t>
      </w:r>
      <w:r w:rsidR="00284DC8" w:rsidRPr="00857B59">
        <w:rPr>
          <w:rFonts w:ascii="Arial" w:hAnsi="Arial" w:cs="Arial"/>
          <w:b/>
          <w:color w:val="000000"/>
          <w:sz w:val="28"/>
          <w:szCs w:val="22"/>
          <w:lang w:eastAsia="zh-CN"/>
        </w:rPr>
        <w:t>5</w:t>
      </w:r>
      <w:r w:rsidR="003B035E" w:rsidRPr="00857B59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 w:rsidR="0024270E">
        <w:rPr>
          <w:rFonts w:ascii="Arial" w:hAnsi="Arial" w:cs="Arial"/>
          <w:b/>
          <w:color w:val="000000"/>
          <w:sz w:val="28"/>
          <w:szCs w:val="22"/>
          <w:lang w:eastAsia="zh-CN"/>
        </w:rPr>
        <w:t>hybrid</w:t>
      </w:r>
      <w:r w:rsidR="00D22756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(</w:t>
      </w:r>
      <w:r w:rsidR="00D22756" w:rsidRPr="00DA3C2E">
        <w:rPr>
          <w:rFonts w:ascii="Arial" w:hAnsi="Arial" w:cs="Arial"/>
          <w:b/>
          <w:color w:val="000000"/>
          <w:sz w:val="28"/>
          <w:szCs w:val="22"/>
          <w:lang w:eastAsia="zh-CN"/>
        </w:rPr>
        <w:t>Brussels, EC DGROW</w:t>
      </w:r>
      <w:r w:rsidR="000D61CD">
        <w:rPr>
          <w:rFonts w:ascii="Arial" w:hAnsi="Arial" w:cs="Arial"/>
          <w:b/>
          <w:color w:val="000000"/>
          <w:sz w:val="28"/>
          <w:szCs w:val="22"/>
          <w:lang w:eastAsia="zh-CN"/>
        </w:rPr>
        <w:t>*</w:t>
      </w:r>
      <w:r w:rsidR="00376A38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and remotely </w:t>
      </w:r>
    </w:p>
    <w:p w14:paraId="421E5FF0" w14:textId="14F7684A" w:rsidR="00C24D89" w:rsidRDefault="00C24D89" w:rsidP="00376A38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</w:p>
    <w:p w14:paraId="29383507" w14:textId="77777777" w:rsidR="00376A38" w:rsidRPr="00857B59" w:rsidRDefault="00376A38" w:rsidP="00376A38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rPr>
          <w:bCs/>
          <w:i/>
          <w:color w:val="000000"/>
          <w:sz w:val="22"/>
          <w:szCs w:val="28"/>
          <w:lang w:eastAsia="ja-JP"/>
        </w:rPr>
      </w:pPr>
    </w:p>
    <w:tbl>
      <w:tblPr>
        <w:tblW w:w="11683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0A0" w:firstRow="1" w:lastRow="0" w:firstColumn="1" w:lastColumn="0" w:noHBand="0" w:noVBand="0"/>
      </w:tblPr>
      <w:tblGrid>
        <w:gridCol w:w="421"/>
        <w:gridCol w:w="683"/>
        <w:gridCol w:w="7680"/>
        <w:gridCol w:w="2268"/>
        <w:gridCol w:w="631"/>
      </w:tblGrid>
      <w:tr w:rsidR="00FA05D0" w:rsidRPr="00DB191C" w14:paraId="4EC3B314" w14:textId="77777777" w:rsidTr="00DC135A">
        <w:trPr>
          <w:gridAfter w:val="1"/>
          <w:wAfter w:w="631" w:type="dxa"/>
        </w:trPr>
        <w:tc>
          <w:tcPr>
            <w:tcW w:w="421" w:type="dxa"/>
            <w:vAlign w:val="center"/>
          </w:tcPr>
          <w:p w14:paraId="09482F83" w14:textId="77777777" w:rsidR="00FA05D0" w:rsidRPr="00857B59" w:rsidRDefault="00FA05D0" w:rsidP="00FA05D0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3" w:type="dxa"/>
            <w:vAlign w:val="center"/>
          </w:tcPr>
          <w:p w14:paraId="523CEF9F" w14:textId="1A43B4E6" w:rsidR="00FA05D0" w:rsidRPr="00DB191C" w:rsidRDefault="00FA05D0" w:rsidP="00FA05D0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b/>
                <w:sz w:val="20"/>
                <w:szCs w:val="20"/>
                <w:lang w:val="en-GB"/>
              </w:rPr>
              <w:t>Time</w:t>
            </w:r>
          </w:p>
        </w:tc>
        <w:tc>
          <w:tcPr>
            <w:tcW w:w="7680" w:type="dxa"/>
            <w:vAlign w:val="center"/>
          </w:tcPr>
          <w:p w14:paraId="06C1918A" w14:textId="176245BC" w:rsidR="00FA05D0" w:rsidRPr="00DB191C" w:rsidRDefault="00FA05D0" w:rsidP="00FA05D0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b/>
                <w:sz w:val="20"/>
                <w:szCs w:val="20"/>
                <w:lang w:val="en-GB"/>
              </w:rPr>
              <w:t>Issue</w:t>
            </w:r>
          </w:p>
        </w:tc>
        <w:tc>
          <w:tcPr>
            <w:tcW w:w="2268" w:type="dxa"/>
            <w:vAlign w:val="center"/>
          </w:tcPr>
          <w:p w14:paraId="4AF90864" w14:textId="0184B1EE" w:rsidR="00FA05D0" w:rsidRPr="00DB191C" w:rsidRDefault="00FA05D0" w:rsidP="00DC135A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b/>
                <w:sz w:val="20"/>
                <w:szCs w:val="20"/>
                <w:lang w:val="en-GB"/>
              </w:rPr>
              <w:t>Working Documents</w:t>
            </w:r>
          </w:p>
        </w:tc>
      </w:tr>
      <w:tr w:rsidR="008D5C7C" w:rsidRPr="008352FF" w14:paraId="3D895A31" w14:textId="77777777" w:rsidTr="00DC135A">
        <w:trPr>
          <w:gridAfter w:val="1"/>
          <w:wAfter w:w="631" w:type="dxa"/>
        </w:trPr>
        <w:tc>
          <w:tcPr>
            <w:tcW w:w="421" w:type="dxa"/>
            <w:vAlign w:val="center"/>
          </w:tcPr>
          <w:p w14:paraId="6A61481A" w14:textId="77777777" w:rsidR="008D5C7C" w:rsidRPr="00DB191C" w:rsidRDefault="008D5C7C" w:rsidP="008D5C7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</w:rPr>
            </w:pPr>
          </w:p>
        </w:tc>
        <w:tc>
          <w:tcPr>
            <w:tcW w:w="683" w:type="dxa"/>
            <w:vAlign w:val="center"/>
          </w:tcPr>
          <w:p w14:paraId="44B9DC6F" w14:textId="1693FF5B" w:rsidR="008D5C7C" w:rsidRPr="00DB191C" w:rsidRDefault="008D5C7C" w:rsidP="008D5C7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</w:rPr>
            </w:pPr>
          </w:p>
        </w:tc>
        <w:tc>
          <w:tcPr>
            <w:tcW w:w="7680" w:type="dxa"/>
            <w:vAlign w:val="center"/>
          </w:tcPr>
          <w:p w14:paraId="1DFE7D7E" w14:textId="4C9C8B32" w:rsidR="008D5C7C" w:rsidRDefault="008D5C7C" w:rsidP="008D5C7C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 xml:space="preserve">Welcome </w:t>
            </w:r>
          </w:p>
          <w:p w14:paraId="78996D84" w14:textId="77777777" w:rsidR="008D5C7C" w:rsidRPr="00DB191C" w:rsidRDefault="008D5C7C" w:rsidP="008D5C7C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2602C792" w14:textId="1AE7B266" w:rsidR="008D5C7C" w:rsidRDefault="008D5C7C" w:rsidP="000776D5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>Attendance</w:t>
            </w:r>
          </w:p>
          <w:p w14:paraId="38B44AE7" w14:textId="77777777" w:rsidR="00E17970" w:rsidRDefault="00E17970" w:rsidP="000776D5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5D53785F" w14:textId="4D44A883" w:rsidR="00E17970" w:rsidRPr="00C04589" w:rsidRDefault="00E17970" w:rsidP="000776D5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  <w:lang w:val="fr-BE"/>
              </w:rPr>
            </w:pPr>
            <w:r w:rsidRPr="00C04589">
              <w:rPr>
                <w:rFonts w:ascii="Arial" w:hAnsi="Arial" w:cs="Arial"/>
                <w:color w:val="0070C0"/>
                <w:sz w:val="20"/>
                <w:szCs w:val="20"/>
                <w:lang w:val="fr-BE"/>
              </w:rPr>
              <w:t xml:space="preserve">Attendance </w:t>
            </w:r>
            <w:proofErr w:type="spellStart"/>
            <w:r w:rsidRPr="00C04589">
              <w:rPr>
                <w:rFonts w:ascii="Arial" w:hAnsi="Arial" w:cs="Arial"/>
                <w:color w:val="0070C0"/>
                <w:sz w:val="20"/>
                <w:szCs w:val="20"/>
                <w:lang w:val="fr-BE"/>
              </w:rPr>
              <w:t>list</w:t>
            </w:r>
            <w:proofErr w:type="spellEnd"/>
            <w:r w:rsidRPr="00C04589">
              <w:rPr>
                <w:rFonts w:ascii="Arial" w:hAnsi="Arial" w:cs="Arial"/>
                <w:color w:val="0070C0"/>
                <w:sz w:val="20"/>
                <w:szCs w:val="20"/>
                <w:lang w:val="fr-BE"/>
              </w:rPr>
              <w:t xml:space="preserve"> as per documents </w:t>
            </w:r>
            <w:r w:rsidR="00C04589" w:rsidRPr="00C04589">
              <w:rPr>
                <w:rFonts w:ascii="Arial" w:hAnsi="Arial" w:cs="Arial"/>
                <w:color w:val="0070C0"/>
                <w:sz w:val="20"/>
                <w:szCs w:val="20"/>
                <w:lang w:val="fr-BE"/>
              </w:rPr>
              <w:t>T</w:t>
            </w:r>
            <w:r w:rsidR="00C04589">
              <w:rPr>
                <w:rFonts w:ascii="Arial" w:hAnsi="Arial" w:cs="Arial"/>
                <w:color w:val="0070C0"/>
                <w:sz w:val="20"/>
                <w:szCs w:val="20"/>
                <w:lang w:val="fr-BE"/>
              </w:rPr>
              <w:t>A-3</w:t>
            </w:r>
            <w:r w:rsidR="00531362">
              <w:rPr>
                <w:rFonts w:ascii="Arial" w:hAnsi="Arial" w:cs="Arial"/>
                <w:color w:val="0070C0"/>
                <w:sz w:val="20"/>
                <w:szCs w:val="20"/>
                <w:lang w:val="fr-BE"/>
              </w:rPr>
              <w:t>9-</w:t>
            </w:r>
            <w:r w:rsidR="00B60492">
              <w:rPr>
                <w:rFonts w:ascii="Arial" w:hAnsi="Arial" w:cs="Arial"/>
                <w:color w:val="0070C0"/>
                <w:sz w:val="20"/>
                <w:szCs w:val="20"/>
                <w:lang w:val="fr-BE"/>
              </w:rPr>
              <w:t>13</w:t>
            </w:r>
            <w:r w:rsidR="00C04589">
              <w:rPr>
                <w:rFonts w:ascii="Arial" w:hAnsi="Arial" w:cs="Arial"/>
                <w:color w:val="0070C0"/>
                <w:sz w:val="20"/>
                <w:szCs w:val="20"/>
                <w:lang w:val="fr-BE"/>
              </w:rPr>
              <w:t xml:space="preserve"> (</w:t>
            </w:r>
            <w:proofErr w:type="spellStart"/>
            <w:r w:rsidR="00C04589">
              <w:rPr>
                <w:rFonts w:ascii="Arial" w:hAnsi="Arial" w:cs="Arial"/>
                <w:color w:val="0070C0"/>
                <w:sz w:val="20"/>
                <w:szCs w:val="20"/>
                <w:lang w:val="fr-BE"/>
              </w:rPr>
              <w:t>physical</w:t>
            </w:r>
            <w:proofErr w:type="spellEnd"/>
            <w:r w:rsidR="00C04589">
              <w:rPr>
                <w:rFonts w:ascii="Arial" w:hAnsi="Arial" w:cs="Arial"/>
                <w:color w:val="0070C0"/>
                <w:sz w:val="20"/>
                <w:szCs w:val="20"/>
                <w:lang w:val="fr-BE"/>
              </w:rPr>
              <w:t xml:space="preserve"> </w:t>
            </w:r>
            <w:proofErr w:type="spellStart"/>
            <w:r w:rsidR="00C04589">
              <w:rPr>
                <w:rFonts w:ascii="Arial" w:hAnsi="Arial" w:cs="Arial"/>
                <w:color w:val="0070C0"/>
                <w:sz w:val="20"/>
                <w:szCs w:val="20"/>
                <w:lang w:val="fr-BE"/>
              </w:rPr>
              <w:t>presence</w:t>
            </w:r>
            <w:proofErr w:type="spellEnd"/>
            <w:r w:rsidR="00C04589">
              <w:rPr>
                <w:rFonts w:ascii="Arial" w:hAnsi="Arial" w:cs="Arial"/>
                <w:color w:val="0070C0"/>
                <w:sz w:val="20"/>
                <w:szCs w:val="20"/>
                <w:lang w:val="fr-BE"/>
              </w:rPr>
              <w:t>) and TA-</w:t>
            </w:r>
            <w:r w:rsidR="00531362">
              <w:rPr>
                <w:rFonts w:ascii="Arial" w:hAnsi="Arial" w:cs="Arial"/>
                <w:color w:val="0070C0"/>
                <w:sz w:val="20"/>
                <w:szCs w:val="20"/>
                <w:lang w:val="fr-BE"/>
              </w:rPr>
              <w:t>39-</w:t>
            </w:r>
            <w:r w:rsidR="00B60492">
              <w:rPr>
                <w:rFonts w:ascii="Arial" w:hAnsi="Arial" w:cs="Arial"/>
                <w:color w:val="0070C0"/>
                <w:sz w:val="20"/>
                <w:szCs w:val="20"/>
                <w:lang w:val="fr-BE"/>
              </w:rPr>
              <w:t>14</w:t>
            </w:r>
            <w:r w:rsidR="00C04589">
              <w:rPr>
                <w:rFonts w:ascii="Arial" w:hAnsi="Arial" w:cs="Arial"/>
                <w:color w:val="0070C0"/>
                <w:sz w:val="20"/>
                <w:szCs w:val="20"/>
                <w:lang w:val="fr-BE"/>
              </w:rPr>
              <w:t xml:space="preserve"> (</w:t>
            </w:r>
            <w:proofErr w:type="spellStart"/>
            <w:r w:rsidR="00C04589">
              <w:rPr>
                <w:rFonts w:ascii="Arial" w:hAnsi="Arial" w:cs="Arial"/>
                <w:color w:val="0070C0"/>
                <w:sz w:val="20"/>
                <w:szCs w:val="20"/>
                <w:lang w:val="fr-BE"/>
              </w:rPr>
              <w:t>remote</w:t>
            </w:r>
            <w:proofErr w:type="spellEnd"/>
            <w:r w:rsidR="00C04589">
              <w:rPr>
                <w:rFonts w:ascii="Arial" w:hAnsi="Arial" w:cs="Arial"/>
                <w:color w:val="0070C0"/>
                <w:sz w:val="20"/>
                <w:szCs w:val="20"/>
                <w:lang w:val="fr-BE"/>
              </w:rPr>
              <w:t xml:space="preserve"> partici</w:t>
            </w:r>
            <w:r w:rsidR="00AA2163">
              <w:rPr>
                <w:rFonts w:ascii="Arial" w:hAnsi="Arial" w:cs="Arial"/>
                <w:color w:val="0070C0"/>
                <w:sz w:val="20"/>
                <w:szCs w:val="20"/>
                <w:lang w:val="fr-BE"/>
              </w:rPr>
              <w:t>pants)</w:t>
            </w:r>
          </w:p>
          <w:p w14:paraId="440F2832" w14:textId="77777777" w:rsidR="00E24597" w:rsidRPr="00C04589" w:rsidRDefault="00E24597" w:rsidP="000776D5">
            <w:pPr>
              <w:spacing w:before="60" w:after="60"/>
              <w:rPr>
                <w:rFonts w:ascii="Arial" w:hAnsi="Arial" w:cs="Arial"/>
                <w:sz w:val="20"/>
                <w:szCs w:val="20"/>
                <w:lang w:val="fr-BE"/>
              </w:rPr>
            </w:pPr>
          </w:p>
          <w:p w14:paraId="3C2E2C2B" w14:textId="5879822D" w:rsidR="008D5C7C" w:rsidRDefault="008D5C7C" w:rsidP="008D5C7C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>Approval of meeting minutes</w:t>
            </w:r>
            <w:r w:rsidR="003031EC">
              <w:rPr>
                <w:rFonts w:ascii="Arial" w:hAnsi="Arial" w:cs="Arial"/>
                <w:sz w:val="20"/>
                <w:szCs w:val="20"/>
                <w:lang w:val="en-GB"/>
              </w:rPr>
              <w:t xml:space="preserve"> of 37</w:t>
            </w:r>
            <w:r w:rsidR="003031EC" w:rsidRPr="003031EC">
              <w:rPr>
                <w:rFonts w:ascii="Arial" w:hAnsi="Arial" w:cs="Arial"/>
                <w:sz w:val="20"/>
                <w:szCs w:val="20"/>
                <w:vertAlign w:val="superscript"/>
                <w:lang w:val="en-GB"/>
              </w:rPr>
              <w:t>th</w:t>
            </w:r>
            <w:r w:rsidR="003031EC">
              <w:rPr>
                <w:rFonts w:ascii="Arial" w:hAnsi="Arial" w:cs="Arial"/>
                <w:sz w:val="20"/>
                <w:szCs w:val="20"/>
                <w:lang w:val="en-GB"/>
              </w:rPr>
              <w:t xml:space="preserve"> session</w:t>
            </w:r>
            <w:r w:rsidR="001C719C">
              <w:rPr>
                <w:rFonts w:ascii="Arial" w:hAnsi="Arial" w:cs="Arial"/>
                <w:sz w:val="20"/>
                <w:szCs w:val="20"/>
                <w:lang w:val="en-GB"/>
              </w:rPr>
              <w:t>:</w:t>
            </w:r>
            <w:r w:rsidR="003031EC">
              <w:t xml:space="preserve"> </w:t>
            </w:r>
            <w:r w:rsidR="003031EC" w:rsidRPr="003031EC">
              <w:rPr>
                <w:rFonts w:ascii="Arial" w:hAnsi="Arial" w:cs="Arial"/>
                <w:sz w:val="20"/>
                <w:szCs w:val="20"/>
                <w:lang w:val="en-GB"/>
              </w:rPr>
              <w:t>August 21st (11:00-13:00 CET), August 26 (12:00 -14:00), September 2 (9:00 – 11:00) 2025</w:t>
            </w:r>
            <w:r w:rsidR="00431F08">
              <w:rPr>
                <w:rFonts w:ascii="Arial" w:hAnsi="Arial" w:cs="Arial"/>
                <w:sz w:val="20"/>
                <w:szCs w:val="20"/>
                <w:lang w:val="en-GB"/>
              </w:rPr>
              <w:t>.</w:t>
            </w:r>
          </w:p>
          <w:p w14:paraId="4BAC04C6" w14:textId="6F204C76" w:rsidR="00B615FA" w:rsidRPr="00B615FA" w:rsidRDefault="00B615FA" w:rsidP="008D5C7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  <w:t>Approved</w:t>
            </w:r>
          </w:p>
          <w:p w14:paraId="0968F828" w14:textId="44A36ABD" w:rsidR="00646472" w:rsidRDefault="00646472" w:rsidP="00646472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>Approval of meeting minutes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of 38</w:t>
            </w:r>
            <w:r w:rsidRPr="003031EC">
              <w:rPr>
                <w:rFonts w:ascii="Arial" w:hAnsi="Arial" w:cs="Arial"/>
                <w:sz w:val="20"/>
                <w:szCs w:val="20"/>
                <w:vertAlign w:val="superscript"/>
                <w:lang w:val="en-GB"/>
              </w:rPr>
              <w:t>th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session:</w:t>
            </w:r>
            <w:r w:rsidR="00D51EF0">
              <w:rPr>
                <w:rFonts w:ascii="Arial" w:hAnsi="Arial" w:cs="Arial"/>
                <w:sz w:val="20"/>
                <w:szCs w:val="20"/>
                <w:lang w:val="en-GB"/>
              </w:rPr>
              <w:t xml:space="preserve"> October 30</w:t>
            </w:r>
            <w:r w:rsidR="00D51EF0" w:rsidRPr="00D51EF0">
              <w:rPr>
                <w:rFonts w:ascii="Arial" w:hAnsi="Arial" w:cs="Arial"/>
                <w:sz w:val="20"/>
                <w:szCs w:val="20"/>
                <w:vertAlign w:val="superscript"/>
                <w:lang w:val="en-GB"/>
              </w:rPr>
              <w:t>th</w:t>
            </w:r>
            <w:r w:rsidR="00D51EF0">
              <w:rPr>
                <w:rFonts w:ascii="Arial" w:hAnsi="Arial" w:cs="Arial"/>
                <w:sz w:val="20"/>
                <w:szCs w:val="20"/>
                <w:lang w:val="en-GB"/>
              </w:rPr>
              <w:t xml:space="preserve"> (10:00 – 16:00 CET)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.</w:t>
            </w:r>
          </w:p>
          <w:p w14:paraId="6F3DF7AA" w14:textId="2ADDF963" w:rsidR="00117A8E" w:rsidRDefault="00B615FA" w:rsidP="008D5C7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  <w:t>Still need to be circulated and will be submitted for approval in a next TFTA session.</w:t>
            </w:r>
          </w:p>
          <w:p w14:paraId="5EC5165A" w14:textId="77777777" w:rsidR="00B615FA" w:rsidRPr="00B615FA" w:rsidRDefault="00B615FA" w:rsidP="008D5C7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</w:p>
          <w:p w14:paraId="426E0A20" w14:textId="3718C00F" w:rsidR="008D5C7C" w:rsidRPr="00037430" w:rsidRDefault="00857B59" w:rsidP="008D5C7C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>Adoption of the agenda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3</w:t>
            </w:r>
            <w:r w:rsidR="00D51EF0">
              <w:rPr>
                <w:rFonts w:ascii="Arial" w:hAnsi="Arial" w:cs="Arial"/>
                <w:sz w:val="20"/>
                <w:szCs w:val="20"/>
                <w:lang w:val="en-GB"/>
              </w:rPr>
              <w:t>9</w:t>
            </w:r>
            <w:r w:rsidRPr="0096365F">
              <w:rPr>
                <w:rFonts w:ascii="Arial" w:hAnsi="Arial" w:cs="Arial"/>
                <w:sz w:val="20"/>
                <w:szCs w:val="20"/>
                <w:vertAlign w:val="superscript"/>
                <w:lang w:val="en-GB"/>
              </w:rPr>
              <w:t>th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session</w:t>
            </w:r>
            <w:r w:rsidR="00431F08">
              <w:rPr>
                <w:rFonts w:ascii="Arial" w:hAnsi="Arial" w:cs="Arial"/>
                <w:sz w:val="20"/>
                <w:szCs w:val="20"/>
                <w:lang w:val="en-GB"/>
              </w:rPr>
              <w:t>.</w:t>
            </w:r>
          </w:p>
          <w:p w14:paraId="2368C7A1" w14:textId="77777777" w:rsidR="00346DA0" w:rsidRDefault="000B0285" w:rsidP="009973CF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TFTA a</w:t>
            </w:r>
            <w:r w:rsidR="00346DA0" w:rsidRPr="00346DA0">
              <w:rPr>
                <w:rFonts w:ascii="Arial" w:hAnsi="Arial" w:cs="Arial"/>
                <w:color w:val="0070C0"/>
                <w:sz w:val="20"/>
                <w:szCs w:val="20"/>
              </w:rPr>
              <w:t>dopted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the agenda</w:t>
            </w:r>
          </w:p>
          <w:p w14:paraId="127ADFBB" w14:textId="77777777" w:rsidR="00583037" w:rsidRDefault="00583037" w:rsidP="009973CF">
            <w:pPr>
              <w:spacing w:before="60" w:after="60"/>
              <w:rPr>
                <w:rFonts w:ascii="Arial" w:hAnsi="Arial" w:cs="Arial"/>
                <w:color w:val="00B050"/>
                <w:sz w:val="20"/>
                <w:szCs w:val="20"/>
              </w:rPr>
            </w:pPr>
          </w:p>
          <w:p w14:paraId="111B2A70" w14:textId="291CF801" w:rsidR="00583037" w:rsidRDefault="00583037" w:rsidP="009973CF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The co-chair EC informed</w:t>
            </w:r>
            <w:r w:rsidR="00F87701">
              <w:rPr>
                <w:rFonts w:ascii="Arial" w:hAnsi="Arial" w:cs="Arial"/>
                <w:color w:val="0070C0"/>
                <w:sz w:val="20"/>
                <w:szCs w:val="20"/>
              </w:rPr>
              <w:t xml:space="preserve"> TFTA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t</w:t>
            </w:r>
            <w:r w:rsidR="00F87701">
              <w:rPr>
                <w:rFonts w:ascii="Arial" w:hAnsi="Arial" w:cs="Arial"/>
                <w:color w:val="0070C0"/>
                <w:sz w:val="20"/>
                <w:szCs w:val="20"/>
              </w:rPr>
              <w:t>hat</w:t>
            </w:r>
            <w:r w:rsidR="00010044">
              <w:rPr>
                <w:rFonts w:ascii="Arial" w:hAnsi="Arial" w:cs="Arial"/>
                <w:color w:val="0070C0"/>
                <w:sz w:val="20"/>
                <w:szCs w:val="20"/>
              </w:rPr>
              <w:t xml:space="preserve"> for this session</w:t>
            </w:r>
            <w:r w:rsidR="00F87701">
              <w:rPr>
                <w:rFonts w:ascii="Arial" w:hAnsi="Arial" w:cs="Arial"/>
                <w:color w:val="0070C0"/>
                <w:sz w:val="20"/>
                <w:szCs w:val="20"/>
              </w:rPr>
              <w:t xml:space="preserve"> David Miles will be replaced by </w:t>
            </w:r>
            <w:r w:rsidR="009E74B5">
              <w:rPr>
                <w:rFonts w:ascii="Arial" w:hAnsi="Arial" w:cs="Arial"/>
                <w:color w:val="0070C0"/>
                <w:sz w:val="20"/>
                <w:szCs w:val="20"/>
              </w:rPr>
              <w:t>Eleanor Deansmith</w:t>
            </w:r>
            <w:r w:rsidR="00DC13A4">
              <w:rPr>
                <w:rFonts w:ascii="Arial" w:hAnsi="Arial" w:cs="Arial"/>
                <w:color w:val="0070C0"/>
                <w:sz w:val="20"/>
                <w:szCs w:val="20"/>
              </w:rPr>
              <w:t xml:space="preserve"> as UK representative and TFTA </w:t>
            </w:r>
            <w:r w:rsidR="00010044">
              <w:rPr>
                <w:rFonts w:ascii="Arial" w:hAnsi="Arial" w:cs="Arial"/>
                <w:color w:val="0070C0"/>
                <w:sz w:val="20"/>
                <w:szCs w:val="20"/>
              </w:rPr>
              <w:t>co-chair.</w:t>
            </w:r>
          </w:p>
          <w:p w14:paraId="294A63D2" w14:textId="2D70CE7F" w:rsidR="00010044" w:rsidRPr="00583037" w:rsidRDefault="00010044" w:rsidP="00010044">
            <w:pPr>
              <w:spacing w:before="60" w:after="60"/>
              <w:ind w:left="720" w:hanging="720"/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He also informed TFTA that the meeting will be recorded. </w:t>
            </w:r>
          </w:p>
        </w:tc>
        <w:tc>
          <w:tcPr>
            <w:tcW w:w="2268" w:type="dxa"/>
            <w:vAlign w:val="center"/>
          </w:tcPr>
          <w:p w14:paraId="5B420C71" w14:textId="77777777" w:rsidR="008D5C7C" w:rsidRPr="00DA3C2E" w:rsidRDefault="008D5C7C" w:rsidP="00DC135A">
            <w:pPr>
              <w:spacing w:before="60" w:after="60"/>
              <w:ind w:left="463" w:right="1088" w:hanging="463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28E0BEA" w14:textId="11E7A10D" w:rsidR="007333CA" w:rsidRDefault="003031EC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TA-37-12</w:t>
            </w:r>
          </w:p>
          <w:p w14:paraId="787AEA25" w14:textId="6379B377" w:rsidR="00C615F0" w:rsidRDefault="00C615F0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TA-39-1</w:t>
            </w:r>
            <w:r w:rsidR="00CB22D6">
              <w:rPr>
                <w:rFonts w:ascii="Arial" w:hAnsi="Arial" w:cs="Arial"/>
                <w:sz w:val="20"/>
                <w:szCs w:val="20"/>
                <w:lang w:val="fr-BE"/>
              </w:rPr>
              <w:t>v1</w:t>
            </w:r>
          </w:p>
          <w:p w14:paraId="1EE6AA05" w14:textId="570322CA" w:rsidR="00B615FA" w:rsidRPr="005A372D" w:rsidRDefault="00B615FA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5A372D">
              <w:rPr>
                <w:rFonts w:ascii="Arial" w:hAnsi="Arial" w:cs="Arial"/>
                <w:sz w:val="20"/>
                <w:szCs w:val="20"/>
                <w:lang w:val="fr-BE"/>
              </w:rPr>
              <w:t>TA-39-13</w:t>
            </w:r>
          </w:p>
          <w:p w14:paraId="63252C22" w14:textId="375706D5" w:rsidR="00B615FA" w:rsidRPr="00274EAA" w:rsidRDefault="00B615FA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5A372D">
              <w:rPr>
                <w:rFonts w:ascii="Arial" w:hAnsi="Arial" w:cs="Arial"/>
                <w:sz w:val="20"/>
                <w:szCs w:val="20"/>
                <w:lang w:val="fr-BE"/>
              </w:rPr>
              <w:t>TA-39-14</w:t>
            </w:r>
          </w:p>
          <w:p w14:paraId="55C2307F" w14:textId="77777777" w:rsidR="008D5C7C" w:rsidRPr="00274EAA" w:rsidRDefault="008D5C7C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</w:p>
          <w:p w14:paraId="25E42C6F" w14:textId="4C435732" w:rsidR="008D5C7C" w:rsidRPr="00274EAA" w:rsidRDefault="008D5C7C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</w:p>
        </w:tc>
      </w:tr>
      <w:tr w:rsidR="00A52D3C" w:rsidRPr="00D23A3C" w14:paraId="49D55BF6" w14:textId="77777777" w:rsidTr="00DC135A">
        <w:trPr>
          <w:gridAfter w:val="1"/>
          <w:wAfter w:w="631" w:type="dxa"/>
        </w:trPr>
        <w:tc>
          <w:tcPr>
            <w:tcW w:w="421" w:type="dxa"/>
            <w:vAlign w:val="center"/>
          </w:tcPr>
          <w:p w14:paraId="654EA550" w14:textId="77777777" w:rsidR="00A52D3C" w:rsidRPr="000C6326" w:rsidRDefault="00A52D3C" w:rsidP="008D5C7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683" w:type="dxa"/>
            <w:vAlign w:val="center"/>
          </w:tcPr>
          <w:p w14:paraId="1528D40B" w14:textId="77777777" w:rsidR="00A52D3C" w:rsidRPr="000C6326" w:rsidRDefault="00A52D3C" w:rsidP="008D5C7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en-US"/>
              </w:rPr>
            </w:pPr>
          </w:p>
        </w:tc>
        <w:tc>
          <w:tcPr>
            <w:tcW w:w="7680" w:type="dxa"/>
            <w:vAlign w:val="center"/>
          </w:tcPr>
          <w:p w14:paraId="6F1BE90B" w14:textId="3405FF34" w:rsidR="00063D97" w:rsidRDefault="004F342D" w:rsidP="00B35A2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C1 </w:t>
            </w:r>
            <w:r w:rsidR="00CF2D93">
              <w:rPr>
                <w:rFonts w:ascii="Arial" w:hAnsi="Arial" w:cs="Arial"/>
                <w:b/>
                <w:bCs/>
                <w:sz w:val="20"/>
                <w:szCs w:val="20"/>
              </w:rPr>
              <w:t>test results further analysis</w:t>
            </w:r>
            <w:r w:rsidR="00D23A3C">
              <w:rPr>
                <w:rFonts w:ascii="Arial" w:hAnsi="Arial" w:cs="Arial"/>
                <w:b/>
                <w:bCs/>
                <w:sz w:val="20"/>
                <w:szCs w:val="20"/>
              </w:rPr>
              <w:t>: JASIC/JATMA – ETRTO</w:t>
            </w:r>
            <w:r w:rsidR="00EC3EBD">
              <w:rPr>
                <w:rFonts w:ascii="Arial" w:hAnsi="Arial" w:cs="Arial"/>
                <w:b/>
                <w:bCs/>
                <w:sz w:val="20"/>
                <w:szCs w:val="20"/>
              </w:rPr>
              <w:t>-JRC</w:t>
            </w:r>
            <w:r w:rsidR="00D23A3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data assessment activity status</w:t>
            </w:r>
          </w:p>
          <w:p w14:paraId="48C25166" w14:textId="77777777" w:rsidR="000C6E02" w:rsidRPr="00751441" w:rsidRDefault="000C6E02" w:rsidP="00B35A2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969E296" w14:textId="378B39FE" w:rsidR="00CB22D6" w:rsidRDefault="004D19FC" w:rsidP="006F5F5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The Subgroup secretary presented as per document </w:t>
            </w:r>
            <w:r w:rsidR="00CB22D6">
              <w:rPr>
                <w:rFonts w:ascii="Arial" w:hAnsi="Arial" w:cs="Arial"/>
                <w:color w:val="0070C0"/>
                <w:sz w:val="20"/>
                <w:szCs w:val="20"/>
              </w:rPr>
              <w:t>TA-39-5</w:t>
            </w:r>
            <w:r w:rsidR="000C6E02">
              <w:rPr>
                <w:rFonts w:ascii="Arial" w:hAnsi="Arial" w:cs="Arial"/>
                <w:color w:val="0070C0"/>
                <w:sz w:val="20"/>
                <w:szCs w:val="20"/>
              </w:rPr>
              <w:t xml:space="preserve"> the s</w:t>
            </w:r>
            <w:r w:rsidR="00CB22D6">
              <w:rPr>
                <w:rFonts w:ascii="Arial" w:hAnsi="Arial" w:cs="Arial"/>
                <w:color w:val="0070C0"/>
                <w:sz w:val="20"/>
                <w:szCs w:val="20"/>
              </w:rPr>
              <w:t>ubgroup on data assessment status report</w:t>
            </w:r>
            <w:r w:rsidR="00256ABE">
              <w:rPr>
                <w:rFonts w:ascii="Arial" w:hAnsi="Arial" w:cs="Arial"/>
                <w:color w:val="0070C0"/>
                <w:sz w:val="20"/>
                <w:szCs w:val="20"/>
              </w:rPr>
              <w:t>.</w:t>
            </w:r>
          </w:p>
          <w:p w14:paraId="73C2DA78" w14:textId="6D1C9E6B" w:rsidR="00256ABE" w:rsidRDefault="00256ABE" w:rsidP="006F5F5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The</w:t>
            </w:r>
            <w:r w:rsidR="00142D39"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142D39" w:rsidRPr="00182AFB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co-</w:t>
            </w:r>
            <w:r w:rsidRPr="00182AFB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chair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(EC) asked whether the subgroup will be in the </w:t>
            </w:r>
            <w:r w:rsidR="00D850D6">
              <w:rPr>
                <w:rFonts w:ascii="Arial" w:hAnsi="Arial" w:cs="Arial"/>
                <w:color w:val="0070C0"/>
                <w:sz w:val="20"/>
                <w:szCs w:val="20"/>
              </w:rPr>
              <w:t>position to deliver its conclusions and workplan in time (GRBP</w:t>
            </w:r>
            <w:r w:rsidR="00604E7E"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D850D6">
              <w:rPr>
                <w:rFonts w:ascii="Arial" w:hAnsi="Arial" w:cs="Arial"/>
                <w:color w:val="0070C0"/>
                <w:sz w:val="20"/>
                <w:szCs w:val="20"/>
              </w:rPr>
              <w:t xml:space="preserve">83rd session). The subgroup secretary informed </w:t>
            </w:r>
            <w:r w:rsidR="00142D39">
              <w:rPr>
                <w:rFonts w:ascii="Arial" w:hAnsi="Arial" w:cs="Arial"/>
                <w:color w:val="0070C0"/>
                <w:sz w:val="20"/>
                <w:szCs w:val="20"/>
              </w:rPr>
              <w:t xml:space="preserve">the co-chair that all efforts are made to be ready for the </w:t>
            </w:r>
            <w:r w:rsidR="003301CC">
              <w:rPr>
                <w:rFonts w:ascii="Arial" w:hAnsi="Arial" w:cs="Arial"/>
                <w:color w:val="0070C0"/>
                <w:sz w:val="20"/>
                <w:szCs w:val="20"/>
              </w:rPr>
              <w:t>next GRBP.</w:t>
            </w:r>
          </w:p>
          <w:p w14:paraId="190439BE" w14:textId="77777777" w:rsidR="003301CC" w:rsidRDefault="003301CC" w:rsidP="006F5F5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3981119A" w14:textId="75F82A27" w:rsidR="00CB22D6" w:rsidRDefault="003301CC" w:rsidP="006F5F5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182AFB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 xml:space="preserve">ETRTO 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presented as per document </w:t>
            </w:r>
            <w:r w:rsidR="00CB22D6">
              <w:rPr>
                <w:rFonts w:ascii="Arial" w:hAnsi="Arial" w:cs="Arial"/>
                <w:color w:val="0070C0"/>
                <w:sz w:val="20"/>
                <w:szCs w:val="20"/>
              </w:rPr>
              <w:t>TA-39-6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the</w:t>
            </w:r>
            <w:r w:rsidR="00CB22D6">
              <w:rPr>
                <w:rFonts w:ascii="Arial" w:hAnsi="Arial" w:cs="Arial"/>
                <w:color w:val="0070C0"/>
                <w:sz w:val="20"/>
                <w:szCs w:val="20"/>
              </w:rPr>
              <w:t xml:space="preserve"> subgroup on data assessment</w:t>
            </w:r>
            <w:r w:rsidR="00182AFB"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CB22D6">
              <w:rPr>
                <w:rFonts w:ascii="Arial" w:hAnsi="Arial" w:cs="Arial"/>
                <w:color w:val="0070C0"/>
                <w:sz w:val="20"/>
                <w:szCs w:val="20"/>
              </w:rPr>
              <w:t>ETRTO preliminary analysis</w:t>
            </w:r>
            <w:r w:rsidR="00085754">
              <w:rPr>
                <w:rFonts w:ascii="Arial" w:hAnsi="Arial" w:cs="Arial"/>
                <w:color w:val="0070C0"/>
                <w:sz w:val="20"/>
                <w:szCs w:val="20"/>
              </w:rPr>
              <w:t xml:space="preserve">. </w:t>
            </w:r>
          </w:p>
          <w:p w14:paraId="413A9FDC" w14:textId="37D488CF" w:rsidR="004C2864" w:rsidRDefault="004C2864" w:rsidP="006F5F5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182AFB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TMWS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8D7014">
              <w:rPr>
                <w:rFonts w:ascii="Arial" w:hAnsi="Arial" w:cs="Arial"/>
                <w:color w:val="0070C0"/>
                <w:sz w:val="20"/>
                <w:szCs w:val="20"/>
              </w:rPr>
              <w:t xml:space="preserve">commented that </w:t>
            </w:r>
            <w:r w:rsidR="005424C6">
              <w:rPr>
                <w:rFonts w:ascii="Arial" w:hAnsi="Arial" w:cs="Arial"/>
                <w:color w:val="0070C0"/>
                <w:sz w:val="20"/>
                <w:szCs w:val="20"/>
              </w:rPr>
              <w:t>to remove</w:t>
            </w:r>
            <w:r w:rsidR="00057289">
              <w:rPr>
                <w:rFonts w:ascii="Arial" w:hAnsi="Arial" w:cs="Arial"/>
                <w:color w:val="0070C0"/>
                <w:sz w:val="20"/>
                <w:szCs w:val="20"/>
              </w:rPr>
              <w:t xml:space="preserve"> the influence of the reference tyres we should refer to </w:t>
            </w:r>
            <w:r w:rsidR="002F1DA6">
              <w:rPr>
                <w:rFonts w:ascii="Arial" w:hAnsi="Arial" w:cs="Arial"/>
                <w:color w:val="0070C0"/>
                <w:sz w:val="20"/>
                <w:szCs w:val="20"/>
              </w:rPr>
              <w:t xml:space="preserve">the TWMS presentation made previously. The reference tyre </w:t>
            </w:r>
            <w:r w:rsidR="002D7380">
              <w:rPr>
                <w:rFonts w:ascii="Arial" w:hAnsi="Arial" w:cs="Arial"/>
                <w:color w:val="0070C0"/>
                <w:sz w:val="20"/>
                <w:szCs w:val="20"/>
              </w:rPr>
              <w:t xml:space="preserve">(or reference vehicle) can be affected by </w:t>
            </w:r>
            <w:r w:rsidR="005424C6">
              <w:rPr>
                <w:rFonts w:ascii="Arial" w:hAnsi="Arial" w:cs="Arial"/>
                <w:color w:val="0070C0"/>
                <w:sz w:val="20"/>
                <w:szCs w:val="20"/>
              </w:rPr>
              <w:t>vehicle</w:t>
            </w:r>
            <w:r w:rsidR="002D7380">
              <w:rPr>
                <w:rFonts w:ascii="Arial" w:hAnsi="Arial" w:cs="Arial"/>
                <w:color w:val="0070C0"/>
                <w:sz w:val="20"/>
                <w:szCs w:val="20"/>
              </w:rPr>
              <w:t xml:space="preserve"> kinematics that can evolve over time.</w:t>
            </w:r>
          </w:p>
          <w:p w14:paraId="33FA6250" w14:textId="1F3365EA" w:rsidR="00B361A0" w:rsidRDefault="00B361A0" w:rsidP="006F5F5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182AFB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TWMS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C81896">
              <w:rPr>
                <w:rFonts w:ascii="Arial" w:hAnsi="Arial" w:cs="Arial"/>
                <w:color w:val="0070C0"/>
                <w:sz w:val="20"/>
                <w:szCs w:val="20"/>
              </w:rPr>
              <w:t xml:space="preserve">also proposed to consider the mileage of the sandpaper, as the abrasiveness </w:t>
            </w:r>
            <w:r w:rsidR="0063603B">
              <w:rPr>
                <w:rFonts w:ascii="Arial" w:hAnsi="Arial" w:cs="Arial"/>
                <w:color w:val="0070C0"/>
                <w:sz w:val="20"/>
                <w:szCs w:val="20"/>
              </w:rPr>
              <w:t xml:space="preserve">evolves over time. </w:t>
            </w:r>
            <w:r w:rsidR="0063603B" w:rsidRPr="00182AFB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ETRTO</w:t>
            </w:r>
            <w:r w:rsidR="0063603B">
              <w:rPr>
                <w:rFonts w:ascii="Arial" w:hAnsi="Arial" w:cs="Arial"/>
                <w:color w:val="0070C0"/>
                <w:sz w:val="20"/>
                <w:szCs w:val="20"/>
              </w:rPr>
              <w:t xml:space="preserve"> responded that in ETRTO drum method there is a scheme </w:t>
            </w:r>
            <w:r w:rsidR="006F38FE">
              <w:rPr>
                <w:rFonts w:ascii="Arial" w:hAnsi="Arial" w:cs="Arial"/>
                <w:color w:val="0070C0"/>
                <w:sz w:val="20"/>
                <w:szCs w:val="20"/>
              </w:rPr>
              <w:t>to change sandpaper segments.</w:t>
            </w:r>
          </w:p>
          <w:p w14:paraId="6045FEA8" w14:textId="6A34BC60" w:rsidR="006F38FE" w:rsidRDefault="006F38FE" w:rsidP="006F5F5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182AFB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 xml:space="preserve">OICA 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suggested </w:t>
            </w:r>
            <w:r w:rsidR="00182AFB">
              <w:rPr>
                <w:rFonts w:ascii="Arial" w:hAnsi="Arial" w:cs="Arial"/>
                <w:color w:val="0070C0"/>
                <w:sz w:val="20"/>
                <w:szCs w:val="20"/>
              </w:rPr>
              <w:t>using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the same vehicle for reference and candidate tyres</w:t>
            </w:r>
            <w:r w:rsidR="003E261A">
              <w:rPr>
                <w:rFonts w:ascii="Arial" w:hAnsi="Arial" w:cs="Arial"/>
                <w:color w:val="0070C0"/>
                <w:sz w:val="20"/>
                <w:szCs w:val="20"/>
              </w:rPr>
              <w:t xml:space="preserve"> when possible.</w:t>
            </w:r>
          </w:p>
          <w:p w14:paraId="73DDB4F4" w14:textId="005D184B" w:rsidR="003E261A" w:rsidRDefault="007F6EDF" w:rsidP="006F5F5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lastRenderedPageBreak/>
              <w:t xml:space="preserve">The </w:t>
            </w:r>
            <w:r w:rsidRPr="00182AFB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co-chair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asked why the</w:t>
            </w:r>
            <w:r w:rsidR="00DD3FC9"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397961">
              <w:rPr>
                <w:rFonts w:ascii="Arial" w:hAnsi="Arial" w:cs="Arial"/>
                <w:color w:val="0070C0"/>
                <w:sz w:val="20"/>
                <w:szCs w:val="20"/>
              </w:rPr>
              <w:t>g</w:t>
            </w:r>
            <w:r w:rsidR="00DD3FC9">
              <w:rPr>
                <w:rFonts w:ascii="Arial" w:hAnsi="Arial" w:cs="Arial"/>
                <w:color w:val="0070C0"/>
                <w:sz w:val="20"/>
                <w:szCs w:val="20"/>
              </w:rPr>
              <w:t xml:space="preserve">ain is changing between the </w:t>
            </w:r>
            <w:r w:rsidR="00EF1572">
              <w:rPr>
                <w:rFonts w:ascii="Arial" w:hAnsi="Arial" w:cs="Arial"/>
                <w:color w:val="0070C0"/>
                <w:sz w:val="20"/>
                <w:szCs w:val="20"/>
              </w:rPr>
              <w:t xml:space="preserve">graphs on slide </w:t>
            </w:r>
            <w:r w:rsidR="00034FEB">
              <w:rPr>
                <w:rFonts w:ascii="Arial" w:hAnsi="Arial" w:cs="Arial"/>
                <w:color w:val="0070C0"/>
                <w:sz w:val="20"/>
                <w:szCs w:val="20"/>
              </w:rPr>
              <w:t xml:space="preserve">13 and 14 that would have an impact on a potential transfer function? </w:t>
            </w:r>
            <w:r w:rsidR="000B64EA" w:rsidRPr="004F61C3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ETRTO</w:t>
            </w:r>
            <w:r w:rsidR="000B64EA">
              <w:rPr>
                <w:rFonts w:ascii="Arial" w:hAnsi="Arial" w:cs="Arial"/>
                <w:color w:val="0070C0"/>
                <w:sz w:val="20"/>
                <w:szCs w:val="20"/>
              </w:rPr>
              <w:t xml:space="preserve"> responded that they are looking </w:t>
            </w:r>
            <w:r w:rsidR="004F61C3">
              <w:rPr>
                <w:rFonts w:ascii="Arial" w:hAnsi="Arial" w:cs="Arial"/>
                <w:color w:val="0070C0"/>
                <w:sz w:val="20"/>
                <w:szCs w:val="20"/>
              </w:rPr>
              <w:t>at</w:t>
            </w:r>
            <w:r w:rsidR="000B64EA">
              <w:rPr>
                <w:rFonts w:ascii="Arial" w:hAnsi="Arial" w:cs="Arial"/>
                <w:color w:val="0070C0"/>
                <w:sz w:val="20"/>
                <w:szCs w:val="20"/>
              </w:rPr>
              <w:t xml:space="preserve"> it as it was a recent finding.</w:t>
            </w:r>
            <w:r w:rsidR="0094196A">
              <w:rPr>
                <w:rFonts w:ascii="Arial" w:hAnsi="Arial" w:cs="Arial"/>
                <w:color w:val="0070C0"/>
                <w:sz w:val="20"/>
                <w:szCs w:val="20"/>
              </w:rPr>
              <w:t xml:space="preserve"> The gain need</w:t>
            </w:r>
            <w:r w:rsidR="005424C6">
              <w:rPr>
                <w:rFonts w:ascii="Arial" w:hAnsi="Arial" w:cs="Arial"/>
                <w:color w:val="0070C0"/>
                <w:sz w:val="20"/>
                <w:szCs w:val="20"/>
              </w:rPr>
              <w:t>s</w:t>
            </w:r>
            <w:r w:rsidR="0094196A">
              <w:rPr>
                <w:rFonts w:ascii="Arial" w:hAnsi="Arial" w:cs="Arial"/>
                <w:color w:val="0070C0"/>
                <w:sz w:val="20"/>
                <w:szCs w:val="20"/>
              </w:rPr>
              <w:t xml:space="preserve"> to be </w:t>
            </w:r>
            <w:r w:rsidR="005424C6">
              <w:rPr>
                <w:rFonts w:ascii="Arial" w:hAnsi="Arial" w:cs="Arial"/>
                <w:color w:val="0070C0"/>
                <w:sz w:val="20"/>
                <w:szCs w:val="20"/>
              </w:rPr>
              <w:t>analyzed</w:t>
            </w:r>
            <w:r w:rsidR="00397961">
              <w:rPr>
                <w:rFonts w:ascii="Arial" w:hAnsi="Arial" w:cs="Arial"/>
                <w:color w:val="0070C0"/>
                <w:sz w:val="20"/>
                <w:szCs w:val="20"/>
              </w:rPr>
              <w:t xml:space="preserve"> and </w:t>
            </w:r>
            <w:r w:rsidR="0094196A">
              <w:rPr>
                <w:rFonts w:ascii="Arial" w:hAnsi="Arial" w:cs="Arial"/>
                <w:color w:val="0070C0"/>
                <w:sz w:val="20"/>
                <w:szCs w:val="20"/>
              </w:rPr>
              <w:t>confirmed during the 2026 workplan</w:t>
            </w:r>
            <w:r w:rsidR="00756543">
              <w:rPr>
                <w:rFonts w:ascii="Arial" w:hAnsi="Arial" w:cs="Arial"/>
                <w:color w:val="0070C0"/>
                <w:sz w:val="20"/>
                <w:szCs w:val="20"/>
              </w:rPr>
              <w:t>.</w:t>
            </w:r>
          </w:p>
          <w:p w14:paraId="410DF749" w14:textId="4C876189" w:rsidR="005424C6" w:rsidRDefault="00756543" w:rsidP="006F5F5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4F61C3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OICA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proposed its support </w:t>
            </w:r>
            <w:r w:rsidR="005424C6">
              <w:rPr>
                <w:rFonts w:ascii="Arial" w:hAnsi="Arial" w:cs="Arial"/>
                <w:color w:val="0070C0"/>
                <w:sz w:val="20"/>
                <w:szCs w:val="20"/>
              </w:rPr>
              <w:t xml:space="preserve">for discussions on vehicle </w:t>
            </w:r>
            <w:r w:rsidR="00BB7CA6">
              <w:rPr>
                <w:rFonts w:ascii="Arial" w:hAnsi="Arial" w:cs="Arial"/>
                <w:color w:val="0070C0"/>
                <w:sz w:val="20"/>
                <w:szCs w:val="20"/>
              </w:rPr>
              <w:t>influence on test results</w:t>
            </w:r>
            <w:r w:rsidR="005424C6">
              <w:rPr>
                <w:rFonts w:ascii="Arial" w:hAnsi="Arial" w:cs="Arial"/>
                <w:color w:val="0070C0"/>
                <w:sz w:val="20"/>
                <w:szCs w:val="20"/>
              </w:rPr>
              <w:t>.</w:t>
            </w:r>
          </w:p>
          <w:p w14:paraId="27553173" w14:textId="5DDB4C60" w:rsidR="00756543" w:rsidRDefault="00756543" w:rsidP="006F5F5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</w:p>
          <w:p w14:paraId="47722214" w14:textId="7480E8A9" w:rsidR="00291820" w:rsidRDefault="005424C6" w:rsidP="006F5F5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4F61C3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JASIC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presented as per document </w:t>
            </w:r>
            <w:r w:rsidR="00291820">
              <w:rPr>
                <w:rFonts w:ascii="Arial" w:hAnsi="Arial" w:cs="Arial"/>
                <w:color w:val="0070C0"/>
                <w:sz w:val="20"/>
                <w:szCs w:val="20"/>
              </w:rPr>
              <w:t>TA-39-8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096B30">
              <w:rPr>
                <w:rFonts w:ascii="Arial" w:hAnsi="Arial" w:cs="Arial"/>
                <w:color w:val="0070C0"/>
                <w:sz w:val="20"/>
                <w:szCs w:val="20"/>
              </w:rPr>
              <w:t xml:space="preserve">their </w:t>
            </w:r>
            <w:r w:rsidR="00225C03">
              <w:rPr>
                <w:rFonts w:ascii="Arial" w:hAnsi="Arial" w:cs="Arial"/>
                <w:color w:val="0070C0"/>
                <w:sz w:val="20"/>
                <w:szCs w:val="20"/>
              </w:rPr>
              <w:t>test results further analyses presented to the subgroup on data assessment.</w:t>
            </w:r>
          </w:p>
          <w:p w14:paraId="027D6959" w14:textId="77777777" w:rsidR="00BB1E2E" w:rsidRDefault="002359E1" w:rsidP="006F5F5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4F61C3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OICA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asked </w:t>
            </w:r>
            <w:r w:rsidR="00C97179">
              <w:rPr>
                <w:rFonts w:ascii="Arial" w:hAnsi="Arial" w:cs="Arial"/>
                <w:color w:val="0070C0"/>
                <w:sz w:val="20"/>
                <w:szCs w:val="20"/>
              </w:rPr>
              <w:t xml:space="preserve">how the </w:t>
            </w:r>
            <w:r w:rsidR="00C66FD6">
              <w:rPr>
                <w:rFonts w:ascii="Arial" w:hAnsi="Arial" w:cs="Arial"/>
                <w:color w:val="0070C0"/>
                <w:sz w:val="20"/>
                <w:szCs w:val="20"/>
              </w:rPr>
              <w:t xml:space="preserve">reference </w:t>
            </w:r>
            <w:r w:rsidR="00C97179">
              <w:rPr>
                <w:rFonts w:ascii="Arial" w:hAnsi="Arial" w:cs="Arial"/>
                <w:color w:val="0070C0"/>
                <w:sz w:val="20"/>
                <w:szCs w:val="20"/>
              </w:rPr>
              <w:t xml:space="preserve">vehicles were </w:t>
            </w:r>
            <w:r w:rsidR="00C66FD6">
              <w:rPr>
                <w:rFonts w:ascii="Arial" w:hAnsi="Arial" w:cs="Arial"/>
                <w:color w:val="0070C0"/>
                <w:sz w:val="20"/>
                <w:szCs w:val="20"/>
              </w:rPr>
              <w:t xml:space="preserve">found as outliers. JASIC responded </w:t>
            </w:r>
            <w:r w:rsidR="0076522F">
              <w:rPr>
                <w:rFonts w:ascii="Arial" w:hAnsi="Arial" w:cs="Arial"/>
                <w:color w:val="0070C0"/>
                <w:sz w:val="20"/>
                <w:szCs w:val="20"/>
              </w:rPr>
              <w:t>that for those vehicles the accelerations were out of specifications.</w:t>
            </w:r>
          </w:p>
          <w:p w14:paraId="4315E729" w14:textId="12DA67A5" w:rsidR="0076522F" w:rsidRDefault="0081441D" w:rsidP="006F5F5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4F61C3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ETRTO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asked whether the potential causes for </w:t>
            </w:r>
            <w:r w:rsidR="00C74C95">
              <w:rPr>
                <w:rFonts w:ascii="Arial" w:hAnsi="Arial" w:cs="Arial"/>
                <w:color w:val="0070C0"/>
                <w:sz w:val="20"/>
                <w:szCs w:val="20"/>
              </w:rPr>
              <w:t>the outliers were qu</w:t>
            </w:r>
            <w:r w:rsidR="000F619E">
              <w:rPr>
                <w:rFonts w:ascii="Arial" w:hAnsi="Arial" w:cs="Arial"/>
                <w:color w:val="0070C0"/>
                <w:sz w:val="20"/>
                <w:szCs w:val="20"/>
              </w:rPr>
              <w:t>a</w:t>
            </w:r>
            <w:r w:rsidR="00C74C95">
              <w:rPr>
                <w:rFonts w:ascii="Arial" w:hAnsi="Arial" w:cs="Arial"/>
                <w:color w:val="0070C0"/>
                <w:sz w:val="20"/>
                <w:szCs w:val="20"/>
              </w:rPr>
              <w:t>ntified</w:t>
            </w:r>
            <w:r w:rsidR="000F619E">
              <w:rPr>
                <w:rFonts w:ascii="Arial" w:hAnsi="Arial" w:cs="Arial"/>
                <w:color w:val="0070C0"/>
                <w:sz w:val="20"/>
                <w:szCs w:val="20"/>
              </w:rPr>
              <w:t>. (</w:t>
            </w:r>
            <w:proofErr w:type="spellStart"/>
            <w:r w:rsidR="000F619E">
              <w:rPr>
                <w:rFonts w:ascii="Arial" w:hAnsi="Arial" w:cs="Arial"/>
                <w:color w:val="0070C0"/>
                <w:sz w:val="20"/>
                <w:szCs w:val="20"/>
              </w:rPr>
              <w:t>eg</w:t>
            </w:r>
            <w:proofErr w:type="spellEnd"/>
            <w:r w:rsidR="000F619E">
              <w:rPr>
                <w:rFonts w:ascii="Arial" w:hAnsi="Arial" w:cs="Arial"/>
                <w:color w:val="0070C0"/>
                <w:sz w:val="20"/>
                <w:szCs w:val="20"/>
              </w:rPr>
              <w:t>: how was the impact of the rim</w:t>
            </w:r>
            <w:r w:rsidR="00DF7000">
              <w:rPr>
                <w:rFonts w:ascii="Arial" w:hAnsi="Arial" w:cs="Arial"/>
                <w:color w:val="0070C0"/>
                <w:sz w:val="20"/>
                <w:szCs w:val="20"/>
              </w:rPr>
              <w:t xml:space="preserve"> width</w:t>
            </w:r>
            <w:r w:rsidR="000F619E">
              <w:rPr>
                <w:rFonts w:ascii="Arial" w:hAnsi="Arial" w:cs="Arial"/>
                <w:color w:val="0070C0"/>
                <w:sz w:val="20"/>
                <w:szCs w:val="20"/>
              </w:rPr>
              <w:t xml:space="preserve"> effect </w:t>
            </w:r>
            <w:r w:rsidR="00DF7000">
              <w:rPr>
                <w:rFonts w:ascii="Arial" w:hAnsi="Arial" w:cs="Arial"/>
                <w:color w:val="0070C0"/>
                <w:sz w:val="20"/>
                <w:szCs w:val="20"/>
              </w:rPr>
              <w:t>quantified?). JASIC responded that it was not quantified</w:t>
            </w:r>
            <w:r w:rsidR="00647EB3">
              <w:rPr>
                <w:rFonts w:ascii="Arial" w:hAnsi="Arial" w:cs="Arial"/>
                <w:color w:val="0070C0"/>
                <w:sz w:val="20"/>
                <w:szCs w:val="20"/>
              </w:rPr>
              <w:t xml:space="preserve"> but theoretically </w:t>
            </w:r>
            <w:r w:rsidR="004C061E">
              <w:rPr>
                <w:rFonts w:ascii="Arial" w:hAnsi="Arial" w:cs="Arial"/>
                <w:color w:val="0070C0"/>
                <w:sz w:val="20"/>
                <w:szCs w:val="20"/>
              </w:rPr>
              <w:t>it</w:t>
            </w:r>
            <w:r w:rsidR="00647EB3">
              <w:rPr>
                <w:rFonts w:ascii="Arial" w:hAnsi="Arial" w:cs="Arial"/>
                <w:color w:val="0070C0"/>
                <w:sz w:val="20"/>
                <w:szCs w:val="20"/>
              </w:rPr>
              <w:t xml:space="preserve"> has an effect.</w:t>
            </w:r>
          </w:p>
          <w:p w14:paraId="04196D06" w14:textId="054AA97E" w:rsidR="00203041" w:rsidRDefault="00203041" w:rsidP="006F5F5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4F61C3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ETRTO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asked </w:t>
            </w:r>
            <w:r w:rsidR="00025712">
              <w:rPr>
                <w:rFonts w:ascii="Arial" w:hAnsi="Arial" w:cs="Arial"/>
                <w:color w:val="0070C0"/>
                <w:sz w:val="20"/>
                <w:szCs w:val="20"/>
              </w:rPr>
              <w:t>how the drum 3</w:t>
            </w:r>
            <w:r w:rsidR="00025712" w:rsidRPr="00025712">
              <w:rPr>
                <w:rFonts w:ascii="Arial" w:hAnsi="Arial" w:cs="Arial"/>
                <w:color w:val="0070C0"/>
                <w:sz w:val="20"/>
                <w:szCs w:val="20"/>
                <w:vertAlign w:val="superscript"/>
              </w:rPr>
              <w:t>rd</w:t>
            </w:r>
            <w:r w:rsidR="00025712">
              <w:rPr>
                <w:rFonts w:ascii="Arial" w:hAnsi="Arial" w:cs="Arial"/>
                <w:color w:val="0070C0"/>
                <w:sz w:val="20"/>
                <w:szCs w:val="20"/>
              </w:rPr>
              <w:t xml:space="preserve"> body flow rate will be managed as it was detected that </w:t>
            </w:r>
            <w:r w:rsidR="00EF1647">
              <w:rPr>
                <w:rFonts w:ascii="Arial" w:hAnsi="Arial" w:cs="Arial"/>
                <w:color w:val="0070C0"/>
                <w:sz w:val="20"/>
                <w:szCs w:val="20"/>
              </w:rPr>
              <w:t xml:space="preserve">1 test center had a problem with the flowrate that was not stable? JASIC </w:t>
            </w:r>
            <w:r w:rsidR="0013290C">
              <w:rPr>
                <w:rFonts w:ascii="Arial" w:hAnsi="Arial" w:cs="Arial"/>
                <w:color w:val="0070C0"/>
                <w:sz w:val="20"/>
                <w:szCs w:val="20"/>
              </w:rPr>
              <w:t xml:space="preserve">explained </w:t>
            </w:r>
            <w:r w:rsidR="004C061E">
              <w:rPr>
                <w:rFonts w:ascii="Arial" w:hAnsi="Arial" w:cs="Arial"/>
                <w:color w:val="0070C0"/>
                <w:sz w:val="20"/>
                <w:szCs w:val="20"/>
              </w:rPr>
              <w:t>that there was willing</w:t>
            </w:r>
            <w:r w:rsidR="0013290C">
              <w:rPr>
                <w:rFonts w:ascii="Arial" w:hAnsi="Arial" w:cs="Arial"/>
                <w:color w:val="0070C0"/>
                <w:sz w:val="20"/>
                <w:szCs w:val="20"/>
              </w:rPr>
              <w:t xml:space="preserve"> to make a proposal to monitor the flowrate for the </w:t>
            </w:r>
            <w:r w:rsidR="00CF566A">
              <w:rPr>
                <w:rFonts w:ascii="Arial" w:hAnsi="Arial" w:cs="Arial"/>
                <w:color w:val="0070C0"/>
                <w:sz w:val="20"/>
                <w:szCs w:val="20"/>
              </w:rPr>
              <w:t xml:space="preserve">reference </w:t>
            </w:r>
            <w:proofErr w:type="gramStart"/>
            <w:r w:rsidR="00CF566A">
              <w:rPr>
                <w:rFonts w:ascii="Arial" w:hAnsi="Arial" w:cs="Arial"/>
                <w:color w:val="0070C0"/>
                <w:sz w:val="20"/>
                <w:szCs w:val="20"/>
              </w:rPr>
              <w:t>an</w:t>
            </w:r>
            <w:proofErr w:type="gramEnd"/>
            <w:r w:rsidR="00CF566A">
              <w:rPr>
                <w:rFonts w:ascii="Arial" w:hAnsi="Arial" w:cs="Arial"/>
                <w:color w:val="0070C0"/>
                <w:sz w:val="20"/>
                <w:szCs w:val="20"/>
              </w:rPr>
              <w:t xml:space="preserve"> candidate tyre (</w:t>
            </w:r>
            <w:proofErr w:type="spellStart"/>
            <w:r w:rsidR="00CF566A">
              <w:rPr>
                <w:rFonts w:ascii="Arial" w:hAnsi="Arial" w:cs="Arial"/>
                <w:color w:val="0070C0"/>
                <w:sz w:val="20"/>
                <w:szCs w:val="20"/>
              </w:rPr>
              <w:t>eg</w:t>
            </w:r>
            <w:proofErr w:type="spellEnd"/>
            <w:r w:rsidR="00CF566A">
              <w:rPr>
                <w:rFonts w:ascii="Arial" w:hAnsi="Arial" w:cs="Arial"/>
                <w:color w:val="0070C0"/>
                <w:sz w:val="20"/>
                <w:szCs w:val="20"/>
              </w:rPr>
              <w:t>: every 250 km)</w:t>
            </w:r>
          </w:p>
          <w:p w14:paraId="382A4906" w14:textId="0B0580BE" w:rsidR="00BA50D5" w:rsidRDefault="00CF566A" w:rsidP="006F5F5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9675D4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 xml:space="preserve">TWMS 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suggested </w:t>
            </w:r>
            <w:r w:rsidR="009675D4">
              <w:rPr>
                <w:rFonts w:ascii="Arial" w:hAnsi="Arial" w:cs="Arial"/>
                <w:color w:val="0070C0"/>
                <w:sz w:val="20"/>
                <w:szCs w:val="20"/>
              </w:rPr>
              <w:t>reworking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t</w:t>
            </w:r>
            <w:r w:rsidR="0049544F">
              <w:rPr>
                <w:rFonts w:ascii="Arial" w:hAnsi="Arial" w:cs="Arial"/>
                <w:color w:val="0070C0"/>
                <w:sz w:val="20"/>
                <w:szCs w:val="20"/>
              </w:rPr>
              <w:t xml:space="preserve">he ETRTO drum test considering different speeds and </w:t>
            </w:r>
            <w:r w:rsidR="00501E62">
              <w:rPr>
                <w:rFonts w:ascii="Arial" w:hAnsi="Arial" w:cs="Arial"/>
                <w:color w:val="0070C0"/>
                <w:sz w:val="20"/>
                <w:szCs w:val="20"/>
              </w:rPr>
              <w:t>having a slow change of the drive file. ETRT</w:t>
            </w:r>
            <w:r w:rsidR="000F0F05">
              <w:rPr>
                <w:rFonts w:ascii="Arial" w:hAnsi="Arial" w:cs="Arial"/>
                <w:color w:val="0070C0"/>
                <w:sz w:val="20"/>
                <w:szCs w:val="20"/>
              </w:rPr>
              <w:t>O</w:t>
            </w:r>
            <w:r w:rsidR="00501E62">
              <w:rPr>
                <w:rFonts w:ascii="Arial" w:hAnsi="Arial" w:cs="Arial"/>
                <w:color w:val="0070C0"/>
                <w:sz w:val="20"/>
                <w:szCs w:val="20"/>
              </w:rPr>
              <w:t xml:space="preserve"> responded that the aim of the drive file was to reproduce the open road vehicle test conditions</w:t>
            </w:r>
            <w:r w:rsidR="00CF72E9">
              <w:rPr>
                <w:rFonts w:ascii="Arial" w:hAnsi="Arial" w:cs="Arial"/>
                <w:color w:val="0070C0"/>
                <w:sz w:val="20"/>
                <w:szCs w:val="20"/>
              </w:rPr>
              <w:t xml:space="preserve"> on the drum.</w:t>
            </w:r>
          </w:p>
          <w:p w14:paraId="3014F35E" w14:textId="3005A3C9" w:rsidR="00921D93" w:rsidRDefault="009675D4" w:rsidP="006F5F5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The </w:t>
            </w:r>
            <w:r w:rsidR="00921D93" w:rsidRPr="009675D4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Co-chair</w:t>
            </w:r>
            <w:r w:rsidR="00921D93"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A0588C">
              <w:rPr>
                <w:rFonts w:ascii="Arial" w:hAnsi="Arial" w:cs="Arial"/>
                <w:color w:val="0070C0"/>
                <w:sz w:val="20"/>
                <w:szCs w:val="20"/>
              </w:rPr>
              <w:t>appreciated the JASIC p</w:t>
            </w:r>
            <w:r w:rsidR="00BA50D5">
              <w:rPr>
                <w:rFonts w:ascii="Arial" w:hAnsi="Arial" w:cs="Arial"/>
                <w:color w:val="0070C0"/>
                <w:sz w:val="20"/>
                <w:szCs w:val="20"/>
              </w:rPr>
              <w:t xml:space="preserve">resentation that 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>he</w:t>
            </w:r>
            <w:r w:rsidR="00BA50D5">
              <w:rPr>
                <w:rFonts w:ascii="Arial" w:hAnsi="Arial" w:cs="Arial"/>
                <w:color w:val="0070C0"/>
                <w:sz w:val="20"/>
                <w:szCs w:val="20"/>
              </w:rPr>
              <w:t xml:space="preserve"> see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>s</w:t>
            </w:r>
            <w:r w:rsidR="00BA50D5">
              <w:rPr>
                <w:rFonts w:ascii="Arial" w:hAnsi="Arial" w:cs="Arial"/>
                <w:color w:val="0070C0"/>
                <w:sz w:val="20"/>
                <w:szCs w:val="20"/>
              </w:rPr>
              <w:t xml:space="preserve"> as</w:t>
            </w:r>
            <w:r w:rsidR="00BB7CA6">
              <w:rPr>
                <w:rFonts w:ascii="Arial" w:hAnsi="Arial" w:cs="Arial"/>
                <w:color w:val="0070C0"/>
                <w:sz w:val="20"/>
                <w:szCs w:val="20"/>
              </w:rPr>
              <w:t xml:space="preserve"> easier to translate into</w:t>
            </w:r>
            <w:r w:rsidR="00BA50D5">
              <w:rPr>
                <w:rFonts w:ascii="Arial" w:hAnsi="Arial" w:cs="Arial"/>
                <w:color w:val="0070C0"/>
                <w:sz w:val="20"/>
                <w:szCs w:val="20"/>
              </w:rPr>
              <w:t xml:space="preserve"> a concrete</w:t>
            </w:r>
            <w:r w:rsidR="00BB7CA6">
              <w:rPr>
                <w:rFonts w:ascii="Arial" w:hAnsi="Arial" w:cs="Arial"/>
                <w:color w:val="0070C0"/>
                <w:sz w:val="20"/>
                <w:szCs w:val="20"/>
              </w:rPr>
              <w:t xml:space="preserve"> test </w:t>
            </w:r>
            <w:proofErr w:type="gramStart"/>
            <w:r w:rsidR="00BB7CA6">
              <w:rPr>
                <w:rFonts w:ascii="Arial" w:hAnsi="Arial" w:cs="Arial"/>
                <w:color w:val="0070C0"/>
                <w:sz w:val="20"/>
                <w:szCs w:val="20"/>
              </w:rPr>
              <w:t>method amendment</w:t>
            </w:r>
            <w:r w:rsidR="00BA50D5">
              <w:rPr>
                <w:rFonts w:ascii="Arial" w:hAnsi="Arial" w:cs="Arial"/>
                <w:color w:val="0070C0"/>
                <w:sz w:val="20"/>
                <w:szCs w:val="20"/>
              </w:rPr>
              <w:t xml:space="preserve"> proposal</w:t>
            </w:r>
            <w:r w:rsidR="00BB7CA6">
              <w:rPr>
                <w:rFonts w:ascii="Arial" w:hAnsi="Arial" w:cs="Arial"/>
                <w:color w:val="0070C0"/>
                <w:sz w:val="20"/>
                <w:szCs w:val="20"/>
              </w:rPr>
              <w:t>s</w:t>
            </w:r>
            <w:proofErr w:type="gramEnd"/>
            <w:r w:rsidR="00BA50D5"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C705A0">
              <w:rPr>
                <w:rFonts w:ascii="Arial" w:hAnsi="Arial" w:cs="Arial"/>
                <w:color w:val="0070C0"/>
                <w:sz w:val="20"/>
                <w:szCs w:val="20"/>
              </w:rPr>
              <w:t>compared to ETRTO presentation. ETRTO</w:t>
            </w:r>
            <w:r w:rsidR="00BE7ED7">
              <w:rPr>
                <w:rFonts w:ascii="Arial" w:hAnsi="Arial" w:cs="Arial"/>
                <w:color w:val="0070C0"/>
                <w:sz w:val="20"/>
                <w:szCs w:val="20"/>
              </w:rPr>
              <w:t xml:space="preserve"> commented that the ETRTO proposal 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>must</w:t>
            </w:r>
            <w:r w:rsidR="00BE7ED7">
              <w:rPr>
                <w:rFonts w:ascii="Arial" w:hAnsi="Arial" w:cs="Arial"/>
                <w:color w:val="0070C0"/>
                <w:sz w:val="20"/>
                <w:szCs w:val="20"/>
              </w:rPr>
              <w:t xml:space="preserve"> be seen from a statistical point of view and JASIC presentation </w:t>
            </w:r>
            <w:r w:rsidR="00AD6F4D">
              <w:rPr>
                <w:rFonts w:ascii="Arial" w:hAnsi="Arial" w:cs="Arial"/>
                <w:color w:val="0070C0"/>
                <w:sz w:val="20"/>
                <w:szCs w:val="20"/>
              </w:rPr>
              <w:t>from a practical point of view, but not contradicting</w:t>
            </w:r>
            <w:r w:rsidR="00273F85">
              <w:rPr>
                <w:rFonts w:ascii="Arial" w:hAnsi="Arial" w:cs="Arial"/>
                <w:color w:val="0070C0"/>
                <w:sz w:val="20"/>
                <w:szCs w:val="20"/>
              </w:rPr>
              <w:t>.</w:t>
            </w:r>
          </w:p>
          <w:p w14:paraId="5A5B65A3" w14:textId="190DC145" w:rsidR="00273F85" w:rsidRPr="006F5F52" w:rsidRDefault="00273F85" w:rsidP="006F5F5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</w:tc>
        <w:tc>
          <w:tcPr>
            <w:tcW w:w="2268" w:type="dxa"/>
          </w:tcPr>
          <w:p w14:paraId="32CD83C7" w14:textId="77777777" w:rsidR="00AB3F3D" w:rsidRDefault="00F427B2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TA-39-5</w:t>
            </w:r>
          </w:p>
          <w:p w14:paraId="4E0A2BB8" w14:textId="77777777" w:rsidR="00F427B2" w:rsidRDefault="00F427B2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TA-39-6</w:t>
            </w:r>
          </w:p>
          <w:p w14:paraId="7F570E87" w14:textId="5FBD1593" w:rsidR="00FC5951" w:rsidRPr="00D23A3C" w:rsidRDefault="00FC5951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TA-39-8</w:t>
            </w:r>
          </w:p>
        </w:tc>
      </w:tr>
      <w:tr w:rsidR="009A1807" w:rsidRPr="005A372D" w14:paraId="58BD24B9" w14:textId="77777777" w:rsidTr="00DC135A">
        <w:trPr>
          <w:gridAfter w:val="1"/>
          <w:wAfter w:w="631" w:type="dxa"/>
        </w:trPr>
        <w:tc>
          <w:tcPr>
            <w:tcW w:w="421" w:type="dxa"/>
            <w:vAlign w:val="center"/>
          </w:tcPr>
          <w:p w14:paraId="474E3446" w14:textId="77777777" w:rsidR="009A1807" w:rsidRPr="000C6326" w:rsidRDefault="009A1807" w:rsidP="008D5C7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683" w:type="dxa"/>
            <w:vAlign w:val="center"/>
          </w:tcPr>
          <w:p w14:paraId="1E3846E3" w14:textId="77777777" w:rsidR="009A1807" w:rsidRPr="000C6326" w:rsidRDefault="009A1807" w:rsidP="008D5C7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en-US"/>
              </w:rPr>
            </w:pPr>
          </w:p>
        </w:tc>
        <w:tc>
          <w:tcPr>
            <w:tcW w:w="7680" w:type="dxa"/>
            <w:vAlign w:val="center"/>
          </w:tcPr>
          <w:p w14:paraId="14D0810F" w14:textId="77777777" w:rsidR="009A1807" w:rsidRDefault="009A1807" w:rsidP="00B35A2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C1: Plan for GRBP 83</w:t>
            </w:r>
            <w:r w:rsidRPr="009A1807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rd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session</w:t>
            </w:r>
            <w:r w:rsidR="00B8395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adoption of C1 prescriptions.</w:t>
            </w:r>
          </w:p>
          <w:p w14:paraId="229CB20F" w14:textId="77777777" w:rsidR="0061684A" w:rsidRDefault="0061684A" w:rsidP="00B35A2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619AA730" w14:textId="77777777" w:rsidR="00273F85" w:rsidRDefault="00273F85" w:rsidP="00B35A2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590A51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LINK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presente</w:t>
            </w:r>
            <w:r w:rsidR="00313D93">
              <w:rPr>
                <w:rFonts w:ascii="Arial" w:hAnsi="Arial" w:cs="Arial"/>
                <w:color w:val="0070C0"/>
                <w:sz w:val="20"/>
                <w:szCs w:val="20"/>
              </w:rPr>
              <w:t xml:space="preserve">d the document 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>TA-39-11</w:t>
            </w:r>
            <w:r w:rsidR="00313D93">
              <w:rPr>
                <w:rFonts w:ascii="Arial" w:hAnsi="Arial" w:cs="Arial"/>
                <w:color w:val="0070C0"/>
                <w:sz w:val="20"/>
                <w:szCs w:val="20"/>
              </w:rPr>
              <w:t xml:space="preserve"> that is a p</w:t>
            </w:r>
            <w:r w:rsidR="00313D93" w:rsidRPr="00313D93">
              <w:rPr>
                <w:rFonts w:ascii="Arial" w:hAnsi="Arial" w:cs="Arial"/>
                <w:color w:val="0070C0"/>
                <w:sz w:val="20"/>
                <w:szCs w:val="20"/>
              </w:rPr>
              <w:t>roposal for revision of</w:t>
            </w:r>
            <w:r w:rsidR="00313D93"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313D93" w:rsidRPr="00313D93">
              <w:rPr>
                <w:rFonts w:ascii="Arial" w:hAnsi="Arial" w:cs="Arial"/>
                <w:color w:val="0070C0"/>
                <w:sz w:val="20"/>
                <w:szCs w:val="20"/>
              </w:rPr>
              <w:t>circuit abrasion level temperature normalization</w:t>
            </w:r>
            <w:r w:rsidR="00E96BEA">
              <w:rPr>
                <w:rFonts w:ascii="Arial" w:hAnsi="Arial" w:cs="Arial"/>
                <w:color w:val="0070C0"/>
                <w:sz w:val="20"/>
                <w:szCs w:val="20"/>
              </w:rPr>
              <w:t>.</w:t>
            </w:r>
          </w:p>
          <w:p w14:paraId="2404683B" w14:textId="3AEDB372" w:rsidR="00E96BEA" w:rsidRDefault="00E96BEA" w:rsidP="00B35A2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590A51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 xml:space="preserve">ETRTO 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suggested </w:t>
            </w:r>
            <w:r w:rsidR="00A65D36">
              <w:rPr>
                <w:rFonts w:ascii="Arial" w:hAnsi="Arial" w:cs="Arial"/>
                <w:color w:val="0070C0"/>
                <w:sz w:val="20"/>
                <w:szCs w:val="20"/>
              </w:rPr>
              <w:t>studying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it in TFTA</w:t>
            </w:r>
            <w:r w:rsidR="00590A51">
              <w:rPr>
                <w:rFonts w:ascii="Arial" w:hAnsi="Arial" w:cs="Arial"/>
                <w:color w:val="0070C0"/>
                <w:sz w:val="20"/>
                <w:szCs w:val="20"/>
              </w:rPr>
              <w:t>.</w:t>
            </w:r>
          </w:p>
          <w:p w14:paraId="3C73754A" w14:textId="77777777" w:rsidR="00E96BEA" w:rsidRDefault="00E96BEA" w:rsidP="00B35A2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590A51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OICA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C3030A">
              <w:rPr>
                <w:rFonts w:ascii="Arial" w:hAnsi="Arial" w:cs="Arial"/>
                <w:color w:val="0070C0"/>
                <w:sz w:val="20"/>
                <w:szCs w:val="20"/>
              </w:rPr>
              <w:t xml:space="preserve">commented that </w:t>
            </w:r>
            <w:r w:rsidR="00474416">
              <w:rPr>
                <w:rFonts w:ascii="Arial" w:hAnsi="Arial" w:cs="Arial"/>
                <w:color w:val="0070C0"/>
                <w:sz w:val="20"/>
                <w:szCs w:val="20"/>
              </w:rPr>
              <w:t xml:space="preserve">current requirements are challenging </w:t>
            </w:r>
            <w:r w:rsidR="00FE5267">
              <w:rPr>
                <w:rFonts w:ascii="Arial" w:hAnsi="Arial" w:cs="Arial"/>
                <w:color w:val="0070C0"/>
                <w:sz w:val="20"/>
                <w:szCs w:val="20"/>
              </w:rPr>
              <w:t>for circuit newcomers.</w:t>
            </w:r>
          </w:p>
          <w:p w14:paraId="222AF59C" w14:textId="4BD5D361" w:rsidR="00FE5267" w:rsidRDefault="00590A51" w:rsidP="00B35A2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The </w:t>
            </w:r>
            <w:r w:rsidRPr="00590A51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C</w:t>
            </w:r>
            <w:r w:rsidR="00FE5267" w:rsidRPr="00590A51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o-</w:t>
            </w:r>
            <w:r w:rsidRPr="00590A51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c</w:t>
            </w:r>
            <w:r w:rsidR="00FE5267" w:rsidRPr="00590A51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hair</w:t>
            </w:r>
            <w:r w:rsidR="00FE5267"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C47775">
              <w:rPr>
                <w:rFonts w:ascii="Arial" w:hAnsi="Arial" w:cs="Arial"/>
                <w:color w:val="0070C0"/>
                <w:sz w:val="20"/>
                <w:szCs w:val="20"/>
              </w:rPr>
              <w:t>asked whether this proposal could be addressed for GRBP February 2026.</w:t>
            </w:r>
          </w:p>
          <w:p w14:paraId="046AE60A" w14:textId="77777777" w:rsidR="00242E82" w:rsidRDefault="00242E82" w:rsidP="00242E8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1407CE99" w14:textId="306463B4" w:rsidR="00242E82" w:rsidRDefault="00242E82" w:rsidP="00242E8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590A51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EC-JRC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A65D36">
              <w:rPr>
                <w:rFonts w:ascii="Arial" w:hAnsi="Arial" w:cs="Arial"/>
                <w:color w:val="0070C0"/>
                <w:sz w:val="20"/>
                <w:szCs w:val="20"/>
              </w:rPr>
              <w:t>presented</w:t>
            </w:r>
            <w:r w:rsidR="00590A51">
              <w:rPr>
                <w:rFonts w:ascii="Arial" w:hAnsi="Arial" w:cs="Arial"/>
                <w:color w:val="0070C0"/>
                <w:sz w:val="20"/>
                <w:szCs w:val="20"/>
              </w:rPr>
              <w:t xml:space="preserve"> as per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documents </w:t>
            </w:r>
            <w:r w:rsidRPr="00586D46">
              <w:rPr>
                <w:rFonts w:ascii="Arial" w:hAnsi="Arial" w:cs="Arial"/>
                <w:color w:val="0070C0"/>
                <w:sz w:val="20"/>
                <w:szCs w:val="20"/>
              </w:rPr>
              <w:t xml:space="preserve">TA-39-9 and 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>TA-</w:t>
            </w:r>
            <w:r w:rsidRPr="00586D46">
              <w:rPr>
                <w:rFonts w:ascii="Arial" w:hAnsi="Arial" w:cs="Arial"/>
                <w:color w:val="0070C0"/>
                <w:sz w:val="20"/>
                <w:szCs w:val="20"/>
              </w:rPr>
              <w:t>39-10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a proposal for</w:t>
            </w:r>
            <w:r w:rsidRPr="00586D46"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2A3701">
              <w:rPr>
                <w:rFonts w:ascii="Arial" w:hAnsi="Arial" w:cs="Arial"/>
                <w:color w:val="0070C0"/>
                <w:sz w:val="20"/>
                <w:szCs w:val="20"/>
              </w:rPr>
              <w:t xml:space="preserve">a </w:t>
            </w:r>
            <w:r w:rsidRPr="00586D46">
              <w:rPr>
                <w:rFonts w:ascii="Arial" w:hAnsi="Arial" w:cs="Arial"/>
                <w:color w:val="0070C0"/>
                <w:sz w:val="20"/>
                <w:szCs w:val="20"/>
              </w:rPr>
              <w:t>pro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>cedure to demonstrate equivalence of Convoy and Drum test methods.</w:t>
            </w:r>
          </w:p>
          <w:p w14:paraId="2E87D34A" w14:textId="0E6459BF" w:rsidR="00D21505" w:rsidRDefault="00D21505" w:rsidP="00242E8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Regarding the initial baseline, EC-JRC explained that it should be TFTA to decide.</w:t>
            </w:r>
            <w:r w:rsidR="007A5A58"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7A5A58" w:rsidRPr="002A3701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ETRTO</w:t>
            </w:r>
            <w:r w:rsidR="007A5A58">
              <w:rPr>
                <w:rFonts w:ascii="Arial" w:hAnsi="Arial" w:cs="Arial"/>
                <w:color w:val="0070C0"/>
                <w:sz w:val="20"/>
                <w:szCs w:val="20"/>
              </w:rPr>
              <w:t xml:space="preserve"> reacted that there is the need </w:t>
            </w:r>
            <w:r w:rsidR="002A3701">
              <w:rPr>
                <w:rFonts w:ascii="Arial" w:hAnsi="Arial" w:cs="Arial"/>
                <w:color w:val="0070C0"/>
                <w:sz w:val="20"/>
                <w:szCs w:val="20"/>
              </w:rPr>
              <w:t>to have</w:t>
            </w:r>
            <w:r w:rsidR="00190DE3">
              <w:rPr>
                <w:rFonts w:ascii="Arial" w:hAnsi="Arial" w:cs="Arial"/>
                <w:color w:val="0070C0"/>
                <w:sz w:val="20"/>
                <w:szCs w:val="20"/>
              </w:rPr>
              <w:t xml:space="preserve"> everyone at the same level. The question is how </w:t>
            </w:r>
            <w:r w:rsidR="00A65D36">
              <w:rPr>
                <w:rFonts w:ascii="Arial" w:hAnsi="Arial" w:cs="Arial"/>
                <w:color w:val="0070C0"/>
                <w:sz w:val="20"/>
                <w:szCs w:val="20"/>
              </w:rPr>
              <w:t>to have</w:t>
            </w:r>
            <w:r w:rsidR="00190DE3">
              <w:rPr>
                <w:rFonts w:ascii="Arial" w:hAnsi="Arial" w:cs="Arial"/>
                <w:color w:val="0070C0"/>
                <w:sz w:val="20"/>
                <w:szCs w:val="20"/>
              </w:rPr>
              <w:t xml:space="preserve"> this baseline proposal in </w:t>
            </w:r>
            <w:r w:rsidR="007C2DF5">
              <w:rPr>
                <w:rFonts w:ascii="Arial" w:hAnsi="Arial" w:cs="Arial"/>
                <w:color w:val="0070C0"/>
                <w:sz w:val="20"/>
                <w:szCs w:val="20"/>
              </w:rPr>
              <w:t>line with the 1958 agreement.</w:t>
            </w:r>
          </w:p>
          <w:p w14:paraId="6F64566D" w14:textId="64FE1967" w:rsidR="007C2DF5" w:rsidRDefault="007C2DF5" w:rsidP="00242E8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2A3701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 xml:space="preserve">JRC 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responded that there </w:t>
            </w:r>
            <w:r w:rsidR="00A910E8">
              <w:rPr>
                <w:rFonts w:ascii="Arial" w:hAnsi="Arial" w:cs="Arial"/>
                <w:color w:val="0070C0"/>
                <w:sz w:val="20"/>
                <w:szCs w:val="20"/>
              </w:rPr>
              <w:t xml:space="preserve">is the possibility to drop this prescription </w:t>
            </w:r>
            <w:r w:rsidR="009B347A">
              <w:rPr>
                <w:rFonts w:ascii="Arial" w:hAnsi="Arial" w:cs="Arial"/>
                <w:color w:val="0070C0"/>
                <w:sz w:val="20"/>
                <w:szCs w:val="20"/>
              </w:rPr>
              <w:t xml:space="preserve">when there </w:t>
            </w:r>
            <w:r w:rsidR="002A3701">
              <w:rPr>
                <w:rFonts w:ascii="Arial" w:hAnsi="Arial" w:cs="Arial"/>
                <w:color w:val="0070C0"/>
                <w:sz w:val="20"/>
                <w:szCs w:val="20"/>
              </w:rPr>
              <w:t>is</w:t>
            </w:r>
            <w:r w:rsidR="009B347A"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A65D36">
              <w:rPr>
                <w:rFonts w:ascii="Arial" w:hAnsi="Arial" w:cs="Arial"/>
                <w:color w:val="0070C0"/>
                <w:sz w:val="20"/>
                <w:szCs w:val="20"/>
              </w:rPr>
              <w:t>confirmation</w:t>
            </w:r>
            <w:r w:rsidR="009B347A">
              <w:rPr>
                <w:rFonts w:ascii="Arial" w:hAnsi="Arial" w:cs="Arial"/>
                <w:color w:val="0070C0"/>
                <w:sz w:val="20"/>
                <w:szCs w:val="20"/>
              </w:rPr>
              <w:t xml:space="preserve"> that </w:t>
            </w:r>
            <w:r w:rsidR="0091225E">
              <w:rPr>
                <w:rFonts w:ascii="Arial" w:hAnsi="Arial" w:cs="Arial"/>
                <w:color w:val="0070C0"/>
                <w:sz w:val="20"/>
                <w:szCs w:val="20"/>
              </w:rPr>
              <w:t xml:space="preserve">the equivalence </w:t>
            </w:r>
            <w:r w:rsidR="0009161B">
              <w:rPr>
                <w:rFonts w:ascii="Arial" w:hAnsi="Arial" w:cs="Arial"/>
                <w:color w:val="0070C0"/>
                <w:sz w:val="20"/>
                <w:szCs w:val="20"/>
              </w:rPr>
              <w:t>is sufficient.</w:t>
            </w:r>
          </w:p>
          <w:p w14:paraId="4DD57117" w14:textId="50B56DD0" w:rsidR="0009161B" w:rsidRDefault="00A65D36" w:rsidP="00242E8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2A3701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 xml:space="preserve">EC 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>informed</w:t>
            </w:r>
            <w:r w:rsidR="0072741A">
              <w:rPr>
                <w:rFonts w:ascii="Arial" w:hAnsi="Arial" w:cs="Arial"/>
                <w:color w:val="0070C0"/>
                <w:sz w:val="20"/>
                <w:szCs w:val="20"/>
              </w:rPr>
              <w:t xml:space="preserve"> TFTA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that </w:t>
            </w:r>
            <w:r w:rsidR="00BB7CA6">
              <w:rPr>
                <w:rFonts w:ascii="Arial" w:hAnsi="Arial" w:cs="Arial"/>
                <w:color w:val="0070C0"/>
                <w:sz w:val="20"/>
                <w:szCs w:val="20"/>
              </w:rPr>
              <w:t xml:space="preserve">having </w:t>
            </w:r>
            <w:r w:rsidR="000C13BD">
              <w:rPr>
                <w:rFonts w:ascii="Arial" w:hAnsi="Arial" w:cs="Arial"/>
                <w:color w:val="0070C0"/>
                <w:sz w:val="20"/>
                <w:szCs w:val="20"/>
              </w:rPr>
              <w:t xml:space="preserve">equivalence criteria </w:t>
            </w:r>
            <w:r w:rsidR="00F25D45">
              <w:rPr>
                <w:rFonts w:ascii="Arial" w:hAnsi="Arial" w:cs="Arial"/>
                <w:color w:val="0070C0"/>
                <w:sz w:val="20"/>
                <w:szCs w:val="20"/>
              </w:rPr>
              <w:t xml:space="preserve">is a </w:t>
            </w:r>
            <w:r w:rsidR="00BB7CA6">
              <w:rPr>
                <w:rFonts w:ascii="Arial" w:hAnsi="Arial" w:cs="Arial"/>
                <w:color w:val="0070C0"/>
                <w:sz w:val="20"/>
                <w:szCs w:val="20"/>
              </w:rPr>
              <w:t xml:space="preserve">guarantee of a certain level of method equivalence </w:t>
            </w:r>
            <w:r w:rsidR="00F25D45">
              <w:rPr>
                <w:rFonts w:ascii="Arial" w:hAnsi="Arial" w:cs="Arial"/>
                <w:color w:val="0070C0"/>
                <w:sz w:val="20"/>
                <w:szCs w:val="20"/>
              </w:rPr>
              <w:t xml:space="preserve">from the </w:t>
            </w:r>
            <w:r w:rsidR="0072741A">
              <w:rPr>
                <w:rFonts w:ascii="Arial" w:hAnsi="Arial" w:cs="Arial"/>
                <w:color w:val="0070C0"/>
                <w:sz w:val="20"/>
                <w:szCs w:val="20"/>
              </w:rPr>
              <w:t>regulator’s</w:t>
            </w:r>
            <w:r w:rsidR="00F25D45">
              <w:rPr>
                <w:rFonts w:ascii="Arial" w:hAnsi="Arial" w:cs="Arial"/>
                <w:color w:val="0070C0"/>
                <w:sz w:val="20"/>
                <w:szCs w:val="20"/>
              </w:rPr>
              <w:t xml:space="preserve"> point of view. </w:t>
            </w:r>
          </w:p>
          <w:p w14:paraId="6223A78F" w14:textId="0C25891A" w:rsidR="009C36EB" w:rsidRDefault="009C36EB" w:rsidP="00242E8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2A3701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ETRTO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asked why the ISO17025 </w:t>
            </w:r>
            <w:r w:rsidR="007B32E3">
              <w:rPr>
                <w:rFonts w:ascii="Arial" w:hAnsi="Arial" w:cs="Arial"/>
                <w:color w:val="0070C0"/>
                <w:sz w:val="20"/>
                <w:szCs w:val="20"/>
              </w:rPr>
              <w:t xml:space="preserve">laboratory accreditation 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requirements </w:t>
            </w:r>
            <w:r w:rsidR="007B32E3">
              <w:rPr>
                <w:rFonts w:ascii="Arial" w:hAnsi="Arial" w:cs="Arial"/>
                <w:color w:val="0070C0"/>
                <w:sz w:val="20"/>
                <w:szCs w:val="20"/>
              </w:rPr>
              <w:t>are not sufficient</w:t>
            </w:r>
            <w:r w:rsidR="0072741A">
              <w:rPr>
                <w:rFonts w:ascii="Arial" w:hAnsi="Arial" w:cs="Arial"/>
                <w:color w:val="0070C0"/>
                <w:sz w:val="20"/>
                <w:szCs w:val="20"/>
              </w:rPr>
              <w:t xml:space="preserve">. </w:t>
            </w:r>
            <w:r w:rsidR="002D17F0">
              <w:rPr>
                <w:rFonts w:ascii="Arial" w:hAnsi="Arial" w:cs="Arial"/>
                <w:color w:val="0070C0"/>
                <w:sz w:val="20"/>
                <w:szCs w:val="20"/>
              </w:rPr>
              <w:t>TFTA should check the ISO17025 synergies with the workplan 2026.</w:t>
            </w:r>
          </w:p>
          <w:p w14:paraId="60B21262" w14:textId="77777777" w:rsidR="002D17F0" w:rsidRDefault="002D17F0" w:rsidP="00242E8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242F0333" w14:textId="3FEE08B5" w:rsidR="00172EAA" w:rsidRDefault="00172EAA" w:rsidP="00172EAA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6B01C1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JASIC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commented with document TA-39-4 to draft framework for equivalency drum-circuit</w:t>
            </w:r>
            <w:r w:rsidR="007A2577">
              <w:rPr>
                <w:rFonts w:ascii="Arial" w:hAnsi="Arial" w:cs="Arial"/>
                <w:color w:val="0070C0"/>
                <w:sz w:val="20"/>
                <w:szCs w:val="20"/>
              </w:rPr>
              <w:t>.</w:t>
            </w:r>
            <w:r w:rsidR="006515D2"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</w:p>
          <w:p w14:paraId="367AA6B0" w14:textId="1181FC78" w:rsidR="00723042" w:rsidRDefault="00723042" w:rsidP="00172EAA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6B01C1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JAPAN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made the comparison with Rolling resistance requirements in UN R117 and EU labeling Regulation. </w:t>
            </w:r>
            <w:r w:rsidR="00EA07FD">
              <w:rPr>
                <w:rFonts w:ascii="Arial" w:hAnsi="Arial" w:cs="Arial"/>
                <w:color w:val="0070C0"/>
                <w:sz w:val="20"/>
                <w:szCs w:val="20"/>
              </w:rPr>
              <w:t xml:space="preserve">GRB agreed in that time that there was no need for a laboratory alignment for type approval. </w:t>
            </w:r>
            <w:r w:rsidR="006B4183">
              <w:rPr>
                <w:rFonts w:ascii="Arial" w:hAnsi="Arial" w:cs="Arial"/>
                <w:color w:val="0070C0"/>
                <w:sz w:val="20"/>
                <w:szCs w:val="20"/>
              </w:rPr>
              <w:t xml:space="preserve">This should have been a big problem </w:t>
            </w:r>
            <w:proofErr w:type="spellStart"/>
            <w:r w:rsidR="006B4183">
              <w:rPr>
                <w:rFonts w:ascii="Arial" w:hAnsi="Arial" w:cs="Arial"/>
                <w:color w:val="0070C0"/>
                <w:sz w:val="20"/>
                <w:szCs w:val="20"/>
              </w:rPr>
              <w:t>far</w:t>
            </w:r>
            <w:proofErr w:type="spellEnd"/>
            <w:r w:rsidR="006B4183">
              <w:rPr>
                <w:rFonts w:ascii="Arial" w:hAnsi="Arial" w:cs="Arial"/>
                <w:color w:val="0070C0"/>
                <w:sz w:val="20"/>
                <w:szCs w:val="20"/>
              </w:rPr>
              <w:t xml:space="preserve"> all vehicle regulations </w:t>
            </w:r>
            <w:r w:rsidR="00850E62">
              <w:rPr>
                <w:rFonts w:ascii="Arial" w:hAnsi="Arial" w:cs="Arial"/>
                <w:color w:val="0070C0"/>
                <w:sz w:val="20"/>
                <w:szCs w:val="20"/>
              </w:rPr>
              <w:t>that should have the same constraint.</w:t>
            </w:r>
          </w:p>
          <w:p w14:paraId="1A1E2B86" w14:textId="39ACADCB" w:rsidR="00A26F69" w:rsidRDefault="00A26F69" w:rsidP="00172EAA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AA1615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ETRTO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expressed that the starting point should be the data assessment subgroup outcome</w:t>
            </w:r>
            <w:r w:rsidR="00A902AC">
              <w:rPr>
                <w:rFonts w:ascii="Arial" w:hAnsi="Arial" w:cs="Arial"/>
                <w:color w:val="0070C0"/>
                <w:sz w:val="20"/>
                <w:szCs w:val="20"/>
              </w:rPr>
              <w:t xml:space="preserve">, as this will provide more clarity on the reasons </w:t>
            </w:r>
            <w:r w:rsidR="004B6AF8">
              <w:rPr>
                <w:rFonts w:ascii="Arial" w:hAnsi="Arial" w:cs="Arial"/>
                <w:color w:val="0070C0"/>
                <w:sz w:val="20"/>
                <w:szCs w:val="20"/>
              </w:rPr>
              <w:t>for</w:t>
            </w:r>
            <w:r w:rsidR="00A902AC">
              <w:rPr>
                <w:rFonts w:ascii="Arial" w:hAnsi="Arial" w:cs="Arial"/>
                <w:color w:val="0070C0"/>
                <w:sz w:val="20"/>
                <w:szCs w:val="20"/>
              </w:rPr>
              <w:t xml:space="preserve"> different correlation levels between COVA and MA</w:t>
            </w:r>
            <w:r w:rsidR="00E22F8C">
              <w:rPr>
                <w:rFonts w:ascii="Arial" w:hAnsi="Arial" w:cs="Arial"/>
                <w:color w:val="0070C0"/>
                <w:sz w:val="20"/>
                <w:szCs w:val="20"/>
              </w:rPr>
              <w:t xml:space="preserve"> and will define the additional workplan 2026 to demonstrate open topics.</w:t>
            </w:r>
          </w:p>
          <w:p w14:paraId="431C209B" w14:textId="24BB3E74" w:rsidR="00E22F8C" w:rsidRDefault="00E22F8C" w:rsidP="00172EAA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AA1615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EC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expressed the need </w:t>
            </w:r>
            <w:r w:rsidR="00334710">
              <w:rPr>
                <w:rFonts w:ascii="Arial" w:hAnsi="Arial" w:cs="Arial"/>
                <w:color w:val="0070C0"/>
                <w:sz w:val="20"/>
                <w:szCs w:val="20"/>
              </w:rPr>
              <w:t>to have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the 2 activities </w:t>
            </w:r>
            <w:r w:rsidR="00603408">
              <w:rPr>
                <w:rFonts w:ascii="Arial" w:hAnsi="Arial" w:cs="Arial"/>
                <w:color w:val="0070C0"/>
                <w:sz w:val="20"/>
                <w:szCs w:val="20"/>
              </w:rPr>
              <w:t xml:space="preserve">in parallel. EC needs to have </w:t>
            </w:r>
            <w:r w:rsidR="00BB7CA6">
              <w:rPr>
                <w:rFonts w:ascii="Arial" w:hAnsi="Arial" w:cs="Arial"/>
                <w:color w:val="0070C0"/>
                <w:sz w:val="20"/>
                <w:szCs w:val="20"/>
              </w:rPr>
              <w:t>legally binding equivalence criteria</w:t>
            </w:r>
            <w:r w:rsidR="00603408">
              <w:rPr>
                <w:rFonts w:ascii="Arial" w:hAnsi="Arial" w:cs="Arial"/>
                <w:color w:val="0070C0"/>
                <w:sz w:val="20"/>
                <w:szCs w:val="20"/>
              </w:rPr>
              <w:t xml:space="preserve"> to reassure </w:t>
            </w:r>
            <w:r w:rsidR="00BB7CA6">
              <w:rPr>
                <w:rFonts w:ascii="Arial" w:hAnsi="Arial" w:cs="Arial"/>
                <w:color w:val="0070C0"/>
                <w:sz w:val="20"/>
                <w:szCs w:val="20"/>
              </w:rPr>
              <w:t>EU contracting parties</w:t>
            </w:r>
            <w:r w:rsidR="00930A68">
              <w:rPr>
                <w:rFonts w:ascii="Arial" w:hAnsi="Arial" w:cs="Arial"/>
                <w:color w:val="0070C0"/>
                <w:sz w:val="20"/>
                <w:szCs w:val="20"/>
              </w:rPr>
              <w:t xml:space="preserve"> by February 2026.</w:t>
            </w:r>
          </w:p>
          <w:p w14:paraId="3452A03C" w14:textId="77777777" w:rsidR="00172EAA" w:rsidRDefault="00172EAA" w:rsidP="00242E8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71BAA9D1" w14:textId="1BC7B340" w:rsidR="0000214A" w:rsidRDefault="0000214A" w:rsidP="0000214A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AA1615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ETRTO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presented as per document </w:t>
            </w:r>
            <w:r w:rsidRPr="00CB22D6">
              <w:rPr>
                <w:rFonts w:ascii="Arial" w:hAnsi="Arial" w:cs="Arial"/>
                <w:color w:val="0070C0"/>
                <w:sz w:val="20"/>
                <w:szCs w:val="20"/>
              </w:rPr>
              <w:t xml:space="preserve">TA-39-7 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>its</w:t>
            </w:r>
            <w:r w:rsidRPr="00CB22D6">
              <w:rPr>
                <w:rFonts w:ascii="Arial" w:hAnsi="Arial" w:cs="Arial"/>
                <w:color w:val="0070C0"/>
                <w:sz w:val="20"/>
                <w:szCs w:val="20"/>
              </w:rPr>
              <w:t xml:space="preserve"> comments on JRC-EC proposal for equiv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>alence criteria (</w:t>
            </w:r>
            <w:r w:rsidR="008635C2">
              <w:rPr>
                <w:rFonts w:ascii="Arial" w:hAnsi="Arial" w:cs="Arial"/>
                <w:color w:val="0070C0"/>
                <w:sz w:val="20"/>
                <w:szCs w:val="20"/>
              </w:rPr>
              <w:t>based on first proposal made on 14 November).</w:t>
            </w:r>
            <w:r w:rsidR="00710D44"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</w:p>
          <w:p w14:paraId="0FD39FDB" w14:textId="038D3FEB" w:rsidR="00710D44" w:rsidRDefault="00710D44" w:rsidP="0000214A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9A2E00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lastRenderedPageBreak/>
              <w:t>EC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reacted </w:t>
            </w:r>
            <w:r w:rsidR="00AA1615">
              <w:rPr>
                <w:rFonts w:ascii="Arial" w:hAnsi="Arial" w:cs="Arial"/>
                <w:color w:val="0070C0"/>
                <w:sz w:val="20"/>
                <w:szCs w:val="20"/>
              </w:rPr>
              <w:t>to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the ETRTO statement that the proposal </w:t>
            </w:r>
            <w:r w:rsidR="003128B7" w:rsidRPr="003128B7">
              <w:rPr>
                <w:rFonts w:ascii="Arial" w:hAnsi="Arial" w:cs="Arial"/>
                <w:i/>
                <w:iCs/>
                <w:color w:val="0070C0"/>
                <w:sz w:val="20"/>
                <w:szCs w:val="20"/>
              </w:rPr>
              <w:t>seems to go against the principles of the 1958 agreement</w:t>
            </w:r>
            <w:r w:rsidR="005476F5">
              <w:rPr>
                <w:rFonts w:ascii="Arial" w:hAnsi="Arial" w:cs="Arial"/>
                <w:i/>
                <w:iCs/>
                <w:color w:val="0070C0"/>
                <w:sz w:val="20"/>
                <w:szCs w:val="20"/>
              </w:rPr>
              <w:t xml:space="preserve"> </w:t>
            </w:r>
            <w:r w:rsidR="005476F5">
              <w:rPr>
                <w:rFonts w:ascii="Arial" w:hAnsi="Arial" w:cs="Arial"/>
                <w:color w:val="0070C0"/>
                <w:sz w:val="20"/>
                <w:szCs w:val="20"/>
              </w:rPr>
              <w:t>and asked ETRTO to review the correctness of the statement.</w:t>
            </w:r>
          </w:p>
          <w:p w14:paraId="67139C12" w14:textId="07C8BE16" w:rsidR="00B803F1" w:rsidRDefault="00D12C3E" w:rsidP="0000214A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 xml:space="preserve">The </w:t>
            </w:r>
            <w:r w:rsidR="00F75371" w:rsidRPr="009A2E00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Netherlands</w:t>
            </w:r>
            <w:r w:rsidR="00501B2B">
              <w:rPr>
                <w:rFonts w:ascii="Arial" w:hAnsi="Arial" w:cs="Arial"/>
                <w:color w:val="0070C0"/>
                <w:sz w:val="20"/>
                <w:szCs w:val="20"/>
              </w:rPr>
              <w:t xml:space="preserve"> recognized that it is a difficult subject. </w:t>
            </w:r>
            <w:r w:rsidR="00F95891">
              <w:rPr>
                <w:rFonts w:ascii="Arial" w:hAnsi="Arial" w:cs="Arial"/>
                <w:color w:val="0070C0"/>
                <w:sz w:val="20"/>
                <w:szCs w:val="20"/>
              </w:rPr>
              <w:t xml:space="preserve">He described the process where a Type Approval Authority </w:t>
            </w:r>
            <w:r w:rsidR="0023192D">
              <w:rPr>
                <w:rFonts w:ascii="Arial" w:hAnsi="Arial" w:cs="Arial"/>
                <w:color w:val="0070C0"/>
                <w:sz w:val="20"/>
                <w:szCs w:val="20"/>
              </w:rPr>
              <w:t xml:space="preserve">designates a technical </w:t>
            </w:r>
            <w:r w:rsidR="005A0072">
              <w:rPr>
                <w:rFonts w:ascii="Arial" w:hAnsi="Arial" w:cs="Arial"/>
                <w:color w:val="0070C0"/>
                <w:sz w:val="20"/>
                <w:szCs w:val="20"/>
              </w:rPr>
              <w:t>service</w:t>
            </w:r>
            <w:r w:rsidR="0023192D">
              <w:rPr>
                <w:rFonts w:ascii="Arial" w:hAnsi="Arial" w:cs="Arial"/>
                <w:color w:val="0070C0"/>
                <w:sz w:val="20"/>
                <w:szCs w:val="20"/>
              </w:rPr>
              <w:t xml:space="preserve"> to </w:t>
            </w:r>
            <w:r w:rsidR="009A2E00">
              <w:rPr>
                <w:rFonts w:ascii="Arial" w:hAnsi="Arial" w:cs="Arial"/>
                <w:color w:val="0070C0"/>
                <w:sz w:val="20"/>
                <w:szCs w:val="20"/>
              </w:rPr>
              <w:t>prove</w:t>
            </w:r>
            <w:r w:rsidR="0023192D">
              <w:rPr>
                <w:rFonts w:ascii="Arial" w:hAnsi="Arial" w:cs="Arial"/>
                <w:color w:val="0070C0"/>
                <w:sz w:val="20"/>
                <w:szCs w:val="20"/>
              </w:rPr>
              <w:t xml:space="preserve"> the competencies</w:t>
            </w:r>
            <w:r w:rsidR="009A2E00">
              <w:rPr>
                <w:rFonts w:ascii="Arial" w:hAnsi="Arial" w:cs="Arial"/>
                <w:color w:val="0070C0"/>
                <w:sz w:val="20"/>
                <w:szCs w:val="20"/>
              </w:rPr>
              <w:t xml:space="preserve"> for a specific performance</w:t>
            </w:r>
            <w:r w:rsidR="005A0072">
              <w:rPr>
                <w:rFonts w:ascii="Arial" w:hAnsi="Arial" w:cs="Arial"/>
                <w:color w:val="0070C0"/>
                <w:sz w:val="20"/>
                <w:szCs w:val="20"/>
              </w:rPr>
              <w:t>. For doing this, there is a formal structure</w:t>
            </w:r>
            <w:r w:rsidR="00807ECF">
              <w:rPr>
                <w:rFonts w:ascii="Arial" w:hAnsi="Arial" w:cs="Arial"/>
                <w:color w:val="0070C0"/>
                <w:sz w:val="20"/>
                <w:szCs w:val="20"/>
              </w:rPr>
              <w:t xml:space="preserve">. The requirement will be to a Type Approval Authority </w:t>
            </w:r>
            <w:r w:rsidR="00680F70">
              <w:rPr>
                <w:rFonts w:ascii="Arial" w:hAnsi="Arial" w:cs="Arial"/>
                <w:color w:val="0070C0"/>
                <w:sz w:val="20"/>
                <w:szCs w:val="20"/>
              </w:rPr>
              <w:t>to verify that</w:t>
            </w:r>
            <w:r w:rsidR="009B19FE">
              <w:rPr>
                <w:rFonts w:ascii="Arial" w:hAnsi="Arial" w:cs="Arial"/>
                <w:color w:val="0070C0"/>
                <w:sz w:val="20"/>
                <w:szCs w:val="20"/>
              </w:rPr>
              <w:t xml:space="preserve"> the technical service is doing the proper work with an interlaborat</w:t>
            </w:r>
            <w:r w:rsidR="00680F70">
              <w:rPr>
                <w:rFonts w:ascii="Arial" w:hAnsi="Arial" w:cs="Arial"/>
                <w:color w:val="0070C0"/>
                <w:sz w:val="20"/>
                <w:szCs w:val="20"/>
              </w:rPr>
              <w:t>ory comparison.</w:t>
            </w:r>
            <w:r w:rsidR="007524A3">
              <w:rPr>
                <w:rFonts w:ascii="Arial" w:hAnsi="Arial" w:cs="Arial"/>
                <w:color w:val="0070C0"/>
                <w:sz w:val="20"/>
                <w:szCs w:val="20"/>
              </w:rPr>
              <w:t xml:space="preserve"> For </w:t>
            </w:r>
            <w:r w:rsidR="003A5055">
              <w:rPr>
                <w:rFonts w:ascii="Arial" w:hAnsi="Arial" w:cs="Arial"/>
                <w:color w:val="0070C0"/>
                <w:sz w:val="20"/>
                <w:szCs w:val="20"/>
              </w:rPr>
              <w:t xml:space="preserve">the </w:t>
            </w:r>
            <w:r w:rsidR="007524A3">
              <w:rPr>
                <w:rFonts w:ascii="Arial" w:hAnsi="Arial" w:cs="Arial"/>
                <w:color w:val="0070C0"/>
                <w:sz w:val="20"/>
                <w:szCs w:val="20"/>
              </w:rPr>
              <w:t xml:space="preserve">Netherlands it would be very helpful of having an annex that describes the interlaboratory </w:t>
            </w:r>
            <w:r w:rsidR="00B966BC">
              <w:rPr>
                <w:rFonts w:ascii="Arial" w:hAnsi="Arial" w:cs="Arial"/>
                <w:color w:val="0070C0"/>
                <w:sz w:val="20"/>
                <w:szCs w:val="20"/>
              </w:rPr>
              <w:t>comparison but</w:t>
            </w:r>
            <w:r w:rsidR="00F75371">
              <w:rPr>
                <w:rFonts w:ascii="Arial" w:hAnsi="Arial" w:cs="Arial"/>
                <w:color w:val="0070C0"/>
                <w:sz w:val="20"/>
                <w:szCs w:val="20"/>
              </w:rPr>
              <w:t xml:space="preserve"> will be very difficult to have this as a requirement</w:t>
            </w:r>
            <w:r w:rsidR="00957078">
              <w:rPr>
                <w:rFonts w:ascii="Arial" w:hAnsi="Arial" w:cs="Arial"/>
                <w:color w:val="0070C0"/>
                <w:sz w:val="20"/>
                <w:szCs w:val="20"/>
              </w:rPr>
              <w:t xml:space="preserve">. </w:t>
            </w:r>
            <w:r w:rsidR="00B966BC">
              <w:rPr>
                <w:rFonts w:ascii="Arial" w:hAnsi="Arial" w:cs="Arial"/>
                <w:color w:val="0070C0"/>
                <w:sz w:val="20"/>
                <w:szCs w:val="20"/>
              </w:rPr>
              <w:t>Having a guidance document or a recommendation in the annex would be sufficient</w:t>
            </w:r>
            <w:r w:rsidR="00ED506E">
              <w:rPr>
                <w:rFonts w:ascii="Arial" w:hAnsi="Arial" w:cs="Arial"/>
                <w:color w:val="0070C0"/>
                <w:sz w:val="20"/>
                <w:szCs w:val="20"/>
              </w:rPr>
              <w:t>.</w:t>
            </w:r>
          </w:p>
          <w:p w14:paraId="3AF55834" w14:textId="08BEEA6D" w:rsidR="00ED506E" w:rsidRDefault="00ED506E" w:rsidP="0000214A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D12C3E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EC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asked </w:t>
            </w:r>
            <w:r w:rsidR="0044318C">
              <w:rPr>
                <w:rFonts w:ascii="Arial" w:hAnsi="Arial" w:cs="Arial"/>
                <w:color w:val="0070C0"/>
                <w:sz w:val="20"/>
                <w:szCs w:val="20"/>
              </w:rPr>
              <w:t xml:space="preserve">what </w:t>
            </w:r>
            <w:r w:rsidR="0070192E">
              <w:rPr>
                <w:rFonts w:ascii="Arial" w:hAnsi="Arial" w:cs="Arial"/>
                <w:color w:val="0070C0"/>
                <w:sz w:val="20"/>
                <w:szCs w:val="20"/>
              </w:rPr>
              <w:t xml:space="preserve">the benefit of </w:t>
            </w:r>
            <w:proofErr w:type="gramStart"/>
            <w:r w:rsidR="0070192E">
              <w:rPr>
                <w:rFonts w:ascii="Arial" w:hAnsi="Arial" w:cs="Arial"/>
                <w:color w:val="0070C0"/>
                <w:sz w:val="20"/>
                <w:szCs w:val="20"/>
              </w:rPr>
              <w:t>hav</w:t>
            </w:r>
            <w:r w:rsidR="00BB7CA6">
              <w:rPr>
                <w:rFonts w:ascii="Arial" w:hAnsi="Arial" w:cs="Arial"/>
                <w:color w:val="0070C0"/>
                <w:sz w:val="20"/>
                <w:szCs w:val="20"/>
              </w:rPr>
              <w:t>ing</w:t>
            </w:r>
            <w:r w:rsidR="00EE76B4">
              <w:rPr>
                <w:rFonts w:ascii="Arial" w:hAnsi="Arial" w:cs="Arial"/>
                <w:color w:val="0070C0"/>
                <w:sz w:val="20"/>
                <w:szCs w:val="20"/>
              </w:rPr>
              <w:t xml:space="preserve"> the </w:t>
            </w:r>
            <w:r w:rsidR="00604E88">
              <w:rPr>
                <w:rFonts w:ascii="Arial" w:hAnsi="Arial" w:cs="Arial"/>
                <w:color w:val="0070C0"/>
                <w:sz w:val="20"/>
                <w:szCs w:val="20"/>
              </w:rPr>
              <w:t>equivalence criteria outside the UN</w:t>
            </w:r>
            <w:r w:rsidR="0044318C">
              <w:rPr>
                <w:rFonts w:ascii="Arial" w:hAnsi="Arial" w:cs="Arial"/>
                <w:color w:val="0070C0"/>
                <w:sz w:val="20"/>
                <w:szCs w:val="20"/>
              </w:rPr>
              <w:t>R</w:t>
            </w:r>
            <w:r w:rsidR="00604E88">
              <w:rPr>
                <w:rFonts w:ascii="Arial" w:hAnsi="Arial" w:cs="Arial"/>
                <w:color w:val="0070C0"/>
                <w:sz w:val="20"/>
                <w:szCs w:val="20"/>
              </w:rPr>
              <w:t xml:space="preserve"> requirements</w:t>
            </w:r>
            <w:proofErr w:type="gramEnd"/>
            <w:r w:rsidR="00BB7CA6">
              <w:rPr>
                <w:rFonts w:ascii="Arial" w:hAnsi="Arial" w:cs="Arial"/>
                <w:color w:val="0070C0"/>
                <w:sz w:val="20"/>
                <w:szCs w:val="20"/>
              </w:rPr>
              <w:t xml:space="preserve"> would be</w:t>
            </w:r>
            <w:r w:rsidR="00604E88">
              <w:rPr>
                <w:rFonts w:ascii="Arial" w:hAnsi="Arial" w:cs="Arial"/>
                <w:color w:val="0070C0"/>
                <w:sz w:val="20"/>
                <w:szCs w:val="20"/>
              </w:rPr>
              <w:t xml:space="preserve">. </w:t>
            </w:r>
            <w:r w:rsidR="00D12C3E">
              <w:rPr>
                <w:rFonts w:ascii="Arial" w:hAnsi="Arial" w:cs="Arial"/>
                <w:color w:val="0070C0"/>
                <w:sz w:val="20"/>
                <w:szCs w:val="20"/>
              </w:rPr>
              <w:t xml:space="preserve">The </w:t>
            </w:r>
            <w:r w:rsidR="00DC5FBA">
              <w:rPr>
                <w:rFonts w:ascii="Arial" w:hAnsi="Arial" w:cs="Arial"/>
                <w:color w:val="0070C0"/>
                <w:sz w:val="20"/>
                <w:szCs w:val="20"/>
              </w:rPr>
              <w:t xml:space="preserve">Netherlands responded that the advantage of having a recommendation </w:t>
            </w:r>
            <w:r w:rsidR="00CA3478">
              <w:rPr>
                <w:rFonts w:ascii="Arial" w:hAnsi="Arial" w:cs="Arial"/>
                <w:color w:val="0070C0"/>
                <w:sz w:val="20"/>
                <w:szCs w:val="20"/>
              </w:rPr>
              <w:t xml:space="preserve">is that a technical service </w:t>
            </w:r>
            <w:r w:rsidR="0070192E">
              <w:rPr>
                <w:rFonts w:ascii="Arial" w:hAnsi="Arial" w:cs="Arial"/>
                <w:color w:val="0070C0"/>
                <w:sz w:val="20"/>
                <w:szCs w:val="20"/>
              </w:rPr>
              <w:t>must</w:t>
            </w:r>
            <w:r w:rsidR="00CA3478">
              <w:rPr>
                <w:rFonts w:ascii="Arial" w:hAnsi="Arial" w:cs="Arial"/>
                <w:color w:val="0070C0"/>
                <w:sz w:val="20"/>
                <w:szCs w:val="20"/>
              </w:rPr>
              <w:t xml:space="preserve"> follow the </w:t>
            </w:r>
            <w:r w:rsidR="00D12C3E">
              <w:rPr>
                <w:rFonts w:ascii="Arial" w:hAnsi="Arial" w:cs="Arial"/>
                <w:color w:val="0070C0"/>
                <w:sz w:val="20"/>
                <w:szCs w:val="20"/>
              </w:rPr>
              <w:t>recommendations but</w:t>
            </w:r>
            <w:r w:rsidR="00331E1A">
              <w:rPr>
                <w:rFonts w:ascii="Arial" w:hAnsi="Arial" w:cs="Arial"/>
                <w:color w:val="0070C0"/>
                <w:sz w:val="20"/>
                <w:szCs w:val="20"/>
              </w:rPr>
              <w:t xml:space="preserve"> is providing a certain flexibility </w:t>
            </w:r>
            <w:r w:rsidR="00210E7E">
              <w:rPr>
                <w:rFonts w:ascii="Arial" w:hAnsi="Arial" w:cs="Arial"/>
                <w:color w:val="0070C0"/>
                <w:sz w:val="20"/>
                <w:szCs w:val="20"/>
              </w:rPr>
              <w:t>if you can prove that it works in another way.</w:t>
            </w:r>
            <w:r w:rsidR="00FB2E2A">
              <w:rPr>
                <w:rFonts w:ascii="Arial" w:hAnsi="Arial" w:cs="Arial"/>
                <w:color w:val="0070C0"/>
                <w:sz w:val="20"/>
                <w:szCs w:val="20"/>
              </w:rPr>
              <w:t xml:space="preserve"> He explained that there are other examples in UNR (</w:t>
            </w:r>
            <w:r w:rsidR="0044318C">
              <w:rPr>
                <w:rFonts w:ascii="Arial" w:hAnsi="Arial" w:cs="Arial"/>
                <w:color w:val="0070C0"/>
                <w:sz w:val="20"/>
                <w:szCs w:val="20"/>
              </w:rPr>
              <w:t>GRB-68-3 reference document) and in GRVA there is a document on cyber security with a long list of items to be checked.</w:t>
            </w:r>
          </w:p>
          <w:p w14:paraId="4E0CDBCA" w14:textId="36B2BE4B" w:rsidR="0070192E" w:rsidRPr="00ED143F" w:rsidRDefault="00D47E55" w:rsidP="0000214A">
            <w:pPr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</w:pPr>
            <w:r w:rsidRPr="00ED143F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Action item TA-39-1</w:t>
            </w:r>
          </w:p>
          <w:p w14:paraId="09BC226B" w14:textId="054E3D30" w:rsidR="0070192E" w:rsidRDefault="00D47E55" w:rsidP="0000214A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D47E55">
              <w:rPr>
                <w:rFonts w:ascii="Arial" w:hAnsi="Arial" w:cs="Arial"/>
                <w:color w:val="0070C0"/>
                <w:sz w:val="20"/>
                <w:szCs w:val="20"/>
              </w:rPr>
              <w:t>ETRTO to provide by n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ext TFTA </w:t>
            </w:r>
            <w:r w:rsidR="00E67A88">
              <w:rPr>
                <w:rFonts w:ascii="Arial" w:hAnsi="Arial" w:cs="Arial"/>
                <w:color w:val="0070C0"/>
                <w:sz w:val="20"/>
                <w:szCs w:val="20"/>
              </w:rPr>
              <w:t xml:space="preserve">clarifications on the ETRTO statement regarding the 1958 </w:t>
            </w:r>
            <w:r w:rsidR="00FF3C2C">
              <w:rPr>
                <w:rFonts w:ascii="Arial" w:hAnsi="Arial" w:cs="Arial"/>
                <w:color w:val="0070C0"/>
                <w:sz w:val="20"/>
                <w:szCs w:val="20"/>
              </w:rPr>
              <w:t>agreement addressed</w:t>
            </w:r>
            <w:r w:rsidR="00E67A88">
              <w:rPr>
                <w:rFonts w:ascii="Arial" w:hAnsi="Arial" w:cs="Arial"/>
                <w:color w:val="0070C0"/>
                <w:sz w:val="20"/>
                <w:szCs w:val="20"/>
              </w:rPr>
              <w:t xml:space="preserve"> on slide </w:t>
            </w:r>
            <w:r w:rsidR="00794D06">
              <w:rPr>
                <w:rFonts w:ascii="Arial" w:hAnsi="Arial" w:cs="Arial"/>
                <w:color w:val="0070C0"/>
                <w:sz w:val="20"/>
                <w:szCs w:val="20"/>
              </w:rPr>
              <w:t>4 in document TA-39-7</w:t>
            </w:r>
            <w:r w:rsidR="00D07AD3">
              <w:rPr>
                <w:rFonts w:ascii="Arial" w:hAnsi="Arial" w:cs="Arial"/>
                <w:color w:val="0070C0"/>
                <w:sz w:val="20"/>
                <w:szCs w:val="20"/>
              </w:rPr>
              <w:t xml:space="preserve"> and to describe the ISO17025 landscape.</w:t>
            </w:r>
          </w:p>
          <w:p w14:paraId="5FB1530E" w14:textId="77777777" w:rsidR="00C81D19" w:rsidRDefault="00C81D19" w:rsidP="0000214A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2560F8DA" w14:textId="1784D434" w:rsidR="00C81D19" w:rsidRDefault="00C81D19" w:rsidP="0000214A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FF3C2C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OICA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recommended </w:t>
            </w:r>
            <w:r w:rsidR="00FF3C2C">
              <w:rPr>
                <w:rFonts w:ascii="Arial" w:hAnsi="Arial" w:cs="Arial"/>
                <w:color w:val="0070C0"/>
                <w:sz w:val="20"/>
                <w:szCs w:val="20"/>
              </w:rPr>
              <w:t>including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0C76EF">
              <w:rPr>
                <w:rFonts w:ascii="Arial" w:hAnsi="Arial" w:cs="Arial"/>
                <w:color w:val="0070C0"/>
                <w:sz w:val="20"/>
                <w:szCs w:val="20"/>
              </w:rPr>
              <w:t>service providers in the discussion</w:t>
            </w:r>
            <w:r w:rsidR="008965A4">
              <w:rPr>
                <w:rFonts w:ascii="Arial" w:hAnsi="Arial" w:cs="Arial"/>
                <w:color w:val="0070C0"/>
                <w:sz w:val="20"/>
                <w:szCs w:val="20"/>
              </w:rPr>
              <w:t xml:space="preserve"> as the testing burden for the laboratories </w:t>
            </w:r>
            <w:r w:rsidR="00FF3C2C">
              <w:rPr>
                <w:rFonts w:ascii="Arial" w:hAnsi="Arial" w:cs="Arial"/>
                <w:color w:val="0070C0"/>
                <w:sz w:val="20"/>
                <w:szCs w:val="20"/>
              </w:rPr>
              <w:t>is</w:t>
            </w:r>
            <w:r w:rsidR="000E7D03">
              <w:rPr>
                <w:rFonts w:ascii="Arial" w:hAnsi="Arial" w:cs="Arial"/>
                <w:color w:val="0070C0"/>
                <w:sz w:val="20"/>
                <w:szCs w:val="20"/>
              </w:rPr>
              <w:t xml:space="preserve"> completely </w:t>
            </w:r>
            <w:r w:rsidR="00FF3C2C">
              <w:rPr>
                <w:rFonts w:ascii="Arial" w:hAnsi="Arial" w:cs="Arial"/>
                <w:color w:val="0070C0"/>
                <w:sz w:val="20"/>
                <w:szCs w:val="20"/>
              </w:rPr>
              <w:t>different</w:t>
            </w:r>
            <w:r w:rsidR="000E7D03">
              <w:rPr>
                <w:rFonts w:ascii="Arial" w:hAnsi="Arial" w:cs="Arial"/>
                <w:color w:val="0070C0"/>
                <w:sz w:val="20"/>
                <w:szCs w:val="20"/>
              </w:rPr>
              <w:t xml:space="preserve"> for the </w:t>
            </w:r>
            <w:r w:rsidR="00FF3C2C">
              <w:rPr>
                <w:rFonts w:ascii="Arial" w:hAnsi="Arial" w:cs="Arial"/>
                <w:color w:val="0070C0"/>
                <w:sz w:val="20"/>
                <w:szCs w:val="20"/>
              </w:rPr>
              <w:t>parties involved</w:t>
            </w:r>
            <w:r w:rsidR="000E7D03">
              <w:rPr>
                <w:rFonts w:ascii="Arial" w:hAnsi="Arial" w:cs="Arial"/>
                <w:color w:val="0070C0"/>
                <w:sz w:val="20"/>
                <w:szCs w:val="20"/>
              </w:rPr>
              <w:t>.</w:t>
            </w:r>
          </w:p>
          <w:p w14:paraId="2C476F62" w14:textId="77777777" w:rsidR="000E7D03" w:rsidRDefault="000E7D03" w:rsidP="0000214A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1F4FA89B" w14:textId="4FDD2A2B" w:rsidR="000E7D03" w:rsidRDefault="000E7D03" w:rsidP="000E7D03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FF3C2C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France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presented as per document </w:t>
            </w:r>
            <w:r w:rsidRPr="00C37977">
              <w:rPr>
                <w:rFonts w:ascii="Arial" w:hAnsi="Arial" w:cs="Arial"/>
                <w:color w:val="0070C0"/>
                <w:sz w:val="20"/>
                <w:szCs w:val="20"/>
              </w:rPr>
              <w:t>TA-39-3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>v1</w:t>
            </w:r>
            <w:r w:rsidRPr="00C37977">
              <w:rPr>
                <w:rFonts w:ascii="Arial" w:hAnsi="Arial" w:cs="Arial"/>
                <w:color w:val="0070C0"/>
                <w:sz w:val="20"/>
                <w:szCs w:val="20"/>
              </w:rPr>
              <w:t xml:space="preserve"> France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its</w:t>
            </w:r>
            <w:r w:rsidRPr="00C37977">
              <w:rPr>
                <w:rFonts w:ascii="Arial" w:hAnsi="Arial" w:cs="Arial"/>
                <w:color w:val="0070C0"/>
                <w:sz w:val="20"/>
                <w:szCs w:val="20"/>
              </w:rPr>
              <w:t xml:space="preserve"> proposal for test methods equivalence check</w:t>
            </w:r>
            <w:r w:rsidR="00BB7CA6">
              <w:rPr>
                <w:rFonts w:ascii="Arial" w:hAnsi="Arial" w:cs="Arial"/>
                <w:color w:val="0070C0"/>
                <w:sz w:val="20"/>
                <w:szCs w:val="20"/>
              </w:rPr>
              <w:t>.</w:t>
            </w:r>
          </w:p>
          <w:p w14:paraId="58841A81" w14:textId="4E5E0815" w:rsidR="000E7D03" w:rsidRDefault="00616041" w:rsidP="0000214A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FF3C2C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 xml:space="preserve">ETRTO 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asked whether the proposal considers a potential transfer function for each individual lab or a generic </w:t>
            </w:r>
            <w:r w:rsidR="003A4932">
              <w:rPr>
                <w:rFonts w:ascii="Arial" w:hAnsi="Arial" w:cs="Arial"/>
                <w:color w:val="0070C0"/>
                <w:sz w:val="20"/>
                <w:szCs w:val="20"/>
              </w:rPr>
              <w:t xml:space="preserve">transfer function for all labs. France </w:t>
            </w:r>
            <w:r w:rsidR="007F7A09">
              <w:rPr>
                <w:rFonts w:ascii="Arial" w:hAnsi="Arial" w:cs="Arial"/>
                <w:color w:val="0070C0"/>
                <w:sz w:val="20"/>
                <w:szCs w:val="20"/>
              </w:rPr>
              <w:t>explained that it should be a generic transfer function for all labs</w:t>
            </w:r>
            <w:r w:rsidR="00756154">
              <w:rPr>
                <w:rFonts w:ascii="Arial" w:hAnsi="Arial" w:cs="Arial"/>
                <w:color w:val="0070C0"/>
                <w:sz w:val="20"/>
                <w:szCs w:val="20"/>
              </w:rPr>
              <w:t>.</w:t>
            </w:r>
          </w:p>
          <w:p w14:paraId="4E85D051" w14:textId="77777777" w:rsidR="00756154" w:rsidRDefault="00756154" w:rsidP="0000214A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52F3CE8E" w14:textId="56B6CFE9" w:rsidR="00756154" w:rsidRDefault="00756154" w:rsidP="0000214A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FF3C2C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 xml:space="preserve">JRC 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made a first comparison </w:t>
            </w:r>
            <w:r w:rsidR="001B1A2E">
              <w:rPr>
                <w:rFonts w:ascii="Arial" w:hAnsi="Arial" w:cs="Arial"/>
                <w:color w:val="0070C0"/>
                <w:sz w:val="20"/>
                <w:szCs w:val="20"/>
              </w:rPr>
              <w:t>between the EC/JRC and France proposal:</w:t>
            </w:r>
          </w:p>
          <w:p w14:paraId="122EE7BA" w14:textId="4BBB7E2B" w:rsidR="001B1A2E" w:rsidRDefault="001B1A2E" w:rsidP="001B1A2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C25A15">
              <w:rPr>
                <w:rFonts w:ascii="Arial" w:hAnsi="Arial" w:cs="Arial"/>
                <w:color w:val="0070C0"/>
                <w:sz w:val="20"/>
                <w:szCs w:val="20"/>
                <w:u w:val="single"/>
              </w:rPr>
              <w:t>Similarities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>:</w:t>
            </w:r>
          </w:p>
          <w:p w14:paraId="31FA737D" w14:textId="10F48B4C" w:rsidR="001B1A2E" w:rsidRDefault="000C306B" w:rsidP="001B1A2E">
            <w:pPr>
              <w:pStyle w:val="Paragraphedeliste"/>
              <w:numPr>
                <w:ilvl w:val="0"/>
                <w:numId w:val="9"/>
              </w:num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Accept a potential transfer function in the UNR</w:t>
            </w:r>
          </w:p>
          <w:p w14:paraId="15AC9DBC" w14:textId="64938098" w:rsidR="000C306B" w:rsidRDefault="00E63BA6" w:rsidP="001B1A2E">
            <w:pPr>
              <w:pStyle w:val="Paragraphedeliste"/>
              <w:numPr>
                <w:ilvl w:val="0"/>
                <w:numId w:val="9"/>
              </w:num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R² value. The equation to be checked</w:t>
            </w:r>
            <w:r w:rsidR="00BB7CA6">
              <w:rPr>
                <w:rFonts w:ascii="Arial" w:hAnsi="Arial" w:cs="Arial"/>
                <w:color w:val="0070C0"/>
                <w:sz w:val="20"/>
                <w:szCs w:val="20"/>
              </w:rPr>
              <w:t xml:space="preserve"> (same value of 0.85 required)</w:t>
            </w:r>
          </w:p>
          <w:p w14:paraId="021A2A2B" w14:textId="2B505E4E" w:rsidR="00E63BA6" w:rsidRDefault="000E5E9E" w:rsidP="001B1A2E">
            <w:pPr>
              <w:pStyle w:val="Paragraphedeliste"/>
              <w:numPr>
                <w:ilvl w:val="0"/>
                <w:numId w:val="9"/>
              </w:num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Nearly same approach on the n</w:t>
            </w:r>
            <w:r w:rsidR="00E63BA6">
              <w:rPr>
                <w:rFonts w:ascii="Arial" w:hAnsi="Arial" w:cs="Arial"/>
                <w:color w:val="0070C0"/>
                <w:sz w:val="20"/>
                <w:szCs w:val="20"/>
              </w:rPr>
              <w:t xml:space="preserve">umber of tyres to be tested 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>(6 or 8)</w:t>
            </w:r>
          </w:p>
          <w:p w14:paraId="0CAF716D" w14:textId="0CF666C4" w:rsidR="000E5E9E" w:rsidRDefault="00C25A15" w:rsidP="001B1A2E">
            <w:pPr>
              <w:pStyle w:val="Paragraphedeliste"/>
              <w:numPr>
                <w:ilvl w:val="0"/>
                <w:numId w:val="9"/>
              </w:num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Range of test tyres Abrasion Index.</w:t>
            </w:r>
          </w:p>
          <w:p w14:paraId="6C159FE5" w14:textId="77777777" w:rsidR="00C25A15" w:rsidRPr="001B1A2E" w:rsidRDefault="00C25A15" w:rsidP="001B1A2E">
            <w:pPr>
              <w:pStyle w:val="Paragraphedeliste"/>
              <w:numPr>
                <w:ilvl w:val="0"/>
                <w:numId w:val="9"/>
              </w:num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7401522E" w14:textId="6AADAF8B" w:rsidR="0000214A" w:rsidRPr="00C25A15" w:rsidRDefault="00C25A15" w:rsidP="00242E82">
            <w:pPr>
              <w:rPr>
                <w:rFonts w:ascii="Arial" w:hAnsi="Arial" w:cs="Arial"/>
                <w:color w:val="0070C0"/>
                <w:sz w:val="20"/>
                <w:szCs w:val="20"/>
                <w:u w:val="single"/>
              </w:rPr>
            </w:pPr>
            <w:r w:rsidRPr="00C25A15">
              <w:rPr>
                <w:rFonts w:ascii="Arial" w:hAnsi="Arial" w:cs="Arial"/>
                <w:color w:val="0070C0"/>
                <w:sz w:val="20"/>
                <w:szCs w:val="20"/>
                <w:u w:val="single"/>
              </w:rPr>
              <w:t>Differences:</w:t>
            </w:r>
          </w:p>
          <w:p w14:paraId="7DC84F9B" w14:textId="2ECB1F1A" w:rsidR="004D3089" w:rsidRDefault="004D3089" w:rsidP="004D3089">
            <w:pPr>
              <w:pStyle w:val="Paragraphedeliste"/>
              <w:numPr>
                <w:ilvl w:val="0"/>
                <w:numId w:val="9"/>
              </w:num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Repetitions: France: one test and 1 circuit </w:t>
            </w:r>
            <w:r w:rsidRPr="004D3089">
              <w:rPr>
                <w:rFonts w:ascii="Arial" w:hAnsi="Arial" w:cs="Arial"/>
                <w:color w:val="0070C0"/>
                <w:sz w:val="20"/>
                <w:szCs w:val="20"/>
              </w:rPr>
              <w:sym w:font="Wingdings" w:char="F0DF"/>
            </w:r>
            <w:r w:rsidRPr="004D3089">
              <w:rPr>
                <w:rFonts w:ascii="Arial" w:hAnsi="Arial" w:cs="Arial"/>
                <w:color w:val="0070C0"/>
                <w:sz w:val="20"/>
                <w:szCs w:val="20"/>
              </w:rPr>
              <w:sym w:font="Wingdings" w:char="F0E0"/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EC/JRC: </w:t>
            </w:r>
            <w:r w:rsidR="00DD4A16">
              <w:rPr>
                <w:rFonts w:ascii="Arial" w:hAnsi="Arial" w:cs="Arial"/>
                <w:color w:val="0070C0"/>
                <w:sz w:val="20"/>
                <w:szCs w:val="20"/>
              </w:rPr>
              <w:t>average of 3 circuits</w:t>
            </w:r>
            <w:r w:rsidR="00CA2C3F">
              <w:rPr>
                <w:rFonts w:ascii="Arial" w:hAnsi="Arial" w:cs="Arial"/>
                <w:color w:val="0070C0"/>
                <w:sz w:val="20"/>
                <w:szCs w:val="20"/>
              </w:rPr>
              <w:t>.</w:t>
            </w:r>
          </w:p>
          <w:p w14:paraId="65B7BA4F" w14:textId="5B930DBA" w:rsidR="00DD4A16" w:rsidRDefault="00DD4A16" w:rsidP="004D3089">
            <w:pPr>
              <w:pStyle w:val="Paragraphedeliste"/>
              <w:numPr>
                <w:ilvl w:val="0"/>
                <w:numId w:val="9"/>
              </w:num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Periodical evaluation: </w:t>
            </w:r>
            <w:r w:rsidR="00BC44C0">
              <w:rPr>
                <w:rFonts w:ascii="Arial" w:hAnsi="Arial" w:cs="Arial"/>
                <w:color w:val="0070C0"/>
                <w:sz w:val="20"/>
                <w:szCs w:val="20"/>
              </w:rPr>
              <w:t>France: once and forever</w:t>
            </w:r>
            <w:r w:rsidR="00BC44C0" w:rsidRPr="00BC44C0">
              <w:rPr>
                <w:rFonts w:ascii="Arial" w:hAnsi="Arial" w:cs="Arial"/>
                <w:color w:val="0070C0"/>
                <w:sz w:val="20"/>
                <w:szCs w:val="20"/>
              </w:rPr>
              <w:sym w:font="Wingdings" w:char="F0DF"/>
            </w:r>
            <w:r w:rsidR="00BC44C0" w:rsidRPr="00BC44C0">
              <w:rPr>
                <w:rFonts w:ascii="Arial" w:hAnsi="Arial" w:cs="Arial"/>
                <w:color w:val="0070C0"/>
                <w:sz w:val="20"/>
                <w:szCs w:val="20"/>
              </w:rPr>
              <w:sym w:font="Wingdings" w:char="F0E0"/>
            </w:r>
            <w:r w:rsidR="00BC44C0">
              <w:rPr>
                <w:rFonts w:ascii="Arial" w:hAnsi="Arial" w:cs="Arial"/>
                <w:color w:val="0070C0"/>
                <w:sz w:val="20"/>
                <w:szCs w:val="20"/>
              </w:rPr>
              <w:t>EC/JRC every 3 years.</w:t>
            </w:r>
          </w:p>
          <w:p w14:paraId="3DC94004" w14:textId="77777777" w:rsidR="00CA2C3F" w:rsidRDefault="00CA2C3F" w:rsidP="00CA2C3F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2158AFCC" w14:textId="4466AA1E" w:rsidR="00CA2C3F" w:rsidRDefault="00E76AA8" w:rsidP="00CA2C3F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FF3C2C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EC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asked whether there is the possibility to already address a transfer function in February 2026?</w:t>
            </w:r>
          </w:p>
          <w:p w14:paraId="760443B5" w14:textId="7352F2DD" w:rsidR="008211E5" w:rsidRDefault="008211E5" w:rsidP="00CA2C3F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6D7710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JRC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asked whether there is a physical reason for a transfer function?</w:t>
            </w:r>
            <w:r w:rsidR="00326B3A">
              <w:rPr>
                <w:rFonts w:ascii="Arial" w:hAnsi="Arial" w:cs="Arial"/>
                <w:color w:val="0070C0"/>
                <w:sz w:val="20"/>
                <w:szCs w:val="20"/>
              </w:rPr>
              <w:t xml:space="preserve"> Is this hidden in the measurement uncertainties?</w:t>
            </w:r>
          </w:p>
          <w:p w14:paraId="27C5B043" w14:textId="2CF46DA6" w:rsidR="00326B3A" w:rsidRDefault="00F86457" w:rsidP="00CA2C3F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6D7710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LINK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explained that </w:t>
            </w:r>
            <w:r w:rsidR="00285D56">
              <w:rPr>
                <w:rFonts w:ascii="Arial" w:hAnsi="Arial" w:cs="Arial"/>
                <w:color w:val="0070C0"/>
                <w:sz w:val="20"/>
                <w:szCs w:val="20"/>
              </w:rPr>
              <w:t>from a statistical point of view 2 repetitions on circuits should be suffici</w:t>
            </w:r>
            <w:r w:rsidR="00875FA7">
              <w:rPr>
                <w:rFonts w:ascii="Arial" w:hAnsi="Arial" w:cs="Arial"/>
                <w:color w:val="0070C0"/>
                <w:sz w:val="20"/>
                <w:szCs w:val="20"/>
              </w:rPr>
              <w:t>ent.</w:t>
            </w:r>
          </w:p>
          <w:p w14:paraId="2236219A" w14:textId="420E8BC9" w:rsidR="00875FA7" w:rsidRDefault="00875FA7" w:rsidP="00CA2C3F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6D7710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ETRTO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iterated </w:t>
            </w:r>
            <w:r w:rsidR="00DD0A2D">
              <w:rPr>
                <w:rFonts w:ascii="Arial" w:hAnsi="Arial" w:cs="Arial"/>
                <w:color w:val="0070C0"/>
                <w:sz w:val="20"/>
                <w:szCs w:val="20"/>
              </w:rPr>
              <w:t xml:space="preserve">its concern that considering the ‘initial’ test centers </w:t>
            </w:r>
            <w:r w:rsidR="00AE68B0">
              <w:rPr>
                <w:rFonts w:ascii="Arial" w:hAnsi="Arial" w:cs="Arial"/>
                <w:color w:val="0070C0"/>
                <w:sz w:val="20"/>
                <w:szCs w:val="20"/>
              </w:rPr>
              <w:t xml:space="preserve">as baseline is providing an advantage to them. EC </w:t>
            </w:r>
            <w:r w:rsidR="00D5016E">
              <w:rPr>
                <w:rFonts w:ascii="Arial" w:hAnsi="Arial" w:cs="Arial"/>
                <w:color w:val="0070C0"/>
                <w:sz w:val="20"/>
                <w:szCs w:val="20"/>
              </w:rPr>
              <w:t>explained that the aim is to put a starting point with a fair entrance process for ne</w:t>
            </w:r>
            <w:r w:rsidR="00385031">
              <w:rPr>
                <w:rFonts w:ascii="Arial" w:hAnsi="Arial" w:cs="Arial"/>
                <w:color w:val="0070C0"/>
                <w:sz w:val="20"/>
                <w:szCs w:val="20"/>
              </w:rPr>
              <w:t xml:space="preserve">w test centers. France </w:t>
            </w:r>
            <w:r w:rsidR="005F6BCF">
              <w:rPr>
                <w:rFonts w:ascii="Arial" w:hAnsi="Arial" w:cs="Arial"/>
                <w:color w:val="0070C0"/>
                <w:sz w:val="20"/>
                <w:szCs w:val="20"/>
              </w:rPr>
              <w:t xml:space="preserve">opinion is that current </w:t>
            </w:r>
            <w:r w:rsidR="009A0DC6">
              <w:rPr>
                <w:rFonts w:ascii="Arial" w:hAnsi="Arial" w:cs="Arial"/>
                <w:color w:val="0070C0"/>
                <w:sz w:val="20"/>
                <w:szCs w:val="20"/>
              </w:rPr>
              <w:t>proposed</w:t>
            </w:r>
            <w:r w:rsidR="005F6BCF">
              <w:rPr>
                <w:rFonts w:ascii="Arial" w:hAnsi="Arial" w:cs="Arial"/>
                <w:color w:val="0070C0"/>
                <w:sz w:val="20"/>
                <w:szCs w:val="20"/>
              </w:rPr>
              <w:t xml:space="preserve"> paragraph 6 </w:t>
            </w:r>
            <w:r w:rsidR="009A0DC6">
              <w:rPr>
                <w:rFonts w:ascii="Arial" w:hAnsi="Arial" w:cs="Arial"/>
                <w:color w:val="0070C0"/>
                <w:sz w:val="20"/>
                <w:szCs w:val="20"/>
              </w:rPr>
              <w:t>of the UN Regulation with the accreditation work is not sufficient robust.</w:t>
            </w:r>
          </w:p>
          <w:p w14:paraId="6D6601B2" w14:textId="77777777" w:rsidR="00823A28" w:rsidRDefault="00823A28" w:rsidP="00CA2C3F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4A199344" w14:textId="6F9CE1F7" w:rsidR="00823A28" w:rsidRDefault="00823A28" w:rsidP="00CA2C3F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6D7710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JRC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commented that the France prosed number of tyres to be tested (6 – 8) </w:t>
            </w:r>
            <w:r w:rsidR="00622DFA">
              <w:rPr>
                <w:rFonts w:ascii="Arial" w:hAnsi="Arial" w:cs="Arial"/>
                <w:color w:val="0070C0"/>
                <w:sz w:val="20"/>
                <w:szCs w:val="20"/>
              </w:rPr>
              <w:t>is higher than the EC/JRC proposal and would be better for the R² evaluation.</w:t>
            </w:r>
          </w:p>
          <w:p w14:paraId="620BA877" w14:textId="77777777" w:rsidR="00B51BC1" w:rsidRDefault="00B51BC1" w:rsidP="00CA2C3F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7626881D" w14:textId="0BC998F9" w:rsidR="00B51BC1" w:rsidRDefault="00B51BC1" w:rsidP="00CA2C3F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The </w:t>
            </w:r>
            <w:r w:rsidRPr="006D7710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Co-chair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reflected on how to carry over </w:t>
            </w:r>
            <w:r w:rsidR="005D7A8D">
              <w:rPr>
                <w:rFonts w:ascii="Arial" w:hAnsi="Arial" w:cs="Arial"/>
                <w:color w:val="0070C0"/>
                <w:sz w:val="20"/>
                <w:szCs w:val="20"/>
              </w:rPr>
              <w:t>the workstream</w:t>
            </w:r>
            <w:r w:rsidR="00A84F0D">
              <w:rPr>
                <w:rFonts w:ascii="Arial" w:hAnsi="Arial" w:cs="Arial"/>
                <w:color w:val="0070C0"/>
                <w:sz w:val="20"/>
                <w:szCs w:val="20"/>
              </w:rPr>
              <w:t xml:space="preserve"> forward</w:t>
            </w:r>
            <w:r w:rsidR="005D7A8D">
              <w:rPr>
                <w:rFonts w:ascii="Arial" w:hAnsi="Arial" w:cs="Arial"/>
                <w:color w:val="0070C0"/>
                <w:sz w:val="20"/>
                <w:szCs w:val="20"/>
              </w:rPr>
              <w:t xml:space="preserve"> considering the EC/JRC, France, Japan and ETRTO </w:t>
            </w:r>
            <w:r w:rsidR="00A84F0D">
              <w:rPr>
                <w:rFonts w:ascii="Arial" w:hAnsi="Arial" w:cs="Arial"/>
                <w:color w:val="0070C0"/>
                <w:sz w:val="20"/>
                <w:szCs w:val="20"/>
              </w:rPr>
              <w:t>comments.</w:t>
            </w:r>
          </w:p>
          <w:p w14:paraId="680BC8F5" w14:textId="7EBF4306" w:rsidR="00A84F0D" w:rsidRPr="00CA2C3F" w:rsidRDefault="00A84F0D" w:rsidP="00CA2C3F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6D7710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lastRenderedPageBreak/>
              <w:t>TFTA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agreed that TADG (drafting group) need</w:t>
            </w:r>
            <w:r w:rsidR="006D7710">
              <w:rPr>
                <w:rFonts w:ascii="Arial" w:hAnsi="Arial" w:cs="Arial"/>
                <w:color w:val="0070C0"/>
                <w:sz w:val="20"/>
                <w:szCs w:val="20"/>
              </w:rPr>
              <w:t>s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to be re</w:t>
            </w:r>
            <w:r w:rsidR="00257395">
              <w:rPr>
                <w:rFonts w:ascii="Arial" w:hAnsi="Arial" w:cs="Arial"/>
                <w:color w:val="0070C0"/>
                <w:sz w:val="20"/>
                <w:szCs w:val="20"/>
              </w:rPr>
              <w:t xml:space="preserve">vamped to bring the equivalence criteria proposal (once agreed in TFTA) with the </w:t>
            </w:r>
            <w:r w:rsidR="002F1117">
              <w:rPr>
                <w:rFonts w:ascii="Arial" w:hAnsi="Arial" w:cs="Arial"/>
                <w:color w:val="0070C0"/>
                <w:sz w:val="20"/>
                <w:szCs w:val="20"/>
              </w:rPr>
              <w:t xml:space="preserve">previous TFTA agreed changes in the </w:t>
            </w:r>
            <w:r w:rsidR="00F36BD5">
              <w:rPr>
                <w:rFonts w:ascii="Arial" w:hAnsi="Arial" w:cs="Arial"/>
                <w:color w:val="0070C0"/>
                <w:sz w:val="20"/>
                <w:szCs w:val="20"/>
              </w:rPr>
              <w:t>Informal Document.</w:t>
            </w:r>
          </w:p>
          <w:p w14:paraId="70042F27" w14:textId="4F2F5E9E" w:rsidR="00242E82" w:rsidRPr="00D47E55" w:rsidRDefault="00242E82" w:rsidP="00B35A2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</w:tc>
        <w:tc>
          <w:tcPr>
            <w:tcW w:w="2268" w:type="dxa"/>
          </w:tcPr>
          <w:p w14:paraId="28441920" w14:textId="2292F732" w:rsidR="009A1807" w:rsidRPr="00137353" w:rsidRDefault="00C37977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137353">
              <w:rPr>
                <w:rFonts w:ascii="Arial" w:hAnsi="Arial" w:cs="Arial"/>
                <w:sz w:val="20"/>
                <w:szCs w:val="20"/>
                <w:lang w:val="fr-BE"/>
              </w:rPr>
              <w:lastRenderedPageBreak/>
              <w:t>TA-39-3</w:t>
            </w:r>
            <w:r w:rsidR="00CB22D6" w:rsidRPr="00137353">
              <w:rPr>
                <w:rFonts w:ascii="Arial" w:hAnsi="Arial" w:cs="Arial"/>
                <w:sz w:val="20"/>
                <w:szCs w:val="20"/>
                <w:lang w:val="fr-BE"/>
              </w:rPr>
              <w:t>v1</w:t>
            </w:r>
          </w:p>
          <w:p w14:paraId="287429D0" w14:textId="77777777" w:rsidR="004E43E8" w:rsidRPr="00137353" w:rsidRDefault="004E43E8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137353">
              <w:rPr>
                <w:rFonts w:ascii="Arial" w:hAnsi="Arial" w:cs="Arial"/>
                <w:sz w:val="20"/>
                <w:szCs w:val="20"/>
                <w:lang w:val="fr-BE"/>
              </w:rPr>
              <w:t>TA-39-4</w:t>
            </w:r>
          </w:p>
          <w:p w14:paraId="306AB1F7" w14:textId="77777777" w:rsidR="00F427B2" w:rsidRPr="00137353" w:rsidRDefault="00F427B2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137353">
              <w:rPr>
                <w:rFonts w:ascii="Arial" w:hAnsi="Arial" w:cs="Arial"/>
                <w:sz w:val="20"/>
                <w:szCs w:val="20"/>
                <w:lang w:val="fr-BE"/>
              </w:rPr>
              <w:t>TA-39-7</w:t>
            </w:r>
          </w:p>
          <w:p w14:paraId="64E4D8DE" w14:textId="602460B1" w:rsidR="00137353" w:rsidRPr="00137353" w:rsidRDefault="00137353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137353">
              <w:rPr>
                <w:rFonts w:ascii="Arial" w:hAnsi="Arial" w:cs="Arial"/>
                <w:sz w:val="20"/>
                <w:szCs w:val="20"/>
                <w:lang w:val="fr-BE"/>
              </w:rPr>
              <w:t>TA-39-9</w:t>
            </w:r>
          </w:p>
          <w:p w14:paraId="6B91F050" w14:textId="002A337A" w:rsidR="00137353" w:rsidRPr="00137353" w:rsidRDefault="00137353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  <w:r w:rsidRPr="00137353">
              <w:rPr>
                <w:rFonts w:ascii="Arial" w:hAnsi="Arial" w:cs="Arial"/>
                <w:sz w:val="20"/>
                <w:szCs w:val="20"/>
                <w:lang w:val="fr-BE"/>
              </w:rPr>
              <w:t>TA-39-10</w:t>
            </w:r>
          </w:p>
        </w:tc>
      </w:tr>
      <w:tr w:rsidR="00920213" w:rsidRPr="00D23A3C" w14:paraId="78B03DB1" w14:textId="77777777" w:rsidTr="00DC135A">
        <w:trPr>
          <w:gridAfter w:val="1"/>
          <w:wAfter w:w="631" w:type="dxa"/>
        </w:trPr>
        <w:tc>
          <w:tcPr>
            <w:tcW w:w="421" w:type="dxa"/>
            <w:vAlign w:val="center"/>
          </w:tcPr>
          <w:p w14:paraId="63CDFA03" w14:textId="77777777" w:rsidR="00920213" w:rsidRPr="00137353" w:rsidRDefault="00920213" w:rsidP="008D5C7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fr-BE" w:eastAsia="ja-JP"/>
              </w:rPr>
            </w:pPr>
          </w:p>
        </w:tc>
        <w:tc>
          <w:tcPr>
            <w:tcW w:w="683" w:type="dxa"/>
            <w:vAlign w:val="center"/>
          </w:tcPr>
          <w:p w14:paraId="6FFD3960" w14:textId="77777777" w:rsidR="00920213" w:rsidRPr="00137353" w:rsidRDefault="00920213" w:rsidP="008D5C7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fr-BE"/>
              </w:rPr>
            </w:pPr>
          </w:p>
        </w:tc>
        <w:tc>
          <w:tcPr>
            <w:tcW w:w="7680" w:type="dxa"/>
            <w:vAlign w:val="center"/>
          </w:tcPr>
          <w:p w14:paraId="153BC3F1" w14:textId="224181C6" w:rsidR="00920213" w:rsidRDefault="00920213" w:rsidP="00B35A2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C1: Development of the mileage potential metric</w:t>
            </w:r>
            <w:r w:rsidR="000D22F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: tread </w:t>
            </w:r>
            <w:r w:rsidR="005463D8">
              <w:rPr>
                <w:rFonts w:ascii="Arial" w:hAnsi="Arial" w:cs="Arial"/>
                <w:b/>
                <w:bCs/>
                <w:sz w:val="20"/>
                <w:szCs w:val="20"/>
              </w:rPr>
              <w:t>depth measurement prescription</w:t>
            </w:r>
          </w:p>
          <w:p w14:paraId="4EB7ED31" w14:textId="77777777" w:rsidR="0048553A" w:rsidRDefault="0048553A" w:rsidP="00B35A2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608F147B" w14:textId="7FB0B0D1" w:rsidR="00F36BD5" w:rsidRPr="00F36BD5" w:rsidRDefault="00F36BD5" w:rsidP="00B35A2E">
            <w:pPr>
              <w:rPr>
                <w:rFonts w:ascii="Arial" w:hAnsi="Arial" w:cs="Arial"/>
                <w:color w:val="EE0000"/>
                <w:sz w:val="20"/>
                <w:szCs w:val="20"/>
              </w:rPr>
            </w:pPr>
            <w:r>
              <w:rPr>
                <w:rFonts w:ascii="Arial" w:hAnsi="Arial" w:cs="Arial"/>
                <w:color w:val="EE0000"/>
                <w:sz w:val="20"/>
                <w:szCs w:val="20"/>
              </w:rPr>
              <w:t>Not discussed during the meeting.</w:t>
            </w:r>
          </w:p>
        </w:tc>
        <w:tc>
          <w:tcPr>
            <w:tcW w:w="2268" w:type="dxa"/>
          </w:tcPr>
          <w:p w14:paraId="6C118F38" w14:textId="17D0DA4D" w:rsidR="00AB7E64" w:rsidRPr="00D23A3C" w:rsidRDefault="00AB7E64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342D" w:rsidRPr="003E1094" w14:paraId="4F1A086F" w14:textId="77777777" w:rsidTr="00DC135A">
        <w:trPr>
          <w:gridAfter w:val="1"/>
          <w:wAfter w:w="631" w:type="dxa"/>
        </w:trPr>
        <w:tc>
          <w:tcPr>
            <w:tcW w:w="421" w:type="dxa"/>
            <w:vAlign w:val="center"/>
          </w:tcPr>
          <w:p w14:paraId="36024EEF" w14:textId="77777777" w:rsidR="004F342D" w:rsidRPr="00D23A3C" w:rsidRDefault="004F342D" w:rsidP="004F342D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683" w:type="dxa"/>
            <w:vAlign w:val="center"/>
          </w:tcPr>
          <w:p w14:paraId="119AE697" w14:textId="77777777" w:rsidR="004F342D" w:rsidRPr="00D23A3C" w:rsidRDefault="004F342D" w:rsidP="004F342D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en-US"/>
              </w:rPr>
            </w:pPr>
          </w:p>
        </w:tc>
        <w:tc>
          <w:tcPr>
            <w:tcW w:w="7680" w:type="dxa"/>
            <w:vAlign w:val="center"/>
          </w:tcPr>
          <w:p w14:paraId="1BDE6B88" w14:textId="77777777" w:rsidR="00B2651B" w:rsidRDefault="00751441" w:rsidP="00463A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51441">
              <w:rPr>
                <w:rFonts w:ascii="Arial" w:hAnsi="Arial" w:cs="Arial"/>
                <w:b/>
                <w:bCs/>
                <w:sz w:val="20"/>
                <w:szCs w:val="20"/>
              </w:rPr>
              <w:t>C2: test method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development status</w:t>
            </w:r>
          </w:p>
          <w:p w14:paraId="1A0A9566" w14:textId="77777777" w:rsidR="00491379" w:rsidRDefault="00491379" w:rsidP="00463A45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7E8CF86E" w14:textId="2312385B" w:rsidR="00F36BD5" w:rsidRPr="00664A13" w:rsidRDefault="00F36BD5" w:rsidP="00463A45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EE0000"/>
                <w:sz w:val="20"/>
                <w:szCs w:val="20"/>
              </w:rPr>
              <w:t>Not discussed during the meeting.</w:t>
            </w:r>
          </w:p>
        </w:tc>
        <w:tc>
          <w:tcPr>
            <w:tcW w:w="2268" w:type="dxa"/>
          </w:tcPr>
          <w:p w14:paraId="0123A267" w14:textId="16AF44EA" w:rsidR="004458B4" w:rsidRDefault="004458B4" w:rsidP="004F342D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2D9A" w:rsidRPr="003E1094" w14:paraId="59A8B99D" w14:textId="77777777" w:rsidTr="00DC135A">
        <w:trPr>
          <w:gridAfter w:val="1"/>
          <w:wAfter w:w="631" w:type="dxa"/>
        </w:trPr>
        <w:tc>
          <w:tcPr>
            <w:tcW w:w="421" w:type="dxa"/>
            <w:vAlign w:val="center"/>
          </w:tcPr>
          <w:p w14:paraId="0BD724E9" w14:textId="77777777" w:rsidR="00B72D9A" w:rsidRPr="00751441" w:rsidRDefault="00B72D9A" w:rsidP="004F342D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683" w:type="dxa"/>
            <w:vAlign w:val="center"/>
          </w:tcPr>
          <w:p w14:paraId="57AFC813" w14:textId="77777777" w:rsidR="00B72D9A" w:rsidRPr="00751441" w:rsidRDefault="00B72D9A" w:rsidP="004F342D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en-US"/>
              </w:rPr>
            </w:pPr>
          </w:p>
        </w:tc>
        <w:tc>
          <w:tcPr>
            <w:tcW w:w="7680" w:type="dxa"/>
            <w:vAlign w:val="center"/>
          </w:tcPr>
          <w:p w14:paraId="162C559A" w14:textId="77777777" w:rsidR="0022757E" w:rsidRDefault="008C4C83" w:rsidP="004F342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4C83">
              <w:rPr>
                <w:rFonts w:ascii="Arial" w:hAnsi="Arial" w:cs="Arial"/>
                <w:b/>
                <w:bCs/>
                <w:sz w:val="20"/>
                <w:szCs w:val="20"/>
              </w:rPr>
              <w:t>C3</w:t>
            </w:r>
            <w:r w:rsidR="00B8395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: </w:t>
            </w:r>
            <w:r w:rsidR="00B83958" w:rsidRPr="00751441">
              <w:rPr>
                <w:rFonts w:ascii="Arial" w:hAnsi="Arial" w:cs="Arial"/>
                <w:b/>
                <w:bCs/>
                <w:sz w:val="20"/>
                <w:szCs w:val="20"/>
              </w:rPr>
              <w:t>test method</w:t>
            </w:r>
            <w:r w:rsidR="00B8395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development status</w:t>
            </w:r>
          </w:p>
          <w:p w14:paraId="572E7249" w14:textId="77777777" w:rsidR="00F36BD5" w:rsidRDefault="00F36BD5" w:rsidP="004F342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4A812F5F" w14:textId="77777777" w:rsidR="00F36BD5" w:rsidRDefault="00F36BD5" w:rsidP="004F342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5F84BA8E" w14:textId="77777777" w:rsidR="009E291A" w:rsidRDefault="00F36BD5" w:rsidP="004F342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6D7710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ETRTO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presented with doc</w:t>
            </w:r>
            <w:r w:rsidR="00E8701F">
              <w:rPr>
                <w:rFonts w:ascii="Arial" w:hAnsi="Arial" w:cs="Arial"/>
                <w:color w:val="0070C0"/>
                <w:sz w:val="20"/>
                <w:szCs w:val="20"/>
              </w:rPr>
              <w:t xml:space="preserve">ument </w:t>
            </w:r>
            <w:r w:rsidR="006C7DB1" w:rsidRPr="00C522B8">
              <w:rPr>
                <w:rFonts w:ascii="Arial" w:hAnsi="Arial" w:cs="Arial"/>
                <w:color w:val="0070C0"/>
                <w:sz w:val="20"/>
                <w:szCs w:val="20"/>
              </w:rPr>
              <w:t xml:space="preserve">TA-39-2: ETRTO </w:t>
            </w:r>
            <w:r w:rsidR="00E8701F">
              <w:rPr>
                <w:rFonts w:ascii="Arial" w:hAnsi="Arial" w:cs="Arial"/>
                <w:color w:val="0070C0"/>
                <w:sz w:val="20"/>
                <w:szCs w:val="20"/>
              </w:rPr>
              <w:t xml:space="preserve">the </w:t>
            </w:r>
            <w:r w:rsidR="006C7DB1" w:rsidRPr="00C522B8">
              <w:rPr>
                <w:rFonts w:ascii="Arial" w:hAnsi="Arial" w:cs="Arial"/>
                <w:color w:val="0070C0"/>
                <w:sz w:val="20"/>
                <w:szCs w:val="20"/>
              </w:rPr>
              <w:t>status on C3</w:t>
            </w:r>
            <w:r w:rsidR="00E8701F">
              <w:rPr>
                <w:rFonts w:ascii="Arial" w:hAnsi="Arial" w:cs="Arial"/>
                <w:color w:val="0070C0"/>
                <w:sz w:val="20"/>
                <w:szCs w:val="20"/>
              </w:rPr>
              <w:t xml:space="preserve"> test campaign and new</w:t>
            </w:r>
            <w:r w:rsidR="006C7DB1" w:rsidRPr="00C522B8">
              <w:rPr>
                <w:rFonts w:ascii="Arial" w:hAnsi="Arial" w:cs="Arial"/>
                <w:color w:val="0070C0"/>
                <w:sz w:val="20"/>
                <w:szCs w:val="20"/>
              </w:rPr>
              <w:t xml:space="preserve"> t</w:t>
            </w:r>
            <w:r w:rsidR="00C522B8" w:rsidRPr="00C522B8">
              <w:rPr>
                <w:rFonts w:ascii="Arial" w:hAnsi="Arial" w:cs="Arial"/>
                <w:color w:val="0070C0"/>
                <w:sz w:val="20"/>
                <w:szCs w:val="20"/>
              </w:rPr>
              <w:t>imeline pro</w:t>
            </w:r>
            <w:r w:rsidR="00C522B8">
              <w:rPr>
                <w:rFonts w:ascii="Arial" w:hAnsi="Arial" w:cs="Arial"/>
                <w:color w:val="0070C0"/>
                <w:sz w:val="20"/>
                <w:szCs w:val="20"/>
              </w:rPr>
              <w:t>posal</w:t>
            </w:r>
            <w:r w:rsidR="00E8701F">
              <w:rPr>
                <w:rFonts w:ascii="Arial" w:hAnsi="Arial" w:cs="Arial"/>
                <w:color w:val="0070C0"/>
                <w:sz w:val="20"/>
                <w:szCs w:val="20"/>
              </w:rPr>
              <w:t>.</w:t>
            </w:r>
          </w:p>
          <w:p w14:paraId="71C6A267" w14:textId="77777777" w:rsidR="00E8701F" w:rsidRDefault="00E8701F" w:rsidP="004F342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389053E6" w14:textId="1F341EC8" w:rsidR="0019187C" w:rsidRDefault="005916A4" w:rsidP="004F342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6D7710">
              <w:rPr>
                <w:rFonts w:ascii="Arial" w:hAnsi="Arial" w:cs="Arial"/>
                <w:b/>
                <w:bCs/>
                <w:color w:val="0070C0"/>
                <w:sz w:val="20"/>
                <w:szCs w:val="20"/>
              </w:rPr>
              <w:t>EC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informed </w:t>
            </w:r>
            <w:r w:rsidR="006D7710">
              <w:rPr>
                <w:rFonts w:ascii="Arial" w:hAnsi="Arial" w:cs="Arial"/>
                <w:color w:val="0070C0"/>
                <w:sz w:val="20"/>
                <w:szCs w:val="20"/>
              </w:rPr>
              <w:t>TFTA that they have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no </w:t>
            </w:r>
            <w:r w:rsidR="00BB7CA6">
              <w:rPr>
                <w:rFonts w:ascii="Arial" w:hAnsi="Arial" w:cs="Arial"/>
                <w:color w:val="0070C0"/>
                <w:sz w:val="20"/>
                <w:szCs w:val="20"/>
              </w:rPr>
              <w:t xml:space="preserve">empowerment 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to change the dates in EURO7. </w:t>
            </w:r>
            <w:r w:rsidR="00693BA8">
              <w:rPr>
                <w:rFonts w:ascii="Arial" w:hAnsi="Arial" w:cs="Arial"/>
                <w:color w:val="0070C0"/>
                <w:sz w:val="20"/>
                <w:szCs w:val="20"/>
              </w:rPr>
              <w:t xml:space="preserve">EURO7, article 15, </w:t>
            </w:r>
            <w:r w:rsidR="006D7710">
              <w:rPr>
                <w:rFonts w:ascii="Arial" w:hAnsi="Arial" w:cs="Arial"/>
                <w:color w:val="0070C0"/>
                <w:sz w:val="20"/>
                <w:szCs w:val="20"/>
              </w:rPr>
              <w:t>refers</w:t>
            </w:r>
            <w:r w:rsidR="005F1AEB">
              <w:rPr>
                <w:rFonts w:ascii="Arial" w:hAnsi="Arial" w:cs="Arial"/>
                <w:color w:val="0070C0"/>
                <w:sz w:val="20"/>
                <w:szCs w:val="20"/>
              </w:rPr>
              <w:t xml:space="preserve"> to WP.29 for the test methods and limits settings.</w:t>
            </w:r>
            <w:r w:rsidR="006937E9">
              <w:rPr>
                <w:rFonts w:ascii="Arial" w:hAnsi="Arial" w:cs="Arial"/>
                <w:color w:val="0070C0"/>
                <w:sz w:val="20"/>
                <w:szCs w:val="20"/>
              </w:rPr>
              <w:t xml:space="preserve"> In case this deliverable should fail then the EC is empowered </w:t>
            </w:r>
            <w:r w:rsidR="0019187C">
              <w:rPr>
                <w:rFonts w:ascii="Arial" w:hAnsi="Arial" w:cs="Arial"/>
                <w:color w:val="0070C0"/>
                <w:sz w:val="20"/>
                <w:szCs w:val="20"/>
              </w:rPr>
              <w:t xml:space="preserve">to bring tyre abrasion into </w:t>
            </w:r>
            <w:r w:rsidR="006D7710">
              <w:rPr>
                <w:rFonts w:ascii="Arial" w:hAnsi="Arial" w:cs="Arial"/>
                <w:color w:val="0070C0"/>
                <w:sz w:val="20"/>
                <w:szCs w:val="20"/>
              </w:rPr>
              <w:t>EU</w:t>
            </w:r>
            <w:r w:rsidR="0019187C">
              <w:rPr>
                <w:rFonts w:ascii="Arial" w:hAnsi="Arial" w:cs="Arial"/>
                <w:color w:val="0070C0"/>
                <w:sz w:val="20"/>
                <w:szCs w:val="20"/>
              </w:rPr>
              <w:t xml:space="preserve"> Regulation</w:t>
            </w:r>
            <w:r w:rsidR="00BB7CA6">
              <w:rPr>
                <w:rFonts w:ascii="Arial" w:hAnsi="Arial" w:cs="Arial"/>
                <w:color w:val="0070C0"/>
                <w:sz w:val="20"/>
                <w:szCs w:val="20"/>
              </w:rPr>
              <w:t xml:space="preserve"> via delegated act</w:t>
            </w:r>
            <w:r w:rsidR="0019187C">
              <w:rPr>
                <w:rFonts w:ascii="Arial" w:hAnsi="Arial" w:cs="Arial"/>
                <w:color w:val="0070C0"/>
                <w:sz w:val="20"/>
                <w:szCs w:val="20"/>
              </w:rPr>
              <w:t xml:space="preserve">. He also explained that </w:t>
            </w:r>
            <w:r w:rsidR="006027EF">
              <w:rPr>
                <w:rFonts w:ascii="Arial" w:hAnsi="Arial" w:cs="Arial"/>
                <w:color w:val="0070C0"/>
                <w:sz w:val="20"/>
                <w:szCs w:val="20"/>
              </w:rPr>
              <w:t xml:space="preserve">the EU Automotive Omnibus </w:t>
            </w:r>
            <w:r w:rsidR="00F253C6">
              <w:rPr>
                <w:rFonts w:ascii="Arial" w:hAnsi="Arial" w:cs="Arial"/>
                <w:color w:val="0070C0"/>
                <w:sz w:val="20"/>
                <w:szCs w:val="20"/>
              </w:rPr>
              <w:t xml:space="preserve">simplification should not have any </w:t>
            </w:r>
            <w:r w:rsidR="001B1594">
              <w:rPr>
                <w:rFonts w:ascii="Arial" w:hAnsi="Arial" w:cs="Arial"/>
                <w:color w:val="0070C0"/>
                <w:sz w:val="20"/>
                <w:szCs w:val="20"/>
              </w:rPr>
              <w:t>environmental impact, reason why additional time for C3 tyre abrasion looks not feasib</w:t>
            </w:r>
            <w:r w:rsidR="00EA1DEC">
              <w:rPr>
                <w:rFonts w:ascii="Arial" w:hAnsi="Arial" w:cs="Arial"/>
                <w:color w:val="0070C0"/>
                <w:sz w:val="20"/>
                <w:szCs w:val="20"/>
              </w:rPr>
              <w:t>le</w:t>
            </w:r>
            <w:r w:rsidR="0067790A">
              <w:rPr>
                <w:rFonts w:ascii="Arial" w:hAnsi="Arial" w:cs="Arial"/>
                <w:color w:val="0070C0"/>
                <w:sz w:val="20"/>
                <w:szCs w:val="20"/>
              </w:rPr>
              <w:t>.</w:t>
            </w:r>
          </w:p>
          <w:p w14:paraId="6314F98D" w14:textId="77777777" w:rsidR="0067790A" w:rsidRDefault="0067790A" w:rsidP="004F342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1428F71F" w14:textId="0C5D3960" w:rsidR="0067790A" w:rsidRDefault="00283052" w:rsidP="004F342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UBA suggested to </w:t>
            </w:r>
            <w:r w:rsidR="00D0123E">
              <w:rPr>
                <w:rFonts w:ascii="Arial" w:hAnsi="Arial" w:cs="Arial"/>
                <w:color w:val="0070C0"/>
                <w:sz w:val="20"/>
                <w:szCs w:val="20"/>
              </w:rPr>
              <w:t xml:space="preserve">take experience </w:t>
            </w:r>
            <w:r w:rsidR="006671D6">
              <w:rPr>
                <w:rFonts w:ascii="Arial" w:hAnsi="Arial" w:cs="Arial"/>
                <w:color w:val="0070C0"/>
                <w:sz w:val="20"/>
                <w:szCs w:val="20"/>
              </w:rPr>
              <w:t>from the</w:t>
            </w:r>
            <w:r w:rsidR="003B5144"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6D7710">
              <w:rPr>
                <w:rFonts w:ascii="Arial" w:hAnsi="Arial" w:cs="Arial"/>
                <w:color w:val="0070C0"/>
                <w:sz w:val="20"/>
                <w:szCs w:val="20"/>
              </w:rPr>
              <w:t>Heavy-duty</w:t>
            </w:r>
            <w:r w:rsidR="003B5144">
              <w:rPr>
                <w:rFonts w:ascii="Arial" w:hAnsi="Arial" w:cs="Arial"/>
                <w:color w:val="0070C0"/>
                <w:sz w:val="20"/>
                <w:szCs w:val="20"/>
              </w:rPr>
              <w:t xml:space="preserve"> vehicle</w:t>
            </w:r>
            <w:r w:rsidR="006671D6">
              <w:rPr>
                <w:rFonts w:ascii="Arial" w:hAnsi="Arial" w:cs="Arial"/>
                <w:color w:val="0070C0"/>
                <w:sz w:val="20"/>
                <w:szCs w:val="20"/>
              </w:rPr>
              <w:t xml:space="preserve"> brake test method development </w:t>
            </w:r>
            <w:r w:rsidR="001C127A">
              <w:rPr>
                <w:rFonts w:ascii="Arial" w:hAnsi="Arial" w:cs="Arial"/>
                <w:color w:val="0070C0"/>
                <w:sz w:val="20"/>
                <w:szCs w:val="20"/>
              </w:rPr>
              <w:t>when addressing C3 tyre abrasion.</w:t>
            </w:r>
          </w:p>
          <w:p w14:paraId="40AA5BD3" w14:textId="77777777" w:rsidR="001C127A" w:rsidRDefault="001C127A" w:rsidP="004F342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02896FA6" w14:textId="18F62B06" w:rsidR="001C127A" w:rsidRDefault="001C127A" w:rsidP="004F342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Netherlands expressed its hesitation </w:t>
            </w:r>
            <w:r w:rsidR="006D7710">
              <w:rPr>
                <w:rFonts w:ascii="Arial" w:hAnsi="Arial" w:cs="Arial"/>
                <w:color w:val="0070C0"/>
                <w:sz w:val="20"/>
                <w:szCs w:val="20"/>
              </w:rPr>
              <w:t>on C</w:t>
            </w:r>
            <w:r w:rsidR="00DB43AC">
              <w:rPr>
                <w:rFonts w:ascii="Arial" w:hAnsi="Arial" w:cs="Arial"/>
                <w:color w:val="0070C0"/>
                <w:sz w:val="20"/>
                <w:szCs w:val="20"/>
              </w:rPr>
              <w:t xml:space="preserve">3 tyre abrasion. The use of C3 tyres </w:t>
            </w:r>
            <w:r w:rsidR="006D7710">
              <w:rPr>
                <w:rFonts w:ascii="Arial" w:hAnsi="Arial" w:cs="Arial"/>
                <w:color w:val="0070C0"/>
                <w:sz w:val="20"/>
                <w:szCs w:val="20"/>
              </w:rPr>
              <w:t>is</w:t>
            </w:r>
            <w:r w:rsidR="00DB43AC">
              <w:rPr>
                <w:rFonts w:ascii="Arial" w:hAnsi="Arial" w:cs="Arial"/>
                <w:color w:val="0070C0"/>
                <w:sz w:val="20"/>
                <w:szCs w:val="20"/>
              </w:rPr>
              <w:t xml:space="preserve"> very </w:t>
            </w:r>
            <w:r w:rsidR="00CE7BFD">
              <w:rPr>
                <w:rFonts w:ascii="Arial" w:hAnsi="Arial" w:cs="Arial"/>
                <w:color w:val="0070C0"/>
                <w:sz w:val="20"/>
                <w:szCs w:val="20"/>
              </w:rPr>
              <w:t>different</w:t>
            </w:r>
            <w:r w:rsidR="00DB43AC">
              <w:rPr>
                <w:rFonts w:ascii="Arial" w:hAnsi="Arial" w:cs="Arial"/>
                <w:color w:val="0070C0"/>
                <w:sz w:val="20"/>
                <w:szCs w:val="20"/>
              </w:rPr>
              <w:t xml:space="preserve"> for C1 and C2</w:t>
            </w:r>
            <w:r w:rsidR="00314FCD">
              <w:rPr>
                <w:rFonts w:ascii="Arial" w:hAnsi="Arial" w:cs="Arial"/>
                <w:color w:val="0070C0"/>
                <w:sz w:val="20"/>
                <w:szCs w:val="20"/>
              </w:rPr>
              <w:t xml:space="preserve">. </w:t>
            </w:r>
            <w:r w:rsidR="00BC23FF">
              <w:rPr>
                <w:rFonts w:ascii="Arial" w:hAnsi="Arial" w:cs="Arial"/>
                <w:color w:val="0070C0"/>
                <w:sz w:val="20"/>
                <w:szCs w:val="20"/>
              </w:rPr>
              <w:t>The C3 test need</w:t>
            </w:r>
            <w:r w:rsidR="006D7710">
              <w:rPr>
                <w:rFonts w:ascii="Arial" w:hAnsi="Arial" w:cs="Arial"/>
                <w:color w:val="0070C0"/>
                <w:sz w:val="20"/>
                <w:szCs w:val="20"/>
              </w:rPr>
              <w:t>s</w:t>
            </w:r>
            <w:r w:rsidR="00BC23FF">
              <w:rPr>
                <w:rFonts w:ascii="Arial" w:hAnsi="Arial" w:cs="Arial"/>
                <w:color w:val="0070C0"/>
                <w:sz w:val="20"/>
                <w:szCs w:val="20"/>
              </w:rPr>
              <w:t xml:space="preserve"> to reflect the usage. It should also </w:t>
            </w:r>
            <w:r w:rsidR="006D7710">
              <w:rPr>
                <w:rFonts w:ascii="Arial" w:hAnsi="Arial" w:cs="Arial"/>
                <w:color w:val="0070C0"/>
                <w:sz w:val="20"/>
                <w:szCs w:val="20"/>
              </w:rPr>
              <w:t>be considered</w:t>
            </w:r>
            <w:r w:rsidR="00BC23FF"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47611C">
              <w:rPr>
                <w:rFonts w:ascii="Arial" w:hAnsi="Arial" w:cs="Arial"/>
                <w:color w:val="0070C0"/>
                <w:sz w:val="20"/>
                <w:szCs w:val="20"/>
              </w:rPr>
              <w:t>that the EU C3 market is composed of approximately 2/3 new tyres and 1/3 retreaded tyres.</w:t>
            </w:r>
          </w:p>
          <w:p w14:paraId="28329359" w14:textId="373DCC08" w:rsidR="00BB6C19" w:rsidRDefault="00D07A82" w:rsidP="004F342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Netherlands </w:t>
            </w:r>
            <w:r w:rsidR="0052352E">
              <w:rPr>
                <w:rFonts w:ascii="Arial" w:hAnsi="Arial" w:cs="Arial"/>
                <w:color w:val="0070C0"/>
                <w:sz w:val="20"/>
                <w:szCs w:val="20"/>
              </w:rPr>
              <w:t xml:space="preserve">reminded that tyres are already a </w:t>
            </w:r>
            <w:r w:rsidR="00DE58B9">
              <w:rPr>
                <w:rFonts w:ascii="Arial" w:hAnsi="Arial" w:cs="Arial"/>
                <w:color w:val="0070C0"/>
                <w:sz w:val="20"/>
                <w:szCs w:val="20"/>
              </w:rPr>
              <w:t>high-cost</w:t>
            </w:r>
            <w:r w:rsidR="0052352E">
              <w:rPr>
                <w:rFonts w:ascii="Arial" w:hAnsi="Arial" w:cs="Arial"/>
                <w:color w:val="0070C0"/>
                <w:sz w:val="20"/>
                <w:szCs w:val="20"/>
              </w:rPr>
              <w:t xml:space="preserve"> factor for fleets and </w:t>
            </w:r>
            <w:r w:rsidR="00204B45">
              <w:rPr>
                <w:rFonts w:ascii="Arial" w:hAnsi="Arial" w:cs="Arial"/>
                <w:color w:val="0070C0"/>
                <w:sz w:val="20"/>
                <w:szCs w:val="20"/>
              </w:rPr>
              <w:t xml:space="preserve">there is already a selection made by the fleet owners for </w:t>
            </w:r>
            <w:r w:rsidR="002D15DA">
              <w:rPr>
                <w:rFonts w:ascii="Arial" w:hAnsi="Arial" w:cs="Arial"/>
                <w:color w:val="0070C0"/>
                <w:sz w:val="20"/>
                <w:szCs w:val="20"/>
              </w:rPr>
              <w:t xml:space="preserve">the best tyres. This will probably not provide the same </w:t>
            </w:r>
            <w:r w:rsidR="00253E53">
              <w:rPr>
                <w:rFonts w:ascii="Arial" w:hAnsi="Arial" w:cs="Arial"/>
                <w:color w:val="0070C0"/>
                <w:sz w:val="20"/>
                <w:szCs w:val="20"/>
              </w:rPr>
              <w:t xml:space="preserve">estimated results </w:t>
            </w:r>
            <w:r w:rsidR="006D7710">
              <w:rPr>
                <w:rFonts w:ascii="Arial" w:hAnsi="Arial" w:cs="Arial"/>
                <w:color w:val="0070C0"/>
                <w:sz w:val="20"/>
                <w:szCs w:val="20"/>
              </w:rPr>
              <w:t>for</w:t>
            </w:r>
            <w:r w:rsidR="00253E53">
              <w:rPr>
                <w:rFonts w:ascii="Arial" w:hAnsi="Arial" w:cs="Arial"/>
                <w:color w:val="0070C0"/>
                <w:sz w:val="20"/>
                <w:szCs w:val="20"/>
              </w:rPr>
              <w:t xml:space="preserve"> emission reduction as for C1 tyres.</w:t>
            </w:r>
            <w:r w:rsidR="00BB6C19">
              <w:rPr>
                <w:rFonts w:ascii="Arial" w:hAnsi="Arial" w:cs="Arial"/>
                <w:color w:val="0070C0"/>
                <w:sz w:val="20"/>
                <w:szCs w:val="20"/>
              </w:rPr>
              <w:t xml:space="preserve"> If the priority is on microplastic reduction, C3 should not be the priority</w:t>
            </w:r>
            <w:r w:rsidR="003F24DA">
              <w:rPr>
                <w:rFonts w:ascii="Arial" w:hAnsi="Arial" w:cs="Arial"/>
                <w:color w:val="0070C0"/>
                <w:sz w:val="20"/>
                <w:szCs w:val="20"/>
              </w:rPr>
              <w:t xml:space="preserve">. The priority in EU should be the cleaning of the roads that have a potential </w:t>
            </w:r>
            <w:r w:rsidR="00535C8D">
              <w:rPr>
                <w:rFonts w:ascii="Arial" w:hAnsi="Arial" w:cs="Arial"/>
                <w:color w:val="0070C0"/>
                <w:sz w:val="20"/>
                <w:szCs w:val="20"/>
              </w:rPr>
              <w:t xml:space="preserve">to reduce by 50% the emissions in the environment (compared to 7-10% </w:t>
            </w:r>
            <w:r w:rsidR="00F33E88">
              <w:rPr>
                <w:rFonts w:ascii="Arial" w:hAnsi="Arial" w:cs="Arial"/>
                <w:color w:val="0070C0"/>
                <w:sz w:val="20"/>
                <w:szCs w:val="20"/>
              </w:rPr>
              <w:t>estimated by tyre abrasion index reduction).</w:t>
            </w:r>
          </w:p>
          <w:p w14:paraId="102EF115" w14:textId="77777777" w:rsidR="00F33E88" w:rsidRDefault="00F33E88" w:rsidP="004F342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74585C6B" w14:textId="35641922" w:rsidR="00F33E88" w:rsidRDefault="007303BC" w:rsidP="004F342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OICA </w:t>
            </w:r>
            <w:r w:rsidR="009B686B">
              <w:rPr>
                <w:rFonts w:ascii="Arial" w:hAnsi="Arial" w:cs="Arial"/>
                <w:color w:val="0070C0"/>
                <w:sz w:val="20"/>
                <w:szCs w:val="20"/>
              </w:rPr>
              <w:t>mentioned that for them this is a warning signal</w:t>
            </w:r>
            <w:r w:rsidR="003C599D">
              <w:rPr>
                <w:rFonts w:ascii="Arial" w:hAnsi="Arial" w:cs="Arial"/>
                <w:color w:val="0070C0"/>
                <w:sz w:val="20"/>
                <w:szCs w:val="20"/>
              </w:rPr>
              <w:t xml:space="preserve"> that needs to be considered and on which we can react. </w:t>
            </w:r>
            <w:r w:rsidR="00BC44CC">
              <w:rPr>
                <w:rFonts w:ascii="Arial" w:hAnsi="Arial" w:cs="Arial"/>
                <w:color w:val="0070C0"/>
                <w:sz w:val="20"/>
                <w:szCs w:val="20"/>
              </w:rPr>
              <w:t xml:space="preserve">TFTA should check the analogy with the brake emissions. </w:t>
            </w:r>
            <w:r w:rsidR="00C73167">
              <w:rPr>
                <w:rFonts w:ascii="Arial" w:hAnsi="Arial" w:cs="Arial"/>
                <w:color w:val="0070C0"/>
                <w:sz w:val="20"/>
                <w:szCs w:val="20"/>
              </w:rPr>
              <w:t xml:space="preserve">The C3 testing burden </w:t>
            </w:r>
            <w:r w:rsidR="006D7710">
              <w:rPr>
                <w:rFonts w:ascii="Arial" w:hAnsi="Arial" w:cs="Arial"/>
                <w:color w:val="0070C0"/>
                <w:sz w:val="20"/>
                <w:szCs w:val="20"/>
              </w:rPr>
              <w:t>looks</w:t>
            </w:r>
            <w:r w:rsidR="00C73167">
              <w:rPr>
                <w:rFonts w:ascii="Arial" w:hAnsi="Arial" w:cs="Arial"/>
                <w:color w:val="0070C0"/>
                <w:sz w:val="20"/>
                <w:szCs w:val="20"/>
              </w:rPr>
              <w:t xml:space="preserve"> high and it was questioned whether we </w:t>
            </w:r>
            <w:r w:rsidR="00100C82">
              <w:rPr>
                <w:rFonts w:ascii="Arial" w:hAnsi="Arial" w:cs="Arial"/>
                <w:color w:val="0070C0"/>
                <w:sz w:val="20"/>
                <w:szCs w:val="20"/>
              </w:rPr>
              <w:t>should</w:t>
            </w:r>
            <w:r w:rsidR="00C73167"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2161A1">
              <w:rPr>
                <w:rFonts w:ascii="Arial" w:hAnsi="Arial" w:cs="Arial"/>
                <w:color w:val="0070C0"/>
                <w:sz w:val="20"/>
                <w:szCs w:val="20"/>
              </w:rPr>
              <w:t>focus on a drum test</w:t>
            </w:r>
            <w:r w:rsidR="0049192C">
              <w:rPr>
                <w:rFonts w:ascii="Arial" w:hAnsi="Arial" w:cs="Arial"/>
                <w:color w:val="0070C0"/>
                <w:sz w:val="20"/>
                <w:szCs w:val="20"/>
              </w:rPr>
              <w:t xml:space="preserve">. </w:t>
            </w:r>
            <w:r w:rsidR="00100C82">
              <w:rPr>
                <w:rFonts w:ascii="Arial" w:hAnsi="Arial" w:cs="Arial"/>
                <w:color w:val="0070C0"/>
                <w:sz w:val="20"/>
                <w:szCs w:val="20"/>
              </w:rPr>
              <w:t>He also asked whether fundings from EC could be considered to support the activity.</w:t>
            </w:r>
          </w:p>
          <w:p w14:paraId="770DD1DC" w14:textId="77777777" w:rsidR="00026431" w:rsidRDefault="00026431" w:rsidP="004F342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695ED282" w14:textId="2D8DA790" w:rsidR="00026431" w:rsidRDefault="00026431" w:rsidP="004F342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EC questioned ETRTO on the open slots in the draft </w:t>
            </w:r>
            <w:r w:rsidR="00BB7CA6">
              <w:rPr>
                <w:rFonts w:ascii="Arial" w:hAnsi="Arial" w:cs="Arial"/>
                <w:color w:val="0070C0"/>
                <w:sz w:val="20"/>
                <w:szCs w:val="20"/>
              </w:rPr>
              <w:t>Gantt</w:t>
            </w:r>
            <w:r w:rsidR="009C1720">
              <w:rPr>
                <w:rFonts w:ascii="Arial" w:hAnsi="Arial" w:cs="Arial"/>
                <w:color w:val="0070C0"/>
                <w:sz w:val="20"/>
                <w:szCs w:val="20"/>
              </w:rPr>
              <w:t xml:space="preserve">. ETRTO responded that those are mainly linked to UN </w:t>
            </w:r>
            <w:r w:rsidR="00B602DB">
              <w:rPr>
                <w:rFonts w:ascii="Arial" w:hAnsi="Arial" w:cs="Arial"/>
                <w:color w:val="0070C0"/>
                <w:sz w:val="20"/>
                <w:szCs w:val="20"/>
              </w:rPr>
              <w:t>validation processes.</w:t>
            </w:r>
          </w:p>
          <w:p w14:paraId="0DE6C2FD" w14:textId="77777777" w:rsidR="00B602DB" w:rsidRDefault="00B602DB" w:rsidP="004F342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2EC8AF7B" w14:textId="116F8D0C" w:rsidR="00EF780A" w:rsidRDefault="00B602DB" w:rsidP="004F342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JAPAN </w:t>
            </w:r>
            <w:r w:rsidR="00394FB2">
              <w:rPr>
                <w:rFonts w:ascii="Arial" w:hAnsi="Arial" w:cs="Arial"/>
                <w:color w:val="0070C0"/>
                <w:sz w:val="20"/>
                <w:szCs w:val="20"/>
              </w:rPr>
              <w:t>informed TFTA that they are discussing the C3 process. They understand the ETRTO concept</w:t>
            </w:r>
            <w:r w:rsidR="00CC54BC">
              <w:rPr>
                <w:rFonts w:ascii="Arial" w:hAnsi="Arial" w:cs="Arial"/>
                <w:color w:val="0070C0"/>
                <w:sz w:val="20"/>
                <w:szCs w:val="20"/>
              </w:rPr>
              <w:t xml:space="preserve"> and that the difficulties are </w:t>
            </w:r>
            <w:r w:rsidR="006D7710">
              <w:rPr>
                <w:rFonts w:ascii="Arial" w:hAnsi="Arial" w:cs="Arial"/>
                <w:color w:val="0070C0"/>
                <w:sz w:val="20"/>
                <w:szCs w:val="20"/>
              </w:rPr>
              <w:t>different</w:t>
            </w:r>
            <w:r w:rsidR="00CC54BC">
              <w:rPr>
                <w:rFonts w:ascii="Arial" w:hAnsi="Arial" w:cs="Arial"/>
                <w:color w:val="0070C0"/>
                <w:sz w:val="20"/>
                <w:szCs w:val="20"/>
              </w:rPr>
              <w:t xml:space="preserve"> for C1 tyres.</w:t>
            </w:r>
          </w:p>
          <w:p w14:paraId="37454360" w14:textId="6BB40CBD" w:rsidR="00076D24" w:rsidRDefault="00EF780A" w:rsidP="004F342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JAPAN also informed having difficulties with </w:t>
            </w:r>
            <w:r w:rsidR="006D7710">
              <w:rPr>
                <w:rFonts w:ascii="Arial" w:hAnsi="Arial" w:cs="Arial"/>
                <w:color w:val="0070C0"/>
                <w:sz w:val="20"/>
                <w:szCs w:val="20"/>
              </w:rPr>
              <w:t>the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C3 SRTT tyre size that will be difficult to be fitted on </w:t>
            </w:r>
            <w:r w:rsidR="00076D24">
              <w:rPr>
                <w:rFonts w:ascii="Arial" w:hAnsi="Arial" w:cs="Arial"/>
                <w:color w:val="0070C0"/>
                <w:sz w:val="20"/>
                <w:szCs w:val="20"/>
              </w:rPr>
              <w:t>Japanese trucks.</w:t>
            </w:r>
          </w:p>
          <w:p w14:paraId="01EABAE2" w14:textId="77777777" w:rsidR="00076D24" w:rsidRDefault="00076D24" w:rsidP="004F342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08BE79E7" w14:textId="18ADEC43" w:rsidR="00B602DB" w:rsidRDefault="00076D24" w:rsidP="004F342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TFTA agreed </w:t>
            </w:r>
            <w:r w:rsidR="006D7710">
              <w:rPr>
                <w:rFonts w:ascii="Arial" w:hAnsi="Arial" w:cs="Arial"/>
                <w:color w:val="0070C0"/>
                <w:sz w:val="20"/>
                <w:szCs w:val="20"/>
              </w:rPr>
              <w:t>to have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a dedicated TF</w:t>
            </w:r>
            <w:r w:rsidR="00847A38">
              <w:rPr>
                <w:rFonts w:ascii="Arial" w:hAnsi="Arial" w:cs="Arial"/>
                <w:color w:val="0070C0"/>
                <w:sz w:val="20"/>
                <w:szCs w:val="20"/>
              </w:rPr>
              <w:t xml:space="preserve">TA </w:t>
            </w:r>
            <w:r w:rsidR="00AA3835">
              <w:rPr>
                <w:rFonts w:ascii="Arial" w:hAnsi="Arial" w:cs="Arial"/>
                <w:color w:val="0070C0"/>
                <w:sz w:val="20"/>
                <w:szCs w:val="20"/>
              </w:rPr>
              <w:t>C3 session after GRBP February session.</w:t>
            </w:r>
            <w:r w:rsidR="00CC54BC"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</w:p>
          <w:p w14:paraId="0D9B5B0B" w14:textId="2CF59C3B" w:rsidR="005F7CC8" w:rsidRPr="00C522B8" w:rsidRDefault="005F7CC8" w:rsidP="004F342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</w:tc>
        <w:tc>
          <w:tcPr>
            <w:tcW w:w="2268" w:type="dxa"/>
          </w:tcPr>
          <w:p w14:paraId="1C007C2E" w14:textId="14D5F0EE" w:rsidR="00B72D9A" w:rsidRDefault="00753D42" w:rsidP="004F342D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TA-39-2</w:t>
            </w:r>
          </w:p>
        </w:tc>
      </w:tr>
      <w:tr w:rsidR="004F342D" w:rsidRPr="00C061B9" w14:paraId="52014F96" w14:textId="77777777" w:rsidTr="00CD5EFD">
        <w:tc>
          <w:tcPr>
            <w:tcW w:w="421" w:type="dxa"/>
            <w:vAlign w:val="center"/>
          </w:tcPr>
          <w:p w14:paraId="0CCE5A91" w14:textId="77777777" w:rsidR="004F342D" w:rsidRPr="00E664C7" w:rsidRDefault="004F342D" w:rsidP="004F342D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683" w:type="dxa"/>
            <w:vAlign w:val="center"/>
          </w:tcPr>
          <w:p w14:paraId="15C2274E" w14:textId="28531093" w:rsidR="004F342D" w:rsidRPr="00E664C7" w:rsidRDefault="004F342D" w:rsidP="004F342D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en-US"/>
              </w:rPr>
            </w:pPr>
          </w:p>
        </w:tc>
        <w:tc>
          <w:tcPr>
            <w:tcW w:w="10579" w:type="dxa"/>
            <w:gridSpan w:val="3"/>
            <w:vAlign w:val="center"/>
          </w:tcPr>
          <w:p w14:paraId="69EA5C81" w14:textId="77777777" w:rsidR="00B83958" w:rsidRDefault="004F342D" w:rsidP="004F342D">
            <w:pPr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 xml:space="preserve"> </w:t>
            </w:r>
          </w:p>
          <w:p w14:paraId="0D42B592" w14:textId="5E151598" w:rsidR="004F342D" w:rsidRPr="005B097B" w:rsidRDefault="004F342D" w:rsidP="004F342D">
            <w:pPr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 w:rsidRPr="005B097B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Next meeting(s)</w:t>
            </w:r>
          </w:p>
          <w:p w14:paraId="57BE6ADE" w14:textId="77777777" w:rsidR="004C09C4" w:rsidRDefault="004C09C4" w:rsidP="004F342D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58CCF8EA" w14:textId="3562B5F2" w:rsidR="00AA3835" w:rsidRDefault="00423410" w:rsidP="004F342D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TFTA 40</w:t>
            </w:r>
            <w:r w:rsidRPr="00423410">
              <w:rPr>
                <w:rFonts w:ascii="Arial" w:hAnsi="Arial" w:cs="Arial"/>
                <w:color w:val="0070C0"/>
                <w:sz w:val="20"/>
                <w:szCs w:val="20"/>
                <w:vertAlign w:val="superscript"/>
              </w:rPr>
              <w:t>th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session: 18 December </w:t>
            </w:r>
            <w:r w:rsidR="00910AC5">
              <w:rPr>
                <w:rFonts w:ascii="Arial" w:hAnsi="Arial" w:cs="Arial"/>
                <w:color w:val="0070C0"/>
                <w:sz w:val="20"/>
                <w:szCs w:val="20"/>
              </w:rPr>
              <w:t xml:space="preserve">2025 </w:t>
            </w:r>
            <w:r w:rsidR="00C057CD">
              <w:rPr>
                <w:rFonts w:ascii="Arial" w:hAnsi="Arial" w:cs="Arial"/>
                <w:color w:val="0070C0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>9:00 – 13:00 CET</w:t>
            </w:r>
            <w:r w:rsidR="00C057CD">
              <w:rPr>
                <w:rFonts w:ascii="Arial" w:hAnsi="Arial" w:cs="Arial"/>
                <w:color w:val="0070C0"/>
                <w:sz w:val="20"/>
                <w:szCs w:val="20"/>
              </w:rPr>
              <w:t>)</w:t>
            </w:r>
          </w:p>
          <w:p w14:paraId="7772A055" w14:textId="1A3711E2" w:rsidR="00423410" w:rsidRDefault="00423410" w:rsidP="004F342D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t>TFTA 41</w:t>
            </w:r>
            <w:r w:rsidRPr="00423410">
              <w:rPr>
                <w:rFonts w:ascii="Arial" w:hAnsi="Arial" w:cs="Arial"/>
                <w:color w:val="0070C0"/>
                <w:sz w:val="20"/>
                <w:szCs w:val="20"/>
                <w:vertAlign w:val="superscript"/>
              </w:rPr>
              <w:t>st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 session: </w:t>
            </w:r>
            <w:r w:rsidR="00910AC5">
              <w:rPr>
                <w:rFonts w:ascii="Arial" w:hAnsi="Arial" w:cs="Arial"/>
                <w:color w:val="0070C0"/>
                <w:sz w:val="20"/>
                <w:szCs w:val="20"/>
              </w:rPr>
              <w:t>13 January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910AC5">
              <w:rPr>
                <w:rFonts w:ascii="Arial" w:hAnsi="Arial" w:cs="Arial"/>
                <w:color w:val="0070C0"/>
                <w:sz w:val="20"/>
                <w:szCs w:val="20"/>
              </w:rPr>
              <w:t xml:space="preserve">2026 </w:t>
            </w:r>
            <w:r w:rsidR="00C057CD">
              <w:rPr>
                <w:rFonts w:ascii="Arial" w:hAnsi="Arial" w:cs="Arial"/>
                <w:color w:val="0070C0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>9:00 – 13:00 CET</w:t>
            </w:r>
            <w:r w:rsidR="00C057CD">
              <w:rPr>
                <w:rFonts w:ascii="Arial" w:hAnsi="Arial" w:cs="Arial"/>
                <w:color w:val="0070C0"/>
                <w:sz w:val="20"/>
                <w:szCs w:val="20"/>
              </w:rPr>
              <w:t>)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</w:p>
          <w:p w14:paraId="197C5624" w14:textId="545F3744" w:rsidR="00423410" w:rsidRPr="00D17190" w:rsidRDefault="00423410" w:rsidP="004F342D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  <w:r>
              <w:rPr>
                <w:rFonts w:ascii="Arial" w:hAnsi="Arial" w:cs="Arial"/>
                <w:color w:val="0070C0"/>
                <w:sz w:val="20"/>
                <w:szCs w:val="20"/>
              </w:rPr>
              <w:lastRenderedPageBreak/>
              <w:t>TFTA 4</w:t>
            </w:r>
            <w:r w:rsidR="00910AC5">
              <w:rPr>
                <w:rFonts w:ascii="Arial" w:hAnsi="Arial" w:cs="Arial"/>
                <w:color w:val="0070C0"/>
                <w:sz w:val="20"/>
                <w:szCs w:val="20"/>
              </w:rPr>
              <w:t>2</w:t>
            </w:r>
            <w:r w:rsidR="00910AC5" w:rsidRPr="00910AC5">
              <w:rPr>
                <w:rFonts w:ascii="Arial" w:hAnsi="Arial" w:cs="Arial"/>
                <w:color w:val="0070C0"/>
                <w:sz w:val="20"/>
                <w:szCs w:val="20"/>
                <w:vertAlign w:val="superscript"/>
              </w:rPr>
              <w:t>nd</w:t>
            </w:r>
            <w:r w:rsidR="00910AC5"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session: </w:t>
            </w:r>
            <w:r w:rsidR="00C057CD">
              <w:rPr>
                <w:rFonts w:ascii="Arial" w:hAnsi="Arial" w:cs="Arial"/>
                <w:color w:val="0070C0"/>
                <w:sz w:val="20"/>
                <w:szCs w:val="20"/>
              </w:rPr>
              <w:t>26 January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 xml:space="preserve"> </w:t>
            </w:r>
            <w:r w:rsidR="00910AC5">
              <w:rPr>
                <w:rFonts w:ascii="Arial" w:hAnsi="Arial" w:cs="Arial"/>
                <w:color w:val="0070C0"/>
                <w:sz w:val="20"/>
                <w:szCs w:val="20"/>
              </w:rPr>
              <w:t xml:space="preserve">2026 </w:t>
            </w:r>
            <w:r w:rsidR="00C057CD">
              <w:rPr>
                <w:rFonts w:ascii="Arial" w:hAnsi="Arial" w:cs="Arial"/>
                <w:color w:val="0070C0"/>
                <w:sz w:val="20"/>
                <w:szCs w:val="20"/>
              </w:rPr>
              <w:t>(</w:t>
            </w:r>
            <w:r>
              <w:rPr>
                <w:rFonts w:ascii="Arial" w:hAnsi="Arial" w:cs="Arial"/>
                <w:color w:val="0070C0"/>
                <w:sz w:val="20"/>
                <w:szCs w:val="20"/>
              </w:rPr>
              <w:t>9:00 – 13:00 CET</w:t>
            </w:r>
            <w:r w:rsidR="00C057CD">
              <w:rPr>
                <w:rFonts w:ascii="Arial" w:hAnsi="Arial" w:cs="Arial"/>
                <w:color w:val="0070C0"/>
                <w:sz w:val="20"/>
                <w:szCs w:val="20"/>
              </w:rPr>
              <w:t>)</w:t>
            </w:r>
          </w:p>
        </w:tc>
      </w:tr>
    </w:tbl>
    <w:p w14:paraId="16DC8C26" w14:textId="16C26270" w:rsidR="002C3D50" w:rsidRPr="00423410" w:rsidRDefault="002C3D50" w:rsidP="0075446A">
      <w:pPr>
        <w:jc w:val="center"/>
        <w:rPr>
          <w:rFonts w:ascii="Arial" w:hAnsi="Arial"/>
          <w:sz w:val="22"/>
          <w:u w:val="single"/>
        </w:rPr>
      </w:pPr>
    </w:p>
    <w:p w14:paraId="4167653C" w14:textId="240ECCEF" w:rsidR="002E69AA" w:rsidRPr="00DB191C" w:rsidRDefault="00793CB5" w:rsidP="002E69AA">
      <w:pPr>
        <w:pStyle w:val="Paragraphedeliste"/>
        <w:spacing w:line="360" w:lineRule="auto"/>
        <w:ind w:left="360"/>
        <w:rPr>
          <w:rFonts w:ascii="Arial" w:eastAsiaTheme="minorEastAsia" w:hAnsi="Arial" w:cs="Arial"/>
          <w:sz w:val="18"/>
          <w:szCs w:val="18"/>
          <w:lang w:val="en-GB"/>
        </w:rPr>
      </w:pPr>
      <w:r w:rsidRPr="00DB191C">
        <w:rPr>
          <w:rFonts w:ascii="Times New Roman" w:hAnsi="Times New Roman" w:cs="Times New Roman"/>
          <w:noProof/>
          <w:sz w:val="24"/>
          <w:lang w:val="en-IE" w:eastAsia="en-I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A0C2E49" wp14:editId="086E3E16">
                <wp:simplePos x="0" y="0"/>
                <wp:positionH relativeFrom="column">
                  <wp:posOffset>70338</wp:posOffset>
                </wp:positionH>
                <wp:positionV relativeFrom="paragraph">
                  <wp:posOffset>-70485</wp:posOffset>
                </wp:positionV>
                <wp:extent cx="3794078" cy="661917"/>
                <wp:effectExtent l="0" t="0" r="16510" b="2413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94078" cy="661917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8A1F664" id="Rectangle 1" o:spid="_x0000_s1026" style="position:absolute;margin-left:5.55pt;margin-top:-5.55pt;width:298.75pt;height:52.1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1qnVYgIAAB4FAAAOAAAAZHJzL2Uyb0RvYy54bWysVFFP2zAQfp+0/2D5fSTpCh1VU1SBmCYh&#10;QMDEs+vYJJLj885u0+7X7+ykKQK0h2l5cGzf3Xfnz995cbFrDdsq9A3YkhcnOWfKSqga+1Lyn0/X&#10;X75x5oOwlTBgVcn3yvOL5edPi87N1QRqMJVCRiDWzztX8joEN88yL2vVCn8CTlkyasBWBFriS1ah&#10;6Ai9Ndkkz8+yDrByCFJ5T7tXvZEvE77WSoY7rb0KzJScagtpxDSu45gtF2L+gsLVjRzKEP9QRSsa&#10;S0lHqCsRBNtg8w6qbSSCBx1OJLQZaN1Ilc5ApynyN6d5rIVT6SxEjncjTf7/wcrb7aO7R6Khc37u&#10;aRpPsdPYxj/Vx3aJrP1IltoFJmnz6+x8ms/oeiXZzs6K82IW2cyO0Q59+K6gZXFScqTLSByJ7Y0P&#10;vevBJSazcN0YE/ePpaRZ2BsVHYx9UJo1FSWfJKCkEnVpkG0F3a+QUtlQ9KZaVKrfPs3pG0obI1Kh&#10;CTAia0o8Yg8AUYHvsfuyB/8YqpLIxuD8b4X1wWNEygw2jMFtYwE/AjB0qiFz738gqacmsrSGan+P&#10;DKGXuHfyuiHab4QP9wJJ06R+6tNwR4M20JUchhlnNeDvj/ajP0mNrJx11CMl9782AhVn5oclEZ4X&#10;02lsqrSYns4mtMDXlvVri920l0DXVNCL4GSaRv9gDlON0D5TO69iVjIJKyl3yWXAw+Iy9L1LD4JU&#10;q1Vyo0ZyItzYRycjeGQ1yupp9yzQDdoLpNpbOPSTmL+RYO8bIy2sNgF0k/R55HXgm5owCWd4MGKX&#10;v14nr+OztvwDAAD//wMAUEsDBBQABgAIAAAAIQCKf+/Y3wAAAAkBAAAPAAAAZHJzL2Rvd25yZXYu&#10;eG1sTI9NT8MwDIbvSPyHyEjctrQgVaM0ncYkTnxIXWHSblli2kLjVE22FX49hgvc/MqPXj8ulpPr&#10;xRHH0HlSkM4TEEjG244aBS/1/WwBIkRNVveeUMEnBliW52eFzq0/UYXHTWwEl1DItYI2xiGXMpgW&#10;nQ5zPyDx7s2PTkeOYyPtqE9c7np5lSSZdLojvtDqAdctmo/NwSnA1+179bV7MM+PZuUrWsf6rn5S&#10;6vJiWt2CiDjFPxh+9FkdSnba+wPZIHrOacqkgtnvwECWLDIQewU31ynIspD/Pyi/AQAA//8DAFBL&#10;AQItABQABgAIAAAAIQC2gziS/gAAAOEBAAATAAAAAAAAAAAAAAAAAAAAAABbQ29udGVudF9UeXBl&#10;c10ueG1sUEsBAi0AFAAGAAgAAAAhADj9If/WAAAAlAEAAAsAAAAAAAAAAAAAAAAALwEAAF9yZWxz&#10;Ly5yZWxzUEsBAi0AFAAGAAgAAAAhAA3WqdViAgAAHgUAAA4AAAAAAAAAAAAAAAAALgIAAGRycy9l&#10;Mm9Eb2MueG1sUEsBAi0AFAAGAAgAAAAhAIp/79jfAAAACQEAAA8AAAAAAAAAAAAAAAAAvAQAAGRy&#10;cy9kb3ducmV2LnhtbFBLBQYAAAAABAAEAPMAAADIBQAAAAA=&#10;" filled="f" strokecolor="#243f60 [1604]" strokeweight="2pt"/>
            </w:pict>
          </mc:Fallback>
        </mc:AlternateContent>
      </w:r>
      <w:r w:rsidR="002E69AA" w:rsidRPr="00DB191C">
        <w:rPr>
          <w:rFonts w:ascii="Arial" w:eastAsiaTheme="minorEastAsia" w:hAnsi="Arial" w:cs="Arial"/>
          <w:sz w:val="18"/>
          <w:szCs w:val="18"/>
          <w:lang w:val="en-GB"/>
        </w:rPr>
        <w:t xml:space="preserve">Black </w:t>
      </w:r>
      <w:proofErr w:type="spellStart"/>
      <w:r w:rsidR="002E69AA" w:rsidRPr="00DB191C">
        <w:rPr>
          <w:rFonts w:ascii="Arial" w:eastAsiaTheme="minorEastAsia" w:hAnsi="Arial" w:cs="Arial"/>
          <w:sz w:val="18"/>
          <w:szCs w:val="18"/>
          <w:lang w:val="en-GB"/>
        </w:rPr>
        <w:t>color</w:t>
      </w:r>
      <w:proofErr w:type="spellEnd"/>
      <w:r w:rsidR="002E69AA" w:rsidRPr="00DB191C">
        <w:rPr>
          <w:rFonts w:ascii="Arial" w:eastAsiaTheme="minorEastAsia" w:hAnsi="Arial" w:cs="Arial"/>
          <w:sz w:val="18"/>
          <w:szCs w:val="18"/>
          <w:lang w:val="en-GB"/>
        </w:rPr>
        <w:t>: items for discussion and information during the meeting</w:t>
      </w:r>
    </w:p>
    <w:p w14:paraId="36A3929A" w14:textId="729424CD" w:rsidR="002E69AA" w:rsidRPr="00DB191C" w:rsidRDefault="002E69AA" w:rsidP="002E69AA">
      <w:pPr>
        <w:pStyle w:val="Paragraphedeliste"/>
        <w:spacing w:line="360" w:lineRule="auto"/>
        <w:ind w:left="360"/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</w:pPr>
      <w:r w:rsidRPr="00DB191C"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  <w:t xml:space="preserve">Grey </w:t>
      </w:r>
      <w:proofErr w:type="spellStart"/>
      <w:r w:rsidRPr="00DB191C"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  <w:t>color</w:t>
      </w:r>
      <w:proofErr w:type="spellEnd"/>
      <w:r w:rsidRPr="00DB191C"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  <w:t>: items for later discussion</w:t>
      </w:r>
    </w:p>
    <w:p w14:paraId="1E6ACC63" w14:textId="6CC588EC" w:rsidR="002E69AA" w:rsidRPr="0011592E" w:rsidRDefault="002E69AA" w:rsidP="0011592E">
      <w:pPr>
        <w:pStyle w:val="Paragraphedeliste"/>
        <w:spacing w:line="360" w:lineRule="auto"/>
        <w:ind w:left="360"/>
        <w:rPr>
          <w:rFonts w:ascii="Arial" w:eastAsiaTheme="minorEastAsia" w:hAnsi="Arial" w:cs="Arial"/>
          <w:color w:val="0070C0"/>
          <w:sz w:val="18"/>
          <w:szCs w:val="18"/>
          <w:lang w:val="en-GB"/>
        </w:rPr>
      </w:pPr>
      <w:r w:rsidRPr="00DB191C">
        <w:rPr>
          <w:rFonts w:ascii="Arial" w:eastAsiaTheme="minorEastAsia" w:hAnsi="Arial" w:cs="Arial"/>
          <w:color w:val="0070C0"/>
          <w:sz w:val="18"/>
          <w:szCs w:val="18"/>
          <w:lang w:val="en-GB"/>
        </w:rPr>
        <w:t xml:space="preserve">Blue </w:t>
      </w:r>
      <w:proofErr w:type="spellStart"/>
      <w:r w:rsidRPr="00DB191C">
        <w:rPr>
          <w:rFonts w:ascii="Arial" w:eastAsiaTheme="minorEastAsia" w:hAnsi="Arial" w:cs="Arial"/>
          <w:color w:val="0070C0"/>
          <w:sz w:val="18"/>
          <w:szCs w:val="18"/>
          <w:lang w:val="en-GB"/>
        </w:rPr>
        <w:t>color</w:t>
      </w:r>
      <w:proofErr w:type="spellEnd"/>
      <w:r w:rsidRPr="00DB191C">
        <w:rPr>
          <w:rFonts w:ascii="Arial" w:eastAsiaTheme="minorEastAsia" w:hAnsi="Arial" w:cs="Arial"/>
          <w:color w:val="0070C0"/>
          <w:sz w:val="18"/>
          <w:szCs w:val="18"/>
          <w:lang w:val="en-GB"/>
        </w:rPr>
        <w:t>: minutes taken during the meeting</w:t>
      </w:r>
    </w:p>
    <w:p w14:paraId="6DE17CD3" w14:textId="218B7CEF" w:rsidR="00DA3C2E" w:rsidRDefault="002C3D50" w:rsidP="007A072E">
      <w:pPr>
        <w:spacing w:afterLines="60" w:after="144"/>
      </w:pPr>
      <w:r w:rsidRPr="00DB191C">
        <w:rPr>
          <w:rFonts w:ascii="Arial" w:hAnsi="Arial"/>
          <w:sz w:val="22"/>
          <w:lang w:val="en-GB"/>
        </w:rPr>
        <w:t xml:space="preserve">All documents of this </w:t>
      </w:r>
      <w:r w:rsidR="004314E4" w:rsidRPr="00DB191C">
        <w:rPr>
          <w:rFonts w:ascii="Arial" w:hAnsi="Arial"/>
          <w:sz w:val="22"/>
          <w:lang w:val="en-GB"/>
        </w:rPr>
        <w:t xml:space="preserve">TF TA </w:t>
      </w:r>
      <w:r w:rsidRPr="00DB191C">
        <w:rPr>
          <w:rFonts w:ascii="Arial" w:hAnsi="Arial"/>
          <w:sz w:val="22"/>
          <w:lang w:val="en-GB"/>
        </w:rPr>
        <w:t>are/will be available via the UNECE website:</w:t>
      </w:r>
      <w:r w:rsidR="00B25C40">
        <w:rPr>
          <w:rFonts w:ascii="Arial" w:hAnsi="Arial"/>
          <w:sz w:val="22"/>
          <w:lang w:val="en-GB"/>
        </w:rPr>
        <w:t xml:space="preserve"> </w:t>
      </w:r>
      <w:hyperlink r:id="rId11" w:history="1">
        <w:r w:rsidR="004B3F9E" w:rsidRPr="00B40429">
          <w:rPr>
            <w:rStyle w:val="Lienhypertexte"/>
          </w:rPr>
          <w:t>https://wiki.unece.org/spaces/trans/pages/343801982/TF+TA+session+39</w:t>
        </w:r>
      </w:hyperlink>
      <w:r w:rsidR="004B3F9E">
        <w:t xml:space="preserve"> </w:t>
      </w:r>
    </w:p>
    <w:p w14:paraId="25441381" w14:textId="77777777" w:rsidR="00786EF3" w:rsidRDefault="000D61CD" w:rsidP="00786EF3">
      <w:pPr>
        <w:spacing w:afterLines="60" w:after="144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(*) </w:t>
      </w:r>
      <w:r w:rsidR="00DA3C2E" w:rsidRPr="000D61CD">
        <w:rPr>
          <w:rFonts w:ascii="Arial" w:hAnsi="Arial" w:cs="Arial"/>
          <w:b/>
          <w:bCs/>
          <w:sz w:val="20"/>
          <w:szCs w:val="20"/>
        </w:rPr>
        <w:t xml:space="preserve">Meeting place: </w:t>
      </w:r>
    </w:p>
    <w:p w14:paraId="3B7A36CF" w14:textId="77777777" w:rsidR="00786EF3" w:rsidRDefault="00DA3C2E" w:rsidP="00786EF3">
      <w:pPr>
        <w:spacing w:afterLines="60" w:after="144"/>
        <w:rPr>
          <w:rFonts w:ascii="Arial" w:hAnsi="Arial" w:cs="Arial"/>
          <w:b/>
          <w:bCs/>
          <w:sz w:val="20"/>
          <w:szCs w:val="20"/>
        </w:rPr>
      </w:pPr>
      <w:r w:rsidRPr="000D61CD">
        <w:rPr>
          <w:rFonts w:ascii="Arial" w:hAnsi="Arial" w:cs="Arial"/>
          <w:b/>
          <w:bCs/>
          <w:sz w:val="20"/>
          <w:szCs w:val="20"/>
        </w:rPr>
        <w:t>European Commission</w:t>
      </w:r>
      <w:r w:rsidR="00786EF3" w:rsidRPr="00786EF3">
        <w:t xml:space="preserve"> </w:t>
      </w:r>
      <w:r w:rsidR="00786EF3" w:rsidRPr="00786EF3">
        <w:rPr>
          <w:rFonts w:ascii="Arial" w:hAnsi="Arial" w:cs="Arial"/>
          <w:b/>
          <w:bCs/>
          <w:sz w:val="20"/>
          <w:szCs w:val="20"/>
        </w:rPr>
        <w:t>Directorate-General for Internal Market, Industry, Entrepreneurship and SMEs</w:t>
      </w:r>
      <w:r w:rsidR="00786EF3">
        <w:rPr>
          <w:rFonts w:ascii="Arial" w:hAnsi="Arial" w:cs="Arial"/>
          <w:b/>
          <w:bCs/>
          <w:sz w:val="20"/>
          <w:szCs w:val="20"/>
        </w:rPr>
        <w:t xml:space="preserve"> </w:t>
      </w:r>
      <w:r w:rsidR="00786EF3" w:rsidRPr="00786EF3">
        <w:rPr>
          <w:rFonts w:ascii="Arial" w:hAnsi="Arial" w:cs="Arial"/>
          <w:b/>
          <w:bCs/>
          <w:sz w:val="20"/>
          <w:szCs w:val="20"/>
        </w:rPr>
        <w:t>Automotive, Mobility Industries Unit (DG GROW.I.2)</w:t>
      </w:r>
      <w:r w:rsidR="00036CC9" w:rsidRPr="000D61CD">
        <w:rPr>
          <w:rFonts w:ascii="Arial" w:hAnsi="Arial" w:cs="Arial"/>
          <w:b/>
          <w:bCs/>
          <w:sz w:val="20"/>
          <w:szCs w:val="20"/>
        </w:rPr>
        <w:t>,</w:t>
      </w:r>
      <w:r w:rsidR="00556CCE" w:rsidRPr="00556CCE">
        <w:t xml:space="preserve"> </w:t>
      </w:r>
      <w:r w:rsidR="00556CCE" w:rsidRPr="00556CCE">
        <w:rPr>
          <w:rFonts w:ascii="Arial" w:hAnsi="Arial" w:cs="Arial"/>
          <w:b/>
          <w:bCs/>
          <w:sz w:val="20"/>
          <w:szCs w:val="20"/>
        </w:rPr>
        <w:t>BREYDEL Building</w:t>
      </w:r>
      <w:r w:rsidR="00556CCE">
        <w:rPr>
          <w:rFonts w:ascii="Arial" w:hAnsi="Arial" w:cs="Arial"/>
          <w:b/>
          <w:bCs/>
          <w:sz w:val="20"/>
          <w:szCs w:val="20"/>
        </w:rPr>
        <w:t>,</w:t>
      </w:r>
      <w:r w:rsidR="00036CC9" w:rsidRPr="000D61CD">
        <w:rPr>
          <w:rFonts w:ascii="Arial" w:hAnsi="Arial" w:cs="Arial"/>
          <w:b/>
          <w:bCs/>
          <w:sz w:val="20"/>
          <w:szCs w:val="20"/>
        </w:rPr>
        <w:t xml:space="preserve"> Avenue Auderghem </w:t>
      </w:r>
      <w:r w:rsidR="00EC749F" w:rsidRPr="000D61CD">
        <w:rPr>
          <w:rFonts w:ascii="Arial" w:hAnsi="Arial" w:cs="Arial"/>
          <w:b/>
          <w:bCs/>
          <w:sz w:val="20"/>
          <w:szCs w:val="20"/>
        </w:rPr>
        <w:t>45</w:t>
      </w:r>
      <w:r w:rsidR="000D61CD" w:rsidRPr="000D61CD">
        <w:rPr>
          <w:rFonts w:ascii="Arial" w:hAnsi="Arial" w:cs="Arial"/>
          <w:b/>
          <w:bCs/>
          <w:sz w:val="20"/>
          <w:szCs w:val="20"/>
        </w:rPr>
        <w:t>, B-1040 Brussels.</w:t>
      </w:r>
      <w:r w:rsidR="006D0E53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5ADAF769" w14:textId="258324FF" w:rsidR="00DA3C2E" w:rsidRPr="006D0E53" w:rsidRDefault="006D0E53" w:rsidP="00786EF3">
      <w:pPr>
        <w:spacing w:afterLines="60" w:after="14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Participants </w:t>
      </w:r>
      <w:r w:rsidR="008A494E">
        <w:rPr>
          <w:rFonts w:ascii="Arial" w:hAnsi="Arial" w:cs="Arial"/>
          <w:sz w:val="20"/>
          <w:szCs w:val="20"/>
        </w:rPr>
        <w:t xml:space="preserve">joining physically need to inform the </w:t>
      </w:r>
      <w:r w:rsidR="009E291A">
        <w:rPr>
          <w:rFonts w:ascii="Arial" w:hAnsi="Arial" w:cs="Arial"/>
          <w:sz w:val="20"/>
          <w:szCs w:val="20"/>
        </w:rPr>
        <w:t>co-chair (EC)</w:t>
      </w:r>
      <w:r w:rsidR="008A494E">
        <w:rPr>
          <w:rFonts w:ascii="Arial" w:hAnsi="Arial" w:cs="Arial"/>
          <w:sz w:val="20"/>
          <w:szCs w:val="20"/>
        </w:rPr>
        <w:t xml:space="preserve"> (</w:t>
      </w:r>
      <w:r w:rsidR="008A494E" w:rsidRPr="008A494E">
        <w:rPr>
          <w:rFonts w:ascii="Arial" w:hAnsi="Arial" w:cs="Arial"/>
          <w:sz w:val="20"/>
          <w:szCs w:val="20"/>
        </w:rPr>
        <w:t xml:space="preserve">FRANCO Vicente </w:t>
      </w:r>
      <w:hyperlink r:id="rId12" w:history="1">
        <w:r w:rsidR="0011592E" w:rsidRPr="00B134BE">
          <w:rPr>
            <w:rStyle w:val="Lienhypertexte"/>
            <w:rFonts w:ascii="Arial" w:hAnsi="Arial" w:cs="Arial"/>
            <w:sz w:val="20"/>
            <w:szCs w:val="20"/>
          </w:rPr>
          <w:t>Vicente.FRANCO@ec.europa.eu</w:t>
        </w:r>
      </w:hyperlink>
      <w:r w:rsidR="0011592E">
        <w:rPr>
          <w:rFonts w:ascii="Arial" w:hAnsi="Arial" w:cs="Arial"/>
          <w:sz w:val="20"/>
          <w:szCs w:val="20"/>
        </w:rPr>
        <w:t xml:space="preserve">  ) by 29 October at 12:00 CET)</w:t>
      </w:r>
    </w:p>
    <w:sectPr w:rsidR="00DA3C2E" w:rsidRPr="006D0E53" w:rsidSect="00334E8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851" w:right="707" w:bottom="851" w:left="70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5B09C9" w14:textId="77777777" w:rsidR="00D01DE7" w:rsidRDefault="00D01DE7">
      <w:r>
        <w:separator/>
      </w:r>
    </w:p>
  </w:endnote>
  <w:endnote w:type="continuationSeparator" w:id="0">
    <w:p w14:paraId="5E68CD3C" w14:textId="77777777" w:rsidR="00D01DE7" w:rsidRDefault="00D01DE7">
      <w:r>
        <w:continuationSeparator/>
      </w:r>
    </w:p>
  </w:endnote>
  <w:endnote w:type="continuationNotice" w:id="1">
    <w:p w14:paraId="234CC721" w14:textId="77777777" w:rsidR="00D01DE7" w:rsidRDefault="00D01DE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2ACFED" w14:textId="3F061D51" w:rsidR="000205D0" w:rsidRDefault="00570E6B">
    <w:pPr>
      <w:pStyle w:val="Pieddepage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689F70FC" wp14:editId="4FD06CDD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2955322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BD3B350" w14:textId="33930158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70E6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89F70FC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OFFICIAL" style="position:absolute;margin-left:0;margin-top:0;width:36.2pt;height:27.2pt;z-index:25165824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CrMDgIAABwEAAAOAAAAZHJzL2Uyb0RvYy54bWysU01v2zAMvQ/YfxB0X+xkydYacYqsRYYB&#10;QVsgHXqWZSk2IImCpMTOfv0oOU62bqdhF/mZpPjx+LS867UiR+F8C6ak00lOiTAc6tbsS/r9ZfPh&#10;hhIfmKmZAiNKehKe3q3ev1t2thAzaEDVwhFMYnzR2ZI2IdgiyzxvhGZ+AlYYdEpwmgX8dfusdqzD&#10;7Fplszz/lHXgauuAC+/R+jA46Srll1Lw8CSlF4GokmJvIZ0unVU8s9WSFXvHbNPycxvsH7rQrDVY&#10;9JLqgQVGDq79I5VuuQMPMkw46AykbLlIM+A00/zNNLuGWZFmQXK8vdDk/19a/njc2WdHQv8Felxg&#10;JKSzvvBojPP00un4xU4J+pHC04U20QfC0Thf3H6eo4ej6+N8MUeMWbLrZet8+CpAkwhK6nAriSx2&#10;3PowhI4hsZaBTatU2owyvxkwZ7Rk1w4jCn3Vk7Yu6WzsvoL6hEM5GPbtLd+0WHrLfHhmDheM3aJo&#10;wxMeUkFXUjgjShpwP/5mj/HIO3op6VAwJTWoaErUN4P7iNoagRtBlcD0Nl/k6DcHfQ8owym+CMsT&#10;RKsLaoTSgX5FOa9jIXQxw7FcSasR3odBufgcuFivUxDKyLKwNTvLY+pIV+TypX9lzp4JD7ipRxjV&#10;xIo3vA+x8aa360NA9tNSIrUDkWfGUYJprefnEjX+63+Kuj7q1U8AAAD//wMAUEsDBBQABgAIAAAA&#10;IQAjaYyj2gAAAAMBAAAPAAAAZHJzL2Rvd25yZXYueG1sTI/BbsIwDIbvk/YOkSftNlJKN1DXFCEk&#10;TkyTgF12C4lpOxqnalIobz9vl+1iyfp/ff5cLEfXigv2ofGkYDpJQCAZbxuqFHwcNk8LECFqsrr1&#10;hApuGGBZ3t8VOrf+Sju87GMlGEIh1wrqGLtcymBqdDpMfIfE2cn3Tkde+0raXl8Z7lqZJsmLdLoh&#10;vlDrDtc1mvN+cAqed/FteKfD7HNMb1/bbm1mp61R6vFhXL2CiDjGvzL86LM6lOx09APZIFoF/Ej8&#10;nZzN0wzEkblZBrIs5H/38hsAAP//AwBQSwECLQAUAAYACAAAACEAtoM4kv4AAADhAQAAEwAAAAAA&#10;AAAAAAAAAAAAAAAAW0NvbnRlbnRfVHlwZXNdLnhtbFBLAQItABQABgAIAAAAIQA4/SH/1gAAAJQB&#10;AAALAAAAAAAAAAAAAAAAAC8BAABfcmVscy8ucmVsc1BLAQItABQABgAIAAAAIQDvLCrMDgIAABwE&#10;AAAOAAAAAAAAAAAAAAAAAC4CAABkcnMvZTJvRG9jLnhtbFBLAQItABQABgAIAAAAIQAjaYyj2gAA&#10;AAMBAAAPAAAAAAAAAAAAAAAAAGgEAABkcnMvZG93bnJldi54bWxQSwUGAAAAAAQABADzAAAAbwUA&#10;AAAA&#10;" filled="f" stroked="f">
              <v:textbox style="mso-fit-shape-to-text:t" inset="0,0,0,15pt">
                <w:txbxContent>
                  <w:p w14:paraId="6BD3B350" w14:textId="33930158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570E6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E941F" w14:textId="6A96D113" w:rsidR="000205D0" w:rsidRDefault="00570E6B">
    <w:pPr>
      <w:pStyle w:val="Pieddepage"/>
    </w:pPr>
    <w:r>
      <w:rPr>
        <w:noProof/>
      </w:rPr>
      <mc:AlternateContent>
        <mc:Choice Requires="wps">
          <w:drawing>
            <wp:anchor distT="0" distB="0" distL="0" distR="0" simplePos="0" relativeHeight="251658243" behindDoc="0" locked="0" layoutInCell="1" allowOverlap="1" wp14:anchorId="36DFA357" wp14:editId="73087B44">
              <wp:simplePos x="450850" y="1005840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396328242" name="Text Box 6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64E19CF" w14:textId="27FDA6CB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6DFA357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alt="OFFICIAL" style="position:absolute;margin-left:0;margin-top:0;width:36.2pt;height:27.2pt;z-index:251658243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5jxDQIAABwEAAAOAAAAZHJzL2Uyb0RvYy54bWysU8tu2zAQvBfoPxC815JTu00Ey4GbwEWB&#10;IAngFDnTFGUJkLgESVtyv75DyrLbtKeiF2q0u9zH7HBx27cNOyjratI5n05SzpSWVNR6l/PvL+sP&#10;15w5L3QhGtIq50fl+O3y/btFZzJ1RRU1hbIMSbTLOpPzynuTJYmTlWqFm5BRGs6SbCs8fu0uKazo&#10;kL1tkqs0/ZR0ZAtjSSrnYL0fnHwZ85elkv6pLJ3yrMk5evPxtPHchjNZLkS2s8JUtTy1If6hi1bU&#10;GkXPqe6FF2xv6z9StbW05Kj0E0ltQmVZSxVnwDTT9M00m0oYFWcBOc6caXL/L618PGzMs2W+/0I9&#10;FhgI6YzLHIxhnr60bfiiUwY/KDyeaVO9ZxLG2fzm8wweCdfH2XwGjCzJ5bKxzn9V1LIAcm6xlUiW&#10;ODw4P4SOIaGWpnXdNHEzjf7NgJzBklw6DMj3257VBYqP3W+pOGIoS8O+nZHrGqUfhPPPwmLB6Bai&#10;9U84yoa6nNMJcVaR/fE3e4gH7/By1kEwOddQNGfNN419BG2NwI5gG8H0Jp2n8Ot9e0eQ4RQvwsgI&#10;YbW+GWFpqX2FnFehEFxCS5TL+XaEd35QLp6DVKtVDIKMjPAPemNkSB3oCly+9K/CmhPhHpt6pFFN&#10;InvD+xAbbjqz2nuwH5cSqB2IPDEOCca1np5L0Piv/zHq8qiXPwEAAP//AwBQSwMEFAAGAAgAAAAh&#10;ACNpjKPaAAAAAwEAAA8AAABkcnMvZG93bnJldi54bWxMj8FuwjAMhu+T9g6RJ+02Uko3UNcUISRO&#10;TJOAXXYLiWk7GqdqUihvP2+X7WLJ+n99/lwsR9eKC/ah8aRgOklAIBlvG6oUfBw2TwsQIWqyuvWE&#10;Cm4YYFne3xU6t/5KO7zsYyUYQiHXCuoYu1zKYGp0Okx8h8TZyfdOR177StpeXxnuWpkmyYt0uiG+&#10;UOsO1zWa835wCp538W14p8Psc0xvX9tubWanrVHq8WFcvYKIOMa/MvzoszqU7HT0A9kgWgX8SPyd&#10;nM3TDMSRuVkGsizkf/fyGwAA//8DAFBLAQItABQABgAIAAAAIQC2gziS/gAAAOEBAAATAAAAAAAA&#10;AAAAAAAAAAAAAABbQ29udGVudF9UeXBlc10ueG1sUEsBAi0AFAAGAAgAAAAhADj9If/WAAAAlAEA&#10;AAsAAAAAAAAAAAAAAAAALwEAAF9yZWxzLy5yZWxzUEsBAi0AFAAGAAgAAAAhAIKTmPENAgAAHAQA&#10;AA4AAAAAAAAAAAAAAAAALgIAAGRycy9lMm9Eb2MueG1sUEsBAi0AFAAGAAgAAAAhACNpjKPaAAAA&#10;AwEAAA8AAAAAAAAAAAAAAAAAZwQAAGRycy9kb3ducmV2LnhtbFBLBQYAAAAABAAEAPMAAABuBQAA&#10;AAA=&#10;" filled="f" stroked="f">
              <v:textbox style="mso-fit-shape-to-text:t" inset="0,0,0,15pt">
                <w:txbxContent>
                  <w:p w14:paraId="164E19CF" w14:textId="27FDA6CB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68AA59" w14:textId="67B4B806" w:rsidR="000205D0" w:rsidRDefault="00570E6B">
    <w:pPr>
      <w:pStyle w:val="Pieddepage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1B04A9A1" wp14:editId="21E528D5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51124320" name="Text Box 4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009CE1B" w14:textId="0334BB5A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70E6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04A9A1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1" type="#_x0000_t202" alt="OFFICIAL" style="position:absolute;margin-left:0;margin-top:0;width:36.2pt;height:27.2pt;z-index:251658241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Dd8DgIAABwEAAAOAAAAZHJzL2Uyb0RvYy54bWysU01v2zAMvQ/YfxB0X+x0ydYacYqsRYYB&#10;RVsgHXpWZDk2IIkCpcTOfv0oOU62bqdhF/mZpPjx+LS47Y1mB4W+BVvy6STnTFkJVWt3Jf/+sv5w&#10;zZkPwlZCg1UlPyrPb5fv3y06V6graEBXChklsb7oXMmbEFyRZV42ygg/AacsOWtAIwL94i6rUHSU&#10;3ejsKs8/ZR1g5RCk8p6s94OTL1P+ulYyPNW1V4HpklNvIZ2Yzm08s+VCFDsUrmnlqQ3xD10Y0Voq&#10;ek51L4Jge2z/SGVaieChDhMJJoO6bqVKM9A00/zNNJtGOJVmIXK8O9Pk/19a+XjYuGdkof8CPS0w&#10;EtI5X3gyxnn6Gk38UqeM/ETh8Uyb6gOTZJzNbz7PyCPJ9XE2nxGmLNnlskMfviowLIKSI20lkSUO&#10;Dz4MoWNIrGVh3WqdNqPtbwbKGS3ZpcOIQr/tWVuVfD52v4XqSEMhDPv2Tq5bKv0gfHgWSAumbkm0&#10;4YmOWkNXcjghzhrAH3+zx3jinbycdSSYkltSNGf6m6V9RG2NAEewTWB6k89z8tu9uQOS4ZRehJMJ&#10;khWDHmGNYF5JzqtYiFzCSipX8u0I78KgXHoOUq1WKYhk5ER4sBsnY+pIV+TypX8V6E6EB9rUI4xq&#10;EsUb3ofYeNO71T4Q+2kpkdqByBPjJMG01tNziRr/9T9FXR718icAAAD//wMAUEsDBBQABgAIAAAA&#10;IQAjaYyj2gAAAAMBAAAPAAAAZHJzL2Rvd25yZXYueG1sTI/BbsIwDIbvk/YOkSftNlJKN1DXFCEk&#10;TkyTgF12C4lpOxqnalIobz9vl+1iyfp/ff5cLEfXigv2ofGkYDpJQCAZbxuqFHwcNk8LECFqsrr1&#10;hApuGGBZ3t8VOrf+Sju87GMlGEIh1wrqGLtcymBqdDpMfIfE2cn3Tkde+0raXl8Z7lqZJsmLdLoh&#10;vlDrDtc1mvN+cAqed/FteKfD7HNMb1/bbm1mp61R6vFhXL2CiDjGvzL86LM6lOx09APZIFoF/Ej8&#10;nZzN0wzEkblZBrIs5H/38hsAAP//AwBQSwECLQAUAAYACAAAACEAtoM4kv4AAADhAQAAEwAAAAAA&#10;AAAAAAAAAAAAAAAAW0NvbnRlbnRfVHlwZXNdLnhtbFBLAQItABQABgAIAAAAIQA4/SH/1gAAAJQB&#10;AAALAAAAAAAAAAAAAAAAAC8BAABfcmVscy8ucmVsc1BLAQItABQABgAIAAAAIQDsEDd8DgIAABwE&#10;AAAOAAAAAAAAAAAAAAAAAC4CAABkcnMvZTJvRG9jLnhtbFBLAQItABQABgAIAAAAIQAjaYyj2gAA&#10;AAMBAAAPAAAAAAAAAAAAAAAAAGgEAABkcnMvZG93bnJldi54bWxQSwUGAAAAAAQABADzAAAAbwUA&#10;AAAA&#10;" filled="f" stroked="f">
              <v:textbox style="mso-fit-shape-to-text:t" inset="0,0,0,15pt">
                <w:txbxContent>
                  <w:p w14:paraId="3009CE1B" w14:textId="0334BB5A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570E6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20B425" w14:textId="77777777" w:rsidR="00D01DE7" w:rsidRDefault="00D01DE7">
      <w:r>
        <w:separator/>
      </w:r>
    </w:p>
  </w:footnote>
  <w:footnote w:type="continuationSeparator" w:id="0">
    <w:p w14:paraId="05332262" w14:textId="77777777" w:rsidR="00D01DE7" w:rsidRDefault="00D01DE7">
      <w:r>
        <w:continuationSeparator/>
      </w:r>
    </w:p>
  </w:footnote>
  <w:footnote w:type="continuationNotice" w:id="1">
    <w:p w14:paraId="398CA793" w14:textId="77777777" w:rsidR="00D01DE7" w:rsidRDefault="00D01DE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878792" w14:textId="4E5F28E6" w:rsidR="00570E6B" w:rsidRDefault="00570E6B">
    <w:pPr>
      <w:pStyle w:val="En-tte"/>
    </w:pPr>
    <w:r>
      <w:rPr>
        <w:noProof/>
      </w:rPr>
      <mc:AlternateContent>
        <mc:Choice Requires="wps">
          <w:drawing>
            <wp:anchor distT="0" distB="0" distL="0" distR="0" simplePos="0" relativeHeight="251658244" behindDoc="0" locked="0" layoutInCell="1" allowOverlap="1" wp14:anchorId="33B0D2E0" wp14:editId="667E310C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659143233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DC820EE" w14:textId="11A43C0E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70E6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3B0D2E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36.2pt;height:27.2pt;z-index:25165824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nNCQIAABUEAAAOAAAAZHJzL2Uyb0RvYy54bWysU8Fu2zAMvQ/YPwi6L3a6ZGuNOEXWIsOA&#10;oC2QDj0rshQbkERBUmJnXz9KtpOt26noRaZI+pF8fFrcdlqRo3C+AVPS6SSnRBgOVWP2Jf35vP50&#10;TYkPzFRMgRElPQlPb5cfPyxaW4grqEFVwhEEMb5obUnrEGyRZZ7XQjM/ASsMBiU4zQJe3T6rHGsR&#10;XavsKs+/ZC24yjrgwnv03vdBukz4UgoeHqX0IhBVUuwtpNOlcxfPbLlgxd4xWzd8aIO9oQvNGoNF&#10;z1D3LDBycM0/ULrhDjzIMOGgM5Cy4SLNgNNM81fTbGtmRZoFyfH2TJN/P1j+cNzaJ0dC9w06XGAk&#10;pLW+8OiM83TS6fjFTgnGkcLTmTbRBcLROZvffJ1hhGPo82w+QxtRssvP1vnwXYAm0Sipw60ksthx&#10;40OfOqbEWgbWjVJpM8r85UDM6MkuHUYrdLtuaHsH1QmncdAv2lu+brDmhvnwxBxuFttEtYZHPKSC&#10;tqQwWJTU4H79zx/zkXCMUtKiUkpqUMqUqB8GFxFFlYzpTT7P8eZG9240zEHfAepvik/B8mTGvKBG&#10;UzrQL6jjVSyEIWY4litpGM270EsW3wEXq1VKQv1YFjZma3mEjjxFEp+7F+bswHTAFT3AKCNWvCK8&#10;z41/ers6BKQ9bSNy2hM5UI3aS/sc3kkU95/3lHV5zcvfAAAA//8DAFBLAwQUAAYACAAAACEAwJpQ&#10;HNoAAAADAQAADwAAAGRycy9kb3ducmV2LnhtbEyPzU7DMBCE70i8g7VIvVEnVQIoxKkqpB56K+Xn&#10;7MZLEoh3o3jbpn16DBe4rDSa0cy35XLyvTriGDomA+k8AYVUs+uoMfD6sr59ABXEkrM9Exo4Y4Bl&#10;dX1V2sLxiZ7xuJNGxRIKhTXQigyF1qFu0dsw5wEpeh88eitRjo12oz3Fct/rRZLcaW87igutHfCp&#10;xfprd/AGunzFkuLbZv357lNOL9tNftkaM7uZVo+gBCf5C8MPfkSHKjLt+UAuqN5AfER+b/TuFxmo&#10;vYE8y0BXpf7PXn0DAAD//wMAUEsBAi0AFAAGAAgAAAAhALaDOJL+AAAA4QEAABMAAAAAAAAAAAAA&#10;AAAAAAAAAFtDb250ZW50X1R5cGVzXS54bWxQSwECLQAUAAYACAAAACEAOP0h/9YAAACUAQAACwAA&#10;AAAAAAAAAAAAAAAvAQAAX3JlbHMvLnJlbHNQSwECLQAUAAYACAAAACEA4HZpzQkCAAAVBAAADgAA&#10;AAAAAAAAAAAAAAAuAgAAZHJzL2Uyb0RvYy54bWxQSwECLQAUAAYACAAAACEAwJpQHNoAAAADAQAA&#10;DwAAAAAAAAAAAAAAAABjBAAAZHJzL2Rvd25yZXYueG1sUEsFBgAAAAAEAAQA8wAAAGoFAAAAAA==&#10;" filled="f" stroked="f">
              <v:textbox style="mso-fit-shape-to-text:t" inset="0,15pt,0,0">
                <w:txbxContent>
                  <w:p w14:paraId="4DC820EE" w14:textId="11A43C0E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570E6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8B46DF" w14:textId="53979042" w:rsidR="0008593A" w:rsidRDefault="00570E6B">
    <w:pPr>
      <w:pStyle w:val="En-tte"/>
      <w:jc w:val="right"/>
      <w:rPr>
        <w:rFonts w:ascii="Arial" w:hAnsi="Arial"/>
        <w:b/>
        <w:sz w:val="28"/>
        <w:lang w:eastAsia="ja-JP"/>
      </w:rPr>
    </w:pPr>
    <w:r>
      <w:rPr>
        <w:rFonts w:ascii="Arial" w:hAnsi="Arial"/>
        <w:b/>
        <w:noProof/>
        <w:sz w:val="28"/>
        <w:lang w:eastAsia="ja-JP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8861E4C" wp14:editId="4F1AA427">
              <wp:simplePos x="450850" y="457200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1345044116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0747508" w14:textId="6303E88F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8861E4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left:0;text-align:left;margin-left:0;margin-top:0;width:36.2pt;height:27.2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qw+CwIAABwEAAAOAAAAZHJzL2Uyb0RvYy54bWysU8Fu2zAMvQ/YPwi6L3a6ZFuNOEXWIsOA&#10;oi2QDj0rshwbkERBYmJnXz9KjpOu22nYRaZI+pF8fFrc9Eazg/KhBVvy6STnTFkJVWt3Jf/xvP7w&#10;hbOAwlZCg1UlP6rAb5bv3y06V6graEBXyjMCsaHoXMkbRFdkWZCNMiJMwClLwRq8EUhXv8sqLzpC&#10;Nzq7yvNPWQe+ch6kCoG8d0OQLxN+XSuJj3UdFDJdcuoN0+nTuY1ntlyIYueFa1p5akP8QxdGtJaK&#10;nqHuBAq29+0fUKaVHgLUOJFgMqjrVqo0A00zzd9Ms2mEU2kWIie4M03h/8HKh8PGPXmG/VfoaYGR&#10;kM6FIpAzztPX3sQvdcooThQez7SpHpkk52x+/XlGEUmhj7P5jGxCyS4/Ox/wmwLDolFyT1tJZInD&#10;fcAhdUyJtSysW63TZrT9zUGY0ZNdOowW9tuetdWr7rdQHWkoD8O+g5Prlkrfi4BPwtOCqVsSLT7S&#10;UWvoSg4ni7MG/M+/+WM+8U5RzjoSTMktKZoz/d3SPqK2kjG9zuc53fzo3o6G3ZtbIBlO6UU4mcyY&#10;h3o0aw/mheS8ioUoJKykciXH0bzFQbn0HKRarVISycgJvLcbJyN0pCty+dy/CO9OhCNt6gFGNYni&#10;De9DbvwzuNUeif20lEjtQOSJcZJgWuvpuUSNv76nrMujXv4CAAD//wMAUEsDBBQABgAIAAAAIQDA&#10;mlAc2gAAAAMBAAAPAAAAZHJzL2Rvd25yZXYueG1sTI/NTsMwEITvSLyDtUi9USdVAijEqSqkHnor&#10;5efsxksSiHejeNumfXoMF7isNJrRzLflcvK9OuIYOiYD6TwBhVSz66gx8Pqyvn0AFcSSsz0TGjhj&#10;gGV1fVXawvGJnvG4k0bFEgqFNdCKDIXWoW7R2zDnASl6Hzx6K1GOjXajPcVy3+tFktxpbzuKC60d&#10;8KnF+mt38Aa6fMWS4ttm/fnuU04v201+2Rozu5lWj6AEJ/kLww9+RIcqMu35QC6o3kB8RH5v9O4X&#10;Gai9gTzLQFel/s9efQMAAP//AwBQSwECLQAUAAYACAAAACEAtoM4kv4AAADhAQAAEwAAAAAAAAAA&#10;AAAAAAAAAAAAW0NvbnRlbnRfVHlwZXNdLnhtbFBLAQItABQABgAIAAAAIQA4/SH/1gAAAJQBAAAL&#10;AAAAAAAAAAAAAAAAAC8BAABfcmVscy8ucmVsc1BLAQItABQABgAIAAAAIQDGKqw+CwIAABwEAAAO&#10;AAAAAAAAAAAAAAAAAC4CAABkcnMvZTJvRG9jLnhtbFBLAQItABQABgAIAAAAIQDAmlAc2gAAAAMB&#10;AAAPAAAAAAAAAAAAAAAAAGUEAABkcnMvZG93bnJldi54bWxQSwUGAAAAAAQABADzAAAAbAUAAAAA&#10;" filled="f" stroked="f">
              <v:textbox style="mso-fit-shape-to-text:t" inset="0,15pt,0,0">
                <w:txbxContent>
                  <w:p w14:paraId="70747508" w14:textId="6303E88F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p w14:paraId="162AC356" w14:textId="77777777" w:rsidR="0008593A" w:rsidRDefault="0008593A">
    <w:pPr>
      <w:pStyle w:val="En-tte"/>
      <w:jc w:val="right"/>
      <w:rPr>
        <w:rFonts w:ascii="Arial" w:hAnsi="Arial"/>
        <w:b/>
        <w:sz w:val="2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D4A1AD" w14:textId="21F98FBD" w:rsidR="00570E6B" w:rsidRDefault="00570E6B">
    <w:pPr>
      <w:pStyle w:val="En-tte"/>
    </w:pPr>
    <w:r>
      <w:rPr>
        <w:noProof/>
      </w:rPr>
      <mc:AlternateContent>
        <mc:Choice Requires="wps">
          <w:drawing>
            <wp:anchor distT="0" distB="0" distL="0" distR="0" simplePos="0" relativeHeight="251658245" behindDoc="0" locked="0" layoutInCell="1" allowOverlap="1" wp14:anchorId="7E0BFC34" wp14:editId="3E66DA3E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556960484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A212978" w14:textId="5540B14A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70E6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E0BFC3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OFFICIAL" style="position:absolute;margin-left:0;margin-top:0;width:36.2pt;height:27.2pt;z-index:251658245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NT1DQIAABwEAAAOAAAAZHJzL2Uyb0RvYy54bWysU8Fu2zAMvQ/YPwi6L3a6ZGuNOEXWIsOA&#10;oi2QDj0rshQbkEVBYmJnXz9KjpOt22nYRaZI+pF8fFrc9q1hB+VDA7bk00nOmbISqsbuSv79Zf3h&#10;mrOAwlbCgFUlP6rAb5fv3y06V6grqMFUyjMCsaHoXMlrRFdkWZC1akWYgFOWghp8K5CufpdVXnSE&#10;3prsKs8/ZR34ynmQKgTy3g9Bvkz4WiuJT1oHhcyUnHrDdPp0buOZLRei2Hnh6kae2hD/0EUrGktF&#10;z1D3AgXb++YPqLaRHgJonEhoM9C6kSrNQNNM8zfTbGrhVJqFyAnuTFP4f7Dy8bBxz55h/wV6WmAk&#10;pHOhCOSM8/Tat/FLnTKKE4XHM22qRybJOZvffJ5RRFLo42w+I5tQssvPzgf8qqBl0Si5p60kssTh&#10;IeCQOqbEWhbWjTFpM8b+5iDM6MkuHUYL+23PmooaGbvfQnWkoTwM+w5Orhsq/SACPgtPC6ZuSbT4&#10;RIc20JUcThZnNfgff/PHfOKdopx1JJiSW1I0Z+abpX1EbSVjepPPc7r50b0dDbtv74BkOKUX4WQy&#10;Yx6a0dQe2leS8yoWopCwksqVHEfzDgfl0nOQarVKSSQjJ/DBbpyM0JGuyOVL/yq8OxGOtKlHGNUk&#10;ije8D7nxz+BWeyT201IitQORJ8ZJgmmtp+cSNf7rPWVdHvXyJwAAAP//AwBQSwMEFAAGAAgAAAAh&#10;AMCaUBzaAAAAAwEAAA8AAABkcnMvZG93bnJldi54bWxMj81OwzAQhO9IvIO1SL1RJ1UCKMSpKqQe&#10;eivl5+zGSxKId6N426Z9egwXuKw0mtHMt+Vy8r064hg6JgPpPAGFVLPrqDHw+rK+fQAVxJKzPRMa&#10;OGOAZXV9VdrC8Yme8biTRsUSCoU10IoMhdahbtHbMOcBKXofPHorUY6NdqM9xXLf60WS3GlvO4oL&#10;rR3wqcX6a3fwBrp8xZLi22b9+e5TTi/bTX7ZGjO7mVaPoAQn+QvDD35Ehyoy7flALqjeQHxEfm/0&#10;7hcZqL2BPMtAV6X+z159AwAA//8DAFBLAQItABQABgAIAAAAIQC2gziS/gAAAOEBAAATAAAAAAAA&#10;AAAAAAAAAAAAAABbQ29udGVudF9UeXBlc10ueG1sUEsBAi0AFAAGAAgAAAAhADj9If/WAAAAlAEA&#10;AAsAAAAAAAAAAAAAAAAALwEAAF9yZWxzLy5yZWxzUEsBAi0AFAAGAAgAAAAhAB9o1PUNAgAAHAQA&#10;AA4AAAAAAAAAAAAAAAAALgIAAGRycy9lMm9Eb2MueG1sUEsBAi0AFAAGAAgAAAAhAMCaUBzaAAAA&#10;AwEAAA8AAAAAAAAAAAAAAAAAZwQAAGRycy9kb3ducmV2LnhtbFBLBQYAAAAABAAEAPMAAABuBQAA&#10;AAA=&#10;" filled="f" stroked="f">
              <v:textbox style="mso-fit-shape-to-text:t" inset="0,15pt,0,0">
                <w:txbxContent>
                  <w:p w14:paraId="2A212978" w14:textId="5540B14A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570E6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F81442"/>
    <w:multiLevelType w:val="hybridMultilevel"/>
    <w:tmpl w:val="FA8C5FFC"/>
    <w:lvl w:ilvl="0" w:tplc="4E2A3B08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FD2DCF"/>
    <w:multiLevelType w:val="hybridMultilevel"/>
    <w:tmpl w:val="82C644AC"/>
    <w:lvl w:ilvl="0" w:tplc="C6B6C93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885064"/>
    <w:multiLevelType w:val="hybridMultilevel"/>
    <w:tmpl w:val="C78869D8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16B14C4"/>
    <w:multiLevelType w:val="hybridMultilevel"/>
    <w:tmpl w:val="3D68099A"/>
    <w:lvl w:ilvl="0" w:tplc="58DC66E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910CF6"/>
    <w:multiLevelType w:val="hybridMultilevel"/>
    <w:tmpl w:val="81FE6470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B20F75"/>
    <w:multiLevelType w:val="hybridMultilevel"/>
    <w:tmpl w:val="652CABEA"/>
    <w:lvl w:ilvl="0" w:tplc="080C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73B82E04"/>
    <w:multiLevelType w:val="hybridMultilevel"/>
    <w:tmpl w:val="9386EE02"/>
    <w:lvl w:ilvl="0" w:tplc="5AA26860">
      <w:start w:val="1300"/>
      <w:numFmt w:val="bullet"/>
      <w:lvlText w:val=""/>
      <w:lvlJc w:val="left"/>
      <w:pPr>
        <w:ind w:left="720" w:hanging="360"/>
      </w:pPr>
      <w:rPr>
        <w:rFonts w:ascii="Symbol" w:eastAsiaTheme="minorEastAsia" w:hAnsi="Symbo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4163E53"/>
    <w:multiLevelType w:val="hybridMultilevel"/>
    <w:tmpl w:val="D81C514A"/>
    <w:lvl w:ilvl="0" w:tplc="D0C014A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0657CD"/>
    <w:multiLevelType w:val="hybridMultilevel"/>
    <w:tmpl w:val="648CB3B8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910203">
    <w:abstractNumId w:val="2"/>
  </w:num>
  <w:num w:numId="2" w16cid:durableId="1262374752">
    <w:abstractNumId w:val="1"/>
  </w:num>
  <w:num w:numId="3" w16cid:durableId="1281112031">
    <w:abstractNumId w:val="3"/>
  </w:num>
  <w:num w:numId="4" w16cid:durableId="1495756158">
    <w:abstractNumId w:val="4"/>
  </w:num>
  <w:num w:numId="5" w16cid:durableId="111175382">
    <w:abstractNumId w:val="5"/>
  </w:num>
  <w:num w:numId="6" w16cid:durableId="105002932">
    <w:abstractNumId w:val="6"/>
  </w:num>
  <w:num w:numId="7" w16cid:durableId="1428504277">
    <w:abstractNumId w:val="8"/>
  </w:num>
  <w:num w:numId="8" w16cid:durableId="982002788">
    <w:abstractNumId w:val="0"/>
  </w:num>
  <w:num w:numId="9" w16cid:durableId="1338196838">
    <w:abstractNumId w:val="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46000F"/>
    <w:rsid w:val="00000454"/>
    <w:rsid w:val="000004DB"/>
    <w:rsid w:val="000005B4"/>
    <w:rsid w:val="00000C97"/>
    <w:rsid w:val="00000F60"/>
    <w:rsid w:val="00000F72"/>
    <w:rsid w:val="000011F0"/>
    <w:rsid w:val="00001612"/>
    <w:rsid w:val="000019BC"/>
    <w:rsid w:val="0000214A"/>
    <w:rsid w:val="000023B5"/>
    <w:rsid w:val="00002781"/>
    <w:rsid w:val="0000298B"/>
    <w:rsid w:val="00002BC7"/>
    <w:rsid w:val="000032B1"/>
    <w:rsid w:val="00003A31"/>
    <w:rsid w:val="00003C60"/>
    <w:rsid w:val="00004023"/>
    <w:rsid w:val="00004182"/>
    <w:rsid w:val="000045FA"/>
    <w:rsid w:val="000048CF"/>
    <w:rsid w:val="00004B72"/>
    <w:rsid w:val="00004CDD"/>
    <w:rsid w:val="00004E09"/>
    <w:rsid w:val="00005506"/>
    <w:rsid w:val="00005572"/>
    <w:rsid w:val="00005580"/>
    <w:rsid w:val="00005847"/>
    <w:rsid w:val="0000587B"/>
    <w:rsid w:val="00005951"/>
    <w:rsid w:val="00005F35"/>
    <w:rsid w:val="0000672C"/>
    <w:rsid w:val="000067FF"/>
    <w:rsid w:val="000069D8"/>
    <w:rsid w:val="00006D4A"/>
    <w:rsid w:val="0000754F"/>
    <w:rsid w:val="00007BE5"/>
    <w:rsid w:val="00007F4D"/>
    <w:rsid w:val="00010044"/>
    <w:rsid w:val="0001032E"/>
    <w:rsid w:val="00010393"/>
    <w:rsid w:val="000113E7"/>
    <w:rsid w:val="000117A1"/>
    <w:rsid w:val="00011900"/>
    <w:rsid w:val="000119EB"/>
    <w:rsid w:val="00011A2C"/>
    <w:rsid w:val="00011A52"/>
    <w:rsid w:val="00011B22"/>
    <w:rsid w:val="00011DD1"/>
    <w:rsid w:val="00012427"/>
    <w:rsid w:val="00012588"/>
    <w:rsid w:val="000125CE"/>
    <w:rsid w:val="00012D65"/>
    <w:rsid w:val="00012F72"/>
    <w:rsid w:val="0001301C"/>
    <w:rsid w:val="00013480"/>
    <w:rsid w:val="00013D16"/>
    <w:rsid w:val="00013E61"/>
    <w:rsid w:val="00014395"/>
    <w:rsid w:val="00014944"/>
    <w:rsid w:val="0001503A"/>
    <w:rsid w:val="00015964"/>
    <w:rsid w:val="00015D7E"/>
    <w:rsid w:val="000162CD"/>
    <w:rsid w:val="00016BA8"/>
    <w:rsid w:val="00016EC1"/>
    <w:rsid w:val="000170C3"/>
    <w:rsid w:val="000173CA"/>
    <w:rsid w:val="000174A2"/>
    <w:rsid w:val="000175A6"/>
    <w:rsid w:val="000178EF"/>
    <w:rsid w:val="00020352"/>
    <w:rsid w:val="000205D0"/>
    <w:rsid w:val="000205D3"/>
    <w:rsid w:val="00020DBB"/>
    <w:rsid w:val="00020F44"/>
    <w:rsid w:val="00021379"/>
    <w:rsid w:val="000217F7"/>
    <w:rsid w:val="00021C5E"/>
    <w:rsid w:val="00021CCC"/>
    <w:rsid w:val="00022313"/>
    <w:rsid w:val="00022745"/>
    <w:rsid w:val="00022C5A"/>
    <w:rsid w:val="0002323F"/>
    <w:rsid w:val="00023C02"/>
    <w:rsid w:val="00023F27"/>
    <w:rsid w:val="00024055"/>
    <w:rsid w:val="00024062"/>
    <w:rsid w:val="000245AF"/>
    <w:rsid w:val="000246C8"/>
    <w:rsid w:val="0002489B"/>
    <w:rsid w:val="00024CA5"/>
    <w:rsid w:val="00024D79"/>
    <w:rsid w:val="00024E89"/>
    <w:rsid w:val="000253AA"/>
    <w:rsid w:val="00025578"/>
    <w:rsid w:val="000255AF"/>
    <w:rsid w:val="000256D5"/>
    <w:rsid w:val="00025712"/>
    <w:rsid w:val="000257F0"/>
    <w:rsid w:val="00026174"/>
    <w:rsid w:val="00026431"/>
    <w:rsid w:val="0002658E"/>
    <w:rsid w:val="000266ED"/>
    <w:rsid w:val="00027504"/>
    <w:rsid w:val="0002750B"/>
    <w:rsid w:val="000276C5"/>
    <w:rsid w:val="00027799"/>
    <w:rsid w:val="00027DA5"/>
    <w:rsid w:val="00030040"/>
    <w:rsid w:val="0003029C"/>
    <w:rsid w:val="000305FB"/>
    <w:rsid w:val="00030677"/>
    <w:rsid w:val="000315F7"/>
    <w:rsid w:val="00032000"/>
    <w:rsid w:val="000323CF"/>
    <w:rsid w:val="000325AC"/>
    <w:rsid w:val="00032813"/>
    <w:rsid w:val="00032A1B"/>
    <w:rsid w:val="00032D58"/>
    <w:rsid w:val="00033265"/>
    <w:rsid w:val="000333B6"/>
    <w:rsid w:val="000336DC"/>
    <w:rsid w:val="000341D8"/>
    <w:rsid w:val="0003442C"/>
    <w:rsid w:val="000346A4"/>
    <w:rsid w:val="000346DC"/>
    <w:rsid w:val="00034B1E"/>
    <w:rsid w:val="00034FEB"/>
    <w:rsid w:val="00035004"/>
    <w:rsid w:val="0003520B"/>
    <w:rsid w:val="000353FF"/>
    <w:rsid w:val="000354C4"/>
    <w:rsid w:val="000356B5"/>
    <w:rsid w:val="0003577F"/>
    <w:rsid w:val="000362F1"/>
    <w:rsid w:val="00036524"/>
    <w:rsid w:val="00036CC9"/>
    <w:rsid w:val="00036DD0"/>
    <w:rsid w:val="00037430"/>
    <w:rsid w:val="00037AB1"/>
    <w:rsid w:val="00037AEF"/>
    <w:rsid w:val="000406BA"/>
    <w:rsid w:val="00040A16"/>
    <w:rsid w:val="00040A7A"/>
    <w:rsid w:val="00040FD8"/>
    <w:rsid w:val="00041123"/>
    <w:rsid w:val="00041185"/>
    <w:rsid w:val="000413AF"/>
    <w:rsid w:val="000420F5"/>
    <w:rsid w:val="00042281"/>
    <w:rsid w:val="000422D2"/>
    <w:rsid w:val="00043182"/>
    <w:rsid w:val="000432E3"/>
    <w:rsid w:val="000433F3"/>
    <w:rsid w:val="00043826"/>
    <w:rsid w:val="000438FF"/>
    <w:rsid w:val="00044515"/>
    <w:rsid w:val="00044CE2"/>
    <w:rsid w:val="00045071"/>
    <w:rsid w:val="000456A6"/>
    <w:rsid w:val="000460B1"/>
    <w:rsid w:val="00046399"/>
    <w:rsid w:val="000468C0"/>
    <w:rsid w:val="00046C87"/>
    <w:rsid w:val="00046D65"/>
    <w:rsid w:val="00047474"/>
    <w:rsid w:val="0004798C"/>
    <w:rsid w:val="0005040F"/>
    <w:rsid w:val="0005074E"/>
    <w:rsid w:val="00050CB4"/>
    <w:rsid w:val="00050D3A"/>
    <w:rsid w:val="000511A3"/>
    <w:rsid w:val="0005162B"/>
    <w:rsid w:val="00051BC5"/>
    <w:rsid w:val="00051DA6"/>
    <w:rsid w:val="00051F40"/>
    <w:rsid w:val="0005268E"/>
    <w:rsid w:val="0005282B"/>
    <w:rsid w:val="00052DD2"/>
    <w:rsid w:val="000532FF"/>
    <w:rsid w:val="000537AF"/>
    <w:rsid w:val="00053A98"/>
    <w:rsid w:val="000548E0"/>
    <w:rsid w:val="00054CAE"/>
    <w:rsid w:val="00054FEC"/>
    <w:rsid w:val="000557E6"/>
    <w:rsid w:val="000558F9"/>
    <w:rsid w:val="00055C08"/>
    <w:rsid w:val="00055DEA"/>
    <w:rsid w:val="0005602E"/>
    <w:rsid w:val="00056425"/>
    <w:rsid w:val="00056849"/>
    <w:rsid w:val="000568E0"/>
    <w:rsid w:val="00056BDF"/>
    <w:rsid w:val="00056C57"/>
    <w:rsid w:val="00057289"/>
    <w:rsid w:val="0005730B"/>
    <w:rsid w:val="00057558"/>
    <w:rsid w:val="0005775D"/>
    <w:rsid w:val="000602E2"/>
    <w:rsid w:val="000602E7"/>
    <w:rsid w:val="00060316"/>
    <w:rsid w:val="0006037E"/>
    <w:rsid w:val="00060621"/>
    <w:rsid w:val="000606DE"/>
    <w:rsid w:val="000608E6"/>
    <w:rsid w:val="000610BE"/>
    <w:rsid w:val="00061666"/>
    <w:rsid w:val="00061805"/>
    <w:rsid w:val="00061AF6"/>
    <w:rsid w:val="0006231B"/>
    <w:rsid w:val="00062F82"/>
    <w:rsid w:val="00063832"/>
    <w:rsid w:val="00063A8E"/>
    <w:rsid w:val="00063C70"/>
    <w:rsid w:val="00063CA3"/>
    <w:rsid w:val="00063D97"/>
    <w:rsid w:val="0006407D"/>
    <w:rsid w:val="00064173"/>
    <w:rsid w:val="000642C7"/>
    <w:rsid w:val="0006498F"/>
    <w:rsid w:val="0006620F"/>
    <w:rsid w:val="00066A27"/>
    <w:rsid w:val="0006766B"/>
    <w:rsid w:val="00067E76"/>
    <w:rsid w:val="00070BB5"/>
    <w:rsid w:val="000715A2"/>
    <w:rsid w:val="00071B20"/>
    <w:rsid w:val="00071E8A"/>
    <w:rsid w:val="00072572"/>
    <w:rsid w:val="0007279A"/>
    <w:rsid w:val="0007293D"/>
    <w:rsid w:val="0007298B"/>
    <w:rsid w:val="000735DD"/>
    <w:rsid w:val="0007397F"/>
    <w:rsid w:val="00073990"/>
    <w:rsid w:val="000739A2"/>
    <w:rsid w:val="00073EEF"/>
    <w:rsid w:val="00074076"/>
    <w:rsid w:val="00074BFD"/>
    <w:rsid w:val="00074CF4"/>
    <w:rsid w:val="000756DE"/>
    <w:rsid w:val="00075CDE"/>
    <w:rsid w:val="000761CD"/>
    <w:rsid w:val="00076482"/>
    <w:rsid w:val="00076BDC"/>
    <w:rsid w:val="00076D24"/>
    <w:rsid w:val="00076F23"/>
    <w:rsid w:val="0007718F"/>
    <w:rsid w:val="000776D5"/>
    <w:rsid w:val="00080787"/>
    <w:rsid w:val="00080B1A"/>
    <w:rsid w:val="00080D90"/>
    <w:rsid w:val="00080FA5"/>
    <w:rsid w:val="00081353"/>
    <w:rsid w:val="000818CD"/>
    <w:rsid w:val="000822E8"/>
    <w:rsid w:val="0008240B"/>
    <w:rsid w:val="00082F33"/>
    <w:rsid w:val="00083215"/>
    <w:rsid w:val="000833A4"/>
    <w:rsid w:val="00083609"/>
    <w:rsid w:val="00083C35"/>
    <w:rsid w:val="00083E5E"/>
    <w:rsid w:val="00083F7C"/>
    <w:rsid w:val="00083F8B"/>
    <w:rsid w:val="00084049"/>
    <w:rsid w:val="0008406B"/>
    <w:rsid w:val="000840D2"/>
    <w:rsid w:val="00084310"/>
    <w:rsid w:val="00084737"/>
    <w:rsid w:val="00084AEC"/>
    <w:rsid w:val="00084B8C"/>
    <w:rsid w:val="00085438"/>
    <w:rsid w:val="0008572B"/>
    <w:rsid w:val="00085754"/>
    <w:rsid w:val="0008593A"/>
    <w:rsid w:val="0008632E"/>
    <w:rsid w:val="00086338"/>
    <w:rsid w:val="000868C0"/>
    <w:rsid w:val="0008691C"/>
    <w:rsid w:val="00086ADA"/>
    <w:rsid w:val="00086C00"/>
    <w:rsid w:val="00086EF8"/>
    <w:rsid w:val="000870AF"/>
    <w:rsid w:val="00087283"/>
    <w:rsid w:val="0008737C"/>
    <w:rsid w:val="00087A99"/>
    <w:rsid w:val="00087B2C"/>
    <w:rsid w:val="00090DFF"/>
    <w:rsid w:val="000913A6"/>
    <w:rsid w:val="000915B3"/>
    <w:rsid w:val="0009161B"/>
    <w:rsid w:val="00091D22"/>
    <w:rsid w:val="0009214C"/>
    <w:rsid w:val="0009234B"/>
    <w:rsid w:val="00092C85"/>
    <w:rsid w:val="000932B2"/>
    <w:rsid w:val="000937C4"/>
    <w:rsid w:val="00094117"/>
    <w:rsid w:val="00094773"/>
    <w:rsid w:val="00094898"/>
    <w:rsid w:val="00094956"/>
    <w:rsid w:val="00094F5E"/>
    <w:rsid w:val="0009560F"/>
    <w:rsid w:val="000957C3"/>
    <w:rsid w:val="000959C8"/>
    <w:rsid w:val="000959EA"/>
    <w:rsid w:val="00096B30"/>
    <w:rsid w:val="00097D9E"/>
    <w:rsid w:val="000A0200"/>
    <w:rsid w:val="000A0FFD"/>
    <w:rsid w:val="000A122E"/>
    <w:rsid w:val="000A13FE"/>
    <w:rsid w:val="000A16C8"/>
    <w:rsid w:val="000A200E"/>
    <w:rsid w:val="000A208F"/>
    <w:rsid w:val="000A2131"/>
    <w:rsid w:val="000A271C"/>
    <w:rsid w:val="000A2939"/>
    <w:rsid w:val="000A3B58"/>
    <w:rsid w:val="000A3BD2"/>
    <w:rsid w:val="000A3D84"/>
    <w:rsid w:val="000A3F4F"/>
    <w:rsid w:val="000A44D4"/>
    <w:rsid w:val="000A4BDD"/>
    <w:rsid w:val="000A4C97"/>
    <w:rsid w:val="000A5072"/>
    <w:rsid w:val="000A5D43"/>
    <w:rsid w:val="000A64F2"/>
    <w:rsid w:val="000A7359"/>
    <w:rsid w:val="000B0152"/>
    <w:rsid w:val="000B0285"/>
    <w:rsid w:val="000B02BD"/>
    <w:rsid w:val="000B097F"/>
    <w:rsid w:val="000B0A07"/>
    <w:rsid w:val="000B0C74"/>
    <w:rsid w:val="000B1567"/>
    <w:rsid w:val="000B2600"/>
    <w:rsid w:val="000B28B2"/>
    <w:rsid w:val="000B3610"/>
    <w:rsid w:val="000B3823"/>
    <w:rsid w:val="000B392B"/>
    <w:rsid w:val="000B3C83"/>
    <w:rsid w:val="000B4EB1"/>
    <w:rsid w:val="000B554B"/>
    <w:rsid w:val="000B56EF"/>
    <w:rsid w:val="000B5E77"/>
    <w:rsid w:val="000B5F6F"/>
    <w:rsid w:val="000B64EA"/>
    <w:rsid w:val="000B6CA2"/>
    <w:rsid w:val="000B73D4"/>
    <w:rsid w:val="000C07AF"/>
    <w:rsid w:val="000C0BFF"/>
    <w:rsid w:val="000C0C0B"/>
    <w:rsid w:val="000C13BD"/>
    <w:rsid w:val="000C1F59"/>
    <w:rsid w:val="000C202E"/>
    <w:rsid w:val="000C22F2"/>
    <w:rsid w:val="000C257D"/>
    <w:rsid w:val="000C28A8"/>
    <w:rsid w:val="000C306B"/>
    <w:rsid w:val="000C32B4"/>
    <w:rsid w:val="000C35DF"/>
    <w:rsid w:val="000C3AA3"/>
    <w:rsid w:val="000C4719"/>
    <w:rsid w:val="000C518B"/>
    <w:rsid w:val="000C5431"/>
    <w:rsid w:val="000C5556"/>
    <w:rsid w:val="000C5FCB"/>
    <w:rsid w:val="000C6234"/>
    <w:rsid w:val="000C6326"/>
    <w:rsid w:val="000C6492"/>
    <w:rsid w:val="000C6E02"/>
    <w:rsid w:val="000C6E7F"/>
    <w:rsid w:val="000C7257"/>
    <w:rsid w:val="000C727A"/>
    <w:rsid w:val="000C754C"/>
    <w:rsid w:val="000C76EF"/>
    <w:rsid w:val="000C795D"/>
    <w:rsid w:val="000C7C48"/>
    <w:rsid w:val="000D035D"/>
    <w:rsid w:val="000D0443"/>
    <w:rsid w:val="000D0682"/>
    <w:rsid w:val="000D094B"/>
    <w:rsid w:val="000D14A7"/>
    <w:rsid w:val="000D209C"/>
    <w:rsid w:val="000D22F3"/>
    <w:rsid w:val="000D26B6"/>
    <w:rsid w:val="000D26FD"/>
    <w:rsid w:val="000D2C4A"/>
    <w:rsid w:val="000D2C52"/>
    <w:rsid w:val="000D3092"/>
    <w:rsid w:val="000D36B4"/>
    <w:rsid w:val="000D385E"/>
    <w:rsid w:val="000D4172"/>
    <w:rsid w:val="000D45BC"/>
    <w:rsid w:val="000D510E"/>
    <w:rsid w:val="000D514C"/>
    <w:rsid w:val="000D530D"/>
    <w:rsid w:val="000D536E"/>
    <w:rsid w:val="000D5C6B"/>
    <w:rsid w:val="000D5E6F"/>
    <w:rsid w:val="000D61CD"/>
    <w:rsid w:val="000D6732"/>
    <w:rsid w:val="000D680F"/>
    <w:rsid w:val="000D6B71"/>
    <w:rsid w:val="000D6C19"/>
    <w:rsid w:val="000D6EAF"/>
    <w:rsid w:val="000D6EC1"/>
    <w:rsid w:val="000D72F0"/>
    <w:rsid w:val="000D77D5"/>
    <w:rsid w:val="000D7DCB"/>
    <w:rsid w:val="000D7DDE"/>
    <w:rsid w:val="000E0293"/>
    <w:rsid w:val="000E147E"/>
    <w:rsid w:val="000E14D8"/>
    <w:rsid w:val="000E1AD7"/>
    <w:rsid w:val="000E2079"/>
    <w:rsid w:val="000E2266"/>
    <w:rsid w:val="000E281F"/>
    <w:rsid w:val="000E2DA6"/>
    <w:rsid w:val="000E3513"/>
    <w:rsid w:val="000E3B27"/>
    <w:rsid w:val="000E3F31"/>
    <w:rsid w:val="000E3F42"/>
    <w:rsid w:val="000E43BA"/>
    <w:rsid w:val="000E441E"/>
    <w:rsid w:val="000E4793"/>
    <w:rsid w:val="000E4A2F"/>
    <w:rsid w:val="000E5646"/>
    <w:rsid w:val="000E5D6A"/>
    <w:rsid w:val="000E5E9E"/>
    <w:rsid w:val="000E673A"/>
    <w:rsid w:val="000E7224"/>
    <w:rsid w:val="000E7894"/>
    <w:rsid w:val="000E7CAE"/>
    <w:rsid w:val="000E7D03"/>
    <w:rsid w:val="000E7FEB"/>
    <w:rsid w:val="000F01F7"/>
    <w:rsid w:val="000F05BB"/>
    <w:rsid w:val="000F07CF"/>
    <w:rsid w:val="000F0BA0"/>
    <w:rsid w:val="000F0F05"/>
    <w:rsid w:val="000F1152"/>
    <w:rsid w:val="000F1366"/>
    <w:rsid w:val="000F1438"/>
    <w:rsid w:val="000F18D9"/>
    <w:rsid w:val="000F1C3A"/>
    <w:rsid w:val="000F1D81"/>
    <w:rsid w:val="000F1EB8"/>
    <w:rsid w:val="000F2171"/>
    <w:rsid w:val="000F2D1B"/>
    <w:rsid w:val="000F2DB2"/>
    <w:rsid w:val="000F36A5"/>
    <w:rsid w:val="000F398A"/>
    <w:rsid w:val="000F3BCD"/>
    <w:rsid w:val="000F3D40"/>
    <w:rsid w:val="000F4241"/>
    <w:rsid w:val="000F4B82"/>
    <w:rsid w:val="000F4D69"/>
    <w:rsid w:val="000F50E4"/>
    <w:rsid w:val="000F5137"/>
    <w:rsid w:val="000F57CF"/>
    <w:rsid w:val="000F5923"/>
    <w:rsid w:val="000F619E"/>
    <w:rsid w:val="000F66A6"/>
    <w:rsid w:val="000F6DC9"/>
    <w:rsid w:val="000F722C"/>
    <w:rsid w:val="000F734F"/>
    <w:rsid w:val="000F7570"/>
    <w:rsid w:val="000F77C1"/>
    <w:rsid w:val="000F7D44"/>
    <w:rsid w:val="00100A6C"/>
    <w:rsid w:val="00100C82"/>
    <w:rsid w:val="0010132A"/>
    <w:rsid w:val="00101787"/>
    <w:rsid w:val="00102390"/>
    <w:rsid w:val="00102BA5"/>
    <w:rsid w:val="00102C6F"/>
    <w:rsid w:val="0010386E"/>
    <w:rsid w:val="00103E9B"/>
    <w:rsid w:val="00103EFB"/>
    <w:rsid w:val="00104278"/>
    <w:rsid w:val="00104C85"/>
    <w:rsid w:val="001051EE"/>
    <w:rsid w:val="00105290"/>
    <w:rsid w:val="0010620C"/>
    <w:rsid w:val="0010638A"/>
    <w:rsid w:val="00107C30"/>
    <w:rsid w:val="001101E7"/>
    <w:rsid w:val="00110B4E"/>
    <w:rsid w:val="0011104C"/>
    <w:rsid w:val="001110E9"/>
    <w:rsid w:val="00111489"/>
    <w:rsid w:val="0011165C"/>
    <w:rsid w:val="00111CAF"/>
    <w:rsid w:val="00111D2C"/>
    <w:rsid w:val="00111E0E"/>
    <w:rsid w:val="0011252D"/>
    <w:rsid w:val="0011290A"/>
    <w:rsid w:val="00112AA5"/>
    <w:rsid w:val="00112B6B"/>
    <w:rsid w:val="00113251"/>
    <w:rsid w:val="00113E97"/>
    <w:rsid w:val="00113EC6"/>
    <w:rsid w:val="00114080"/>
    <w:rsid w:val="001140E0"/>
    <w:rsid w:val="001140FB"/>
    <w:rsid w:val="0011416B"/>
    <w:rsid w:val="00114F92"/>
    <w:rsid w:val="00115066"/>
    <w:rsid w:val="00115202"/>
    <w:rsid w:val="0011542B"/>
    <w:rsid w:val="0011592E"/>
    <w:rsid w:val="00115B3B"/>
    <w:rsid w:val="001162EF"/>
    <w:rsid w:val="00116377"/>
    <w:rsid w:val="00117A8E"/>
    <w:rsid w:val="00117C83"/>
    <w:rsid w:val="00120894"/>
    <w:rsid w:val="001208EA"/>
    <w:rsid w:val="001210A8"/>
    <w:rsid w:val="00121369"/>
    <w:rsid w:val="001214EC"/>
    <w:rsid w:val="001217C7"/>
    <w:rsid w:val="00121ADF"/>
    <w:rsid w:val="00121BF9"/>
    <w:rsid w:val="00121CAB"/>
    <w:rsid w:val="0012209A"/>
    <w:rsid w:val="00123D5E"/>
    <w:rsid w:val="00123EE9"/>
    <w:rsid w:val="00124FA0"/>
    <w:rsid w:val="00124FF9"/>
    <w:rsid w:val="0012551B"/>
    <w:rsid w:val="00125830"/>
    <w:rsid w:val="00125E47"/>
    <w:rsid w:val="00125EAE"/>
    <w:rsid w:val="00125F4F"/>
    <w:rsid w:val="00126354"/>
    <w:rsid w:val="00126834"/>
    <w:rsid w:val="00126F4B"/>
    <w:rsid w:val="00127076"/>
    <w:rsid w:val="00127A81"/>
    <w:rsid w:val="00127AE4"/>
    <w:rsid w:val="001300A8"/>
    <w:rsid w:val="00130177"/>
    <w:rsid w:val="001303A6"/>
    <w:rsid w:val="00130B6D"/>
    <w:rsid w:val="00131AC0"/>
    <w:rsid w:val="00131E33"/>
    <w:rsid w:val="00131ED6"/>
    <w:rsid w:val="00132081"/>
    <w:rsid w:val="001322CE"/>
    <w:rsid w:val="0013253A"/>
    <w:rsid w:val="0013290C"/>
    <w:rsid w:val="00132DCE"/>
    <w:rsid w:val="001338A9"/>
    <w:rsid w:val="00133F3C"/>
    <w:rsid w:val="001352EF"/>
    <w:rsid w:val="00135418"/>
    <w:rsid w:val="00137353"/>
    <w:rsid w:val="00137870"/>
    <w:rsid w:val="0013795F"/>
    <w:rsid w:val="00137A57"/>
    <w:rsid w:val="00140AC3"/>
    <w:rsid w:val="00140E83"/>
    <w:rsid w:val="0014213D"/>
    <w:rsid w:val="00142D39"/>
    <w:rsid w:val="0014333C"/>
    <w:rsid w:val="00143389"/>
    <w:rsid w:val="001434EA"/>
    <w:rsid w:val="001436C6"/>
    <w:rsid w:val="00144315"/>
    <w:rsid w:val="001444C0"/>
    <w:rsid w:val="00144871"/>
    <w:rsid w:val="00144E65"/>
    <w:rsid w:val="00145EED"/>
    <w:rsid w:val="00145F08"/>
    <w:rsid w:val="001463BE"/>
    <w:rsid w:val="0014651D"/>
    <w:rsid w:val="00146690"/>
    <w:rsid w:val="00146F9E"/>
    <w:rsid w:val="0014704E"/>
    <w:rsid w:val="00147140"/>
    <w:rsid w:val="001472FC"/>
    <w:rsid w:val="00147985"/>
    <w:rsid w:val="00150759"/>
    <w:rsid w:val="0015081D"/>
    <w:rsid w:val="00150D2E"/>
    <w:rsid w:val="001510CC"/>
    <w:rsid w:val="00151DBC"/>
    <w:rsid w:val="00151EEF"/>
    <w:rsid w:val="00151F8A"/>
    <w:rsid w:val="00152106"/>
    <w:rsid w:val="00152197"/>
    <w:rsid w:val="001524A2"/>
    <w:rsid w:val="00152C87"/>
    <w:rsid w:val="00152FF9"/>
    <w:rsid w:val="001535B1"/>
    <w:rsid w:val="001537E5"/>
    <w:rsid w:val="00153B06"/>
    <w:rsid w:val="00153B1B"/>
    <w:rsid w:val="00153E28"/>
    <w:rsid w:val="00154145"/>
    <w:rsid w:val="001545F0"/>
    <w:rsid w:val="00154BAC"/>
    <w:rsid w:val="00155130"/>
    <w:rsid w:val="00155154"/>
    <w:rsid w:val="00155180"/>
    <w:rsid w:val="0015560F"/>
    <w:rsid w:val="00155815"/>
    <w:rsid w:val="00155D78"/>
    <w:rsid w:val="00155F94"/>
    <w:rsid w:val="001560A1"/>
    <w:rsid w:val="00156123"/>
    <w:rsid w:val="00156371"/>
    <w:rsid w:val="001565F5"/>
    <w:rsid w:val="001568B2"/>
    <w:rsid w:val="00157833"/>
    <w:rsid w:val="00157AAE"/>
    <w:rsid w:val="00160058"/>
    <w:rsid w:val="00160101"/>
    <w:rsid w:val="0016033B"/>
    <w:rsid w:val="0016054A"/>
    <w:rsid w:val="001605CF"/>
    <w:rsid w:val="00160AC9"/>
    <w:rsid w:val="00160AEE"/>
    <w:rsid w:val="00160B7D"/>
    <w:rsid w:val="00160BDD"/>
    <w:rsid w:val="00160BE1"/>
    <w:rsid w:val="00161669"/>
    <w:rsid w:val="00161D6D"/>
    <w:rsid w:val="00162405"/>
    <w:rsid w:val="0016299C"/>
    <w:rsid w:val="00162A5A"/>
    <w:rsid w:val="00162BD4"/>
    <w:rsid w:val="001631C8"/>
    <w:rsid w:val="001632C8"/>
    <w:rsid w:val="001636A1"/>
    <w:rsid w:val="0016389A"/>
    <w:rsid w:val="00164027"/>
    <w:rsid w:val="00164067"/>
    <w:rsid w:val="00164E86"/>
    <w:rsid w:val="00165B57"/>
    <w:rsid w:val="00165C22"/>
    <w:rsid w:val="00165E0E"/>
    <w:rsid w:val="0016605C"/>
    <w:rsid w:val="00166147"/>
    <w:rsid w:val="001662B9"/>
    <w:rsid w:val="00166AA0"/>
    <w:rsid w:val="00166ED5"/>
    <w:rsid w:val="00167155"/>
    <w:rsid w:val="00167200"/>
    <w:rsid w:val="0016724E"/>
    <w:rsid w:val="00167662"/>
    <w:rsid w:val="00167A74"/>
    <w:rsid w:val="00167B9A"/>
    <w:rsid w:val="001703EE"/>
    <w:rsid w:val="0017046E"/>
    <w:rsid w:val="001705A0"/>
    <w:rsid w:val="00170B1A"/>
    <w:rsid w:val="001717A4"/>
    <w:rsid w:val="001717C3"/>
    <w:rsid w:val="00171E53"/>
    <w:rsid w:val="0017202D"/>
    <w:rsid w:val="001720A8"/>
    <w:rsid w:val="001720BC"/>
    <w:rsid w:val="00172811"/>
    <w:rsid w:val="00172A58"/>
    <w:rsid w:val="00172D17"/>
    <w:rsid w:val="00172EAA"/>
    <w:rsid w:val="00172FE0"/>
    <w:rsid w:val="0017301A"/>
    <w:rsid w:val="0017306F"/>
    <w:rsid w:val="0017357B"/>
    <w:rsid w:val="00174079"/>
    <w:rsid w:val="001748CF"/>
    <w:rsid w:val="001748FF"/>
    <w:rsid w:val="00174E61"/>
    <w:rsid w:val="0017556E"/>
    <w:rsid w:val="00175FD1"/>
    <w:rsid w:val="001766B7"/>
    <w:rsid w:val="00177F80"/>
    <w:rsid w:val="001801AE"/>
    <w:rsid w:val="001801C0"/>
    <w:rsid w:val="0018098E"/>
    <w:rsid w:val="00180BE8"/>
    <w:rsid w:val="00180E37"/>
    <w:rsid w:val="00180EEE"/>
    <w:rsid w:val="00180F58"/>
    <w:rsid w:val="00181120"/>
    <w:rsid w:val="00181430"/>
    <w:rsid w:val="00181880"/>
    <w:rsid w:val="0018197B"/>
    <w:rsid w:val="00181F9B"/>
    <w:rsid w:val="001823E1"/>
    <w:rsid w:val="00182432"/>
    <w:rsid w:val="001826D7"/>
    <w:rsid w:val="00182704"/>
    <w:rsid w:val="00182790"/>
    <w:rsid w:val="00182AFB"/>
    <w:rsid w:val="00182B17"/>
    <w:rsid w:val="00182CC0"/>
    <w:rsid w:val="001832C2"/>
    <w:rsid w:val="0018387F"/>
    <w:rsid w:val="00183A36"/>
    <w:rsid w:val="00183D62"/>
    <w:rsid w:val="00183FF2"/>
    <w:rsid w:val="00184755"/>
    <w:rsid w:val="001848C0"/>
    <w:rsid w:val="001848F4"/>
    <w:rsid w:val="00184A1A"/>
    <w:rsid w:val="001855CB"/>
    <w:rsid w:val="00185AE1"/>
    <w:rsid w:val="00185AFE"/>
    <w:rsid w:val="00185E5B"/>
    <w:rsid w:val="0018675B"/>
    <w:rsid w:val="001867F8"/>
    <w:rsid w:val="00186908"/>
    <w:rsid w:val="001869B1"/>
    <w:rsid w:val="00187194"/>
    <w:rsid w:val="00187910"/>
    <w:rsid w:val="00187C65"/>
    <w:rsid w:val="00190DE3"/>
    <w:rsid w:val="00190E1B"/>
    <w:rsid w:val="0019103F"/>
    <w:rsid w:val="00191221"/>
    <w:rsid w:val="001914B6"/>
    <w:rsid w:val="0019187C"/>
    <w:rsid w:val="00191A0F"/>
    <w:rsid w:val="00191B92"/>
    <w:rsid w:val="001922E2"/>
    <w:rsid w:val="001924A8"/>
    <w:rsid w:val="001925FA"/>
    <w:rsid w:val="0019260B"/>
    <w:rsid w:val="001927CC"/>
    <w:rsid w:val="00192A0A"/>
    <w:rsid w:val="00193D8C"/>
    <w:rsid w:val="00193E1B"/>
    <w:rsid w:val="001941AC"/>
    <w:rsid w:val="001945F5"/>
    <w:rsid w:val="00194BEE"/>
    <w:rsid w:val="00195615"/>
    <w:rsid w:val="00195C0C"/>
    <w:rsid w:val="00195C8F"/>
    <w:rsid w:val="00195F26"/>
    <w:rsid w:val="001961C9"/>
    <w:rsid w:val="0019656D"/>
    <w:rsid w:val="00196773"/>
    <w:rsid w:val="00196A00"/>
    <w:rsid w:val="00197508"/>
    <w:rsid w:val="00197540"/>
    <w:rsid w:val="0019759B"/>
    <w:rsid w:val="00197ADD"/>
    <w:rsid w:val="00197E28"/>
    <w:rsid w:val="001A032E"/>
    <w:rsid w:val="001A0747"/>
    <w:rsid w:val="001A0821"/>
    <w:rsid w:val="001A0E1E"/>
    <w:rsid w:val="001A0F0D"/>
    <w:rsid w:val="001A17BE"/>
    <w:rsid w:val="001A1C5A"/>
    <w:rsid w:val="001A209E"/>
    <w:rsid w:val="001A2538"/>
    <w:rsid w:val="001A2606"/>
    <w:rsid w:val="001A2844"/>
    <w:rsid w:val="001A34B4"/>
    <w:rsid w:val="001A3670"/>
    <w:rsid w:val="001A3856"/>
    <w:rsid w:val="001A4080"/>
    <w:rsid w:val="001A4488"/>
    <w:rsid w:val="001A44DC"/>
    <w:rsid w:val="001A4D90"/>
    <w:rsid w:val="001A52E6"/>
    <w:rsid w:val="001A54BA"/>
    <w:rsid w:val="001A6123"/>
    <w:rsid w:val="001A6A0A"/>
    <w:rsid w:val="001A765B"/>
    <w:rsid w:val="001A76E2"/>
    <w:rsid w:val="001A7725"/>
    <w:rsid w:val="001A77B3"/>
    <w:rsid w:val="001B0678"/>
    <w:rsid w:val="001B09DC"/>
    <w:rsid w:val="001B0AE6"/>
    <w:rsid w:val="001B0DD5"/>
    <w:rsid w:val="001B0E49"/>
    <w:rsid w:val="001B0F8F"/>
    <w:rsid w:val="001B153A"/>
    <w:rsid w:val="001B1594"/>
    <w:rsid w:val="001B1A2E"/>
    <w:rsid w:val="001B1B3F"/>
    <w:rsid w:val="001B2014"/>
    <w:rsid w:val="001B2064"/>
    <w:rsid w:val="001B26DF"/>
    <w:rsid w:val="001B2752"/>
    <w:rsid w:val="001B2B19"/>
    <w:rsid w:val="001B315C"/>
    <w:rsid w:val="001B32F3"/>
    <w:rsid w:val="001B4A12"/>
    <w:rsid w:val="001B4C42"/>
    <w:rsid w:val="001B4DC5"/>
    <w:rsid w:val="001B51E7"/>
    <w:rsid w:val="001B5233"/>
    <w:rsid w:val="001B5256"/>
    <w:rsid w:val="001B5E83"/>
    <w:rsid w:val="001B619B"/>
    <w:rsid w:val="001B6863"/>
    <w:rsid w:val="001B6DD6"/>
    <w:rsid w:val="001B6FB8"/>
    <w:rsid w:val="001B7901"/>
    <w:rsid w:val="001C0744"/>
    <w:rsid w:val="001C0EC4"/>
    <w:rsid w:val="001C103F"/>
    <w:rsid w:val="001C127A"/>
    <w:rsid w:val="001C13E3"/>
    <w:rsid w:val="001C1A69"/>
    <w:rsid w:val="001C1CBA"/>
    <w:rsid w:val="001C1F6F"/>
    <w:rsid w:val="001C24F8"/>
    <w:rsid w:val="001C2EFF"/>
    <w:rsid w:val="001C3196"/>
    <w:rsid w:val="001C48FC"/>
    <w:rsid w:val="001C498D"/>
    <w:rsid w:val="001C4B7E"/>
    <w:rsid w:val="001C50E6"/>
    <w:rsid w:val="001C55F8"/>
    <w:rsid w:val="001C58B5"/>
    <w:rsid w:val="001C61AB"/>
    <w:rsid w:val="001C6865"/>
    <w:rsid w:val="001C6888"/>
    <w:rsid w:val="001C6ACD"/>
    <w:rsid w:val="001C719C"/>
    <w:rsid w:val="001C7267"/>
    <w:rsid w:val="001C78F1"/>
    <w:rsid w:val="001D029F"/>
    <w:rsid w:val="001D0585"/>
    <w:rsid w:val="001D0FCB"/>
    <w:rsid w:val="001D1194"/>
    <w:rsid w:val="001D12AB"/>
    <w:rsid w:val="001D19D7"/>
    <w:rsid w:val="001D1B6D"/>
    <w:rsid w:val="001D25E5"/>
    <w:rsid w:val="001D275C"/>
    <w:rsid w:val="001D27B6"/>
    <w:rsid w:val="001D2BC9"/>
    <w:rsid w:val="001D2D94"/>
    <w:rsid w:val="001D36AF"/>
    <w:rsid w:val="001D3B59"/>
    <w:rsid w:val="001D3C11"/>
    <w:rsid w:val="001D4247"/>
    <w:rsid w:val="001D442F"/>
    <w:rsid w:val="001D4630"/>
    <w:rsid w:val="001D48A9"/>
    <w:rsid w:val="001D4A2F"/>
    <w:rsid w:val="001D4B77"/>
    <w:rsid w:val="001D5518"/>
    <w:rsid w:val="001D5579"/>
    <w:rsid w:val="001D5756"/>
    <w:rsid w:val="001D6596"/>
    <w:rsid w:val="001D68A9"/>
    <w:rsid w:val="001D6A2E"/>
    <w:rsid w:val="001D7080"/>
    <w:rsid w:val="001D72EA"/>
    <w:rsid w:val="001D7D74"/>
    <w:rsid w:val="001D7DA6"/>
    <w:rsid w:val="001E04F5"/>
    <w:rsid w:val="001E1C6A"/>
    <w:rsid w:val="001E1D9C"/>
    <w:rsid w:val="001E2AB2"/>
    <w:rsid w:val="001E2DA1"/>
    <w:rsid w:val="001E331D"/>
    <w:rsid w:val="001E333C"/>
    <w:rsid w:val="001E33E8"/>
    <w:rsid w:val="001E3A70"/>
    <w:rsid w:val="001E3AA5"/>
    <w:rsid w:val="001E3C75"/>
    <w:rsid w:val="001E3DD5"/>
    <w:rsid w:val="001E3E9E"/>
    <w:rsid w:val="001E40CE"/>
    <w:rsid w:val="001E41A2"/>
    <w:rsid w:val="001E46FE"/>
    <w:rsid w:val="001E49F7"/>
    <w:rsid w:val="001E53F0"/>
    <w:rsid w:val="001E6E7C"/>
    <w:rsid w:val="001E7355"/>
    <w:rsid w:val="001E7455"/>
    <w:rsid w:val="001E75CB"/>
    <w:rsid w:val="001E78F1"/>
    <w:rsid w:val="001E7E2F"/>
    <w:rsid w:val="001E7F51"/>
    <w:rsid w:val="001F0083"/>
    <w:rsid w:val="001F07F3"/>
    <w:rsid w:val="001F0AE0"/>
    <w:rsid w:val="001F0B1F"/>
    <w:rsid w:val="001F1024"/>
    <w:rsid w:val="001F10A7"/>
    <w:rsid w:val="001F1197"/>
    <w:rsid w:val="001F1426"/>
    <w:rsid w:val="001F142E"/>
    <w:rsid w:val="001F1833"/>
    <w:rsid w:val="001F1CFB"/>
    <w:rsid w:val="001F1D05"/>
    <w:rsid w:val="001F26A5"/>
    <w:rsid w:val="001F2D4F"/>
    <w:rsid w:val="001F352A"/>
    <w:rsid w:val="001F3734"/>
    <w:rsid w:val="001F477D"/>
    <w:rsid w:val="001F4B24"/>
    <w:rsid w:val="001F4B92"/>
    <w:rsid w:val="001F51D7"/>
    <w:rsid w:val="001F5781"/>
    <w:rsid w:val="001F5F37"/>
    <w:rsid w:val="001F6061"/>
    <w:rsid w:val="001F623C"/>
    <w:rsid w:val="001F63B0"/>
    <w:rsid w:val="001F648B"/>
    <w:rsid w:val="001F7165"/>
    <w:rsid w:val="002003A4"/>
    <w:rsid w:val="00200849"/>
    <w:rsid w:val="00200E49"/>
    <w:rsid w:val="0020155A"/>
    <w:rsid w:val="002015C3"/>
    <w:rsid w:val="0020171B"/>
    <w:rsid w:val="002021AA"/>
    <w:rsid w:val="002021BB"/>
    <w:rsid w:val="002027D1"/>
    <w:rsid w:val="00202E5F"/>
    <w:rsid w:val="00203041"/>
    <w:rsid w:val="002037E1"/>
    <w:rsid w:val="002044DE"/>
    <w:rsid w:val="002046CB"/>
    <w:rsid w:val="00204A29"/>
    <w:rsid w:val="00204B45"/>
    <w:rsid w:val="00204B4C"/>
    <w:rsid w:val="00204BAA"/>
    <w:rsid w:val="00205658"/>
    <w:rsid w:val="00205799"/>
    <w:rsid w:val="002058C4"/>
    <w:rsid w:val="00205FD1"/>
    <w:rsid w:val="00206080"/>
    <w:rsid w:val="002073C3"/>
    <w:rsid w:val="00207595"/>
    <w:rsid w:val="00207766"/>
    <w:rsid w:val="0021029B"/>
    <w:rsid w:val="0021058D"/>
    <w:rsid w:val="00210BE2"/>
    <w:rsid w:val="00210D5E"/>
    <w:rsid w:val="00210DAE"/>
    <w:rsid w:val="00210E7E"/>
    <w:rsid w:val="00211196"/>
    <w:rsid w:val="002111F9"/>
    <w:rsid w:val="00211259"/>
    <w:rsid w:val="002113A9"/>
    <w:rsid w:val="00211EB7"/>
    <w:rsid w:val="0021252E"/>
    <w:rsid w:val="002129CD"/>
    <w:rsid w:val="00212CFB"/>
    <w:rsid w:val="00212E92"/>
    <w:rsid w:val="0021366D"/>
    <w:rsid w:val="00213792"/>
    <w:rsid w:val="00213FDE"/>
    <w:rsid w:val="00214112"/>
    <w:rsid w:val="00214544"/>
    <w:rsid w:val="00214E0A"/>
    <w:rsid w:val="002160BD"/>
    <w:rsid w:val="00216113"/>
    <w:rsid w:val="002161A1"/>
    <w:rsid w:val="002168A2"/>
    <w:rsid w:val="002168E4"/>
    <w:rsid w:val="002169F9"/>
    <w:rsid w:val="00216ABC"/>
    <w:rsid w:val="002200AB"/>
    <w:rsid w:val="00220FBA"/>
    <w:rsid w:val="002212BF"/>
    <w:rsid w:val="002214A8"/>
    <w:rsid w:val="00221941"/>
    <w:rsid w:val="0022197D"/>
    <w:rsid w:val="00221B7D"/>
    <w:rsid w:val="002221F6"/>
    <w:rsid w:val="00222802"/>
    <w:rsid w:val="00222A4A"/>
    <w:rsid w:val="00223541"/>
    <w:rsid w:val="00223611"/>
    <w:rsid w:val="00223667"/>
    <w:rsid w:val="00223D33"/>
    <w:rsid w:val="00223F6D"/>
    <w:rsid w:val="00224043"/>
    <w:rsid w:val="00224374"/>
    <w:rsid w:val="002248FE"/>
    <w:rsid w:val="0022494F"/>
    <w:rsid w:val="00224A30"/>
    <w:rsid w:val="00224A61"/>
    <w:rsid w:val="00224D66"/>
    <w:rsid w:val="00224DAE"/>
    <w:rsid w:val="0022518B"/>
    <w:rsid w:val="0022569E"/>
    <w:rsid w:val="00225ABD"/>
    <w:rsid w:val="00225C03"/>
    <w:rsid w:val="002261F7"/>
    <w:rsid w:val="00226447"/>
    <w:rsid w:val="00226E43"/>
    <w:rsid w:val="00226FB5"/>
    <w:rsid w:val="00227496"/>
    <w:rsid w:val="0022757E"/>
    <w:rsid w:val="00230BDB"/>
    <w:rsid w:val="00230E89"/>
    <w:rsid w:val="00230EA4"/>
    <w:rsid w:val="00230ED3"/>
    <w:rsid w:val="00231294"/>
    <w:rsid w:val="0023130E"/>
    <w:rsid w:val="00231407"/>
    <w:rsid w:val="0023192D"/>
    <w:rsid w:val="002319EB"/>
    <w:rsid w:val="002322AA"/>
    <w:rsid w:val="0023240E"/>
    <w:rsid w:val="00232438"/>
    <w:rsid w:val="00232826"/>
    <w:rsid w:val="0023317C"/>
    <w:rsid w:val="00233350"/>
    <w:rsid w:val="0023374E"/>
    <w:rsid w:val="0023388E"/>
    <w:rsid w:val="00233971"/>
    <w:rsid w:val="002339A5"/>
    <w:rsid w:val="00233AF0"/>
    <w:rsid w:val="00233CBB"/>
    <w:rsid w:val="00233D47"/>
    <w:rsid w:val="00233F43"/>
    <w:rsid w:val="00234596"/>
    <w:rsid w:val="0023483D"/>
    <w:rsid w:val="00234A17"/>
    <w:rsid w:val="00234E95"/>
    <w:rsid w:val="00234F4C"/>
    <w:rsid w:val="0023528D"/>
    <w:rsid w:val="00235319"/>
    <w:rsid w:val="0023589E"/>
    <w:rsid w:val="002359E1"/>
    <w:rsid w:val="0023627D"/>
    <w:rsid w:val="002366B9"/>
    <w:rsid w:val="00236949"/>
    <w:rsid w:val="00236CEC"/>
    <w:rsid w:val="00236F56"/>
    <w:rsid w:val="00237901"/>
    <w:rsid w:val="00237C81"/>
    <w:rsid w:val="00240208"/>
    <w:rsid w:val="00240BE4"/>
    <w:rsid w:val="00240C9E"/>
    <w:rsid w:val="00240CE4"/>
    <w:rsid w:val="00240E19"/>
    <w:rsid w:val="0024148A"/>
    <w:rsid w:val="0024149F"/>
    <w:rsid w:val="00241681"/>
    <w:rsid w:val="00241F28"/>
    <w:rsid w:val="002422BB"/>
    <w:rsid w:val="0024270E"/>
    <w:rsid w:val="00242E82"/>
    <w:rsid w:val="0024327E"/>
    <w:rsid w:val="002434FC"/>
    <w:rsid w:val="00243C24"/>
    <w:rsid w:val="00243FF9"/>
    <w:rsid w:val="002442BC"/>
    <w:rsid w:val="00244766"/>
    <w:rsid w:val="00244883"/>
    <w:rsid w:val="00244A84"/>
    <w:rsid w:val="00244AD1"/>
    <w:rsid w:val="00244E65"/>
    <w:rsid w:val="00244E78"/>
    <w:rsid w:val="00244E8A"/>
    <w:rsid w:val="00245206"/>
    <w:rsid w:val="002455C8"/>
    <w:rsid w:val="0024589B"/>
    <w:rsid w:val="00246406"/>
    <w:rsid w:val="00247431"/>
    <w:rsid w:val="00247F97"/>
    <w:rsid w:val="002500AB"/>
    <w:rsid w:val="00250225"/>
    <w:rsid w:val="00250271"/>
    <w:rsid w:val="002506A8"/>
    <w:rsid w:val="002506D6"/>
    <w:rsid w:val="00250A60"/>
    <w:rsid w:val="00250E7B"/>
    <w:rsid w:val="00251590"/>
    <w:rsid w:val="0025183D"/>
    <w:rsid w:val="0025196D"/>
    <w:rsid w:val="00251B57"/>
    <w:rsid w:val="00251DDE"/>
    <w:rsid w:val="0025259A"/>
    <w:rsid w:val="00252A4A"/>
    <w:rsid w:val="00252BE7"/>
    <w:rsid w:val="00252EE9"/>
    <w:rsid w:val="00252FC0"/>
    <w:rsid w:val="00253303"/>
    <w:rsid w:val="002533DD"/>
    <w:rsid w:val="002538C2"/>
    <w:rsid w:val="00253B63"/>
    <w:rsid w:val="00253CAA"/>
    <w:rsid w:val="00253E53"/>
    <w:rsid w:val="0025428E"/>
    <w:rsid w:val="002542A2"/>
    <w:rsid w:val="0025451F"/>
    <w:rsid w:val="0025472C"/>
    <w:rsid w:val="002550AB"/>
    <w:rsid w:val="002550EE"/>
    <w:rsid w:val="00255185"/>
    <w:rsid w:val="00255561"/>
    <w:rsid w:val="00255DCC"/>
    <w:rsid w:val="00256088"/>
    <w:rsid w:val="00256139"/>
    <w:rsid w:val="00256ABE"/>
    <w:rsid w:val="00257115"/>
    <w:rsid w:val="00257395"/>
    <w:rsid w:val="00257664"/>
    <w:rsid w:val="00257737"/>
    <w:rsid w:val="00257AB6"/>
    <w:rsid w:val="00260508"/>
    <w:rsid w:val="002606D5"/>
    <w:rsid w:val="00260AFD"/>
    <w:rsid w:val="00261167"/>
    <w:rsid w:val="00261249"/>
    <w:rsid w:val="0026167A"/>
    <w:rsid w:val="00261800"/>
    <w:rsid w:val="002618F3"/>
    <w:rsid w:val="00262085"/>
    <w:rsid w:val="0026227B"/>
    <w:rsid w:val="0026244C"/>
    <w:rsid w:val="00262523"/>
    <w:rsid w:val="002627FB"/>
    <w:rsid w:val="00262E2A"/>
    <w:rsid w:val="0026355E"/>
    <w:rsid w:val="002635A7"/>
    <w:rsid w:val="002637DA"/>
    <w:rsid w:val="002644F0"/>
    <w:rsid w:val="00264790"/>
    <w:rsid w:val="002647B1"/>
    <w:rsid w:val="00264B10"/>
    <w:rsid w:val="00264F73"/>
    <w:rsid w:val="00264FFC"/>
    <w:rsid w:val="00265129"/>
    <w:rsid w:val="00265715"/>
    <w:rsid w:val="00265BD9"/>
    <w:rsid w:val="00265DA2"/>
    <w:rsid w:val="002663D1"/>
    <w:rsid w:val="002669C0"/>
    <w:rsid w:val="00266B1B"/>
    <w:rsid w:val="0026714B"/>
    <w:rsid w:val="00267416"/>
    <w:rsid w:val="00267D61"/>
    <w:rsid w:val="00270806"/>
    <w:rsid w:val="0027091D"/>
    <w:rsid w:val="002715E3"/>
    <w:rsid w:val="00271778"/>
    <w:rsid w:val="00271984"/>
    <w:rsid w:val="00271BAF"/>
    <w:rsid w:val="00271CB8"/>
    <w:rsid w:val="00271F87"/>
    <w:rsid w:val="00272160"/>
    <w:rsid w:val="00272C5C"/>
    <w:rsid w:val="00273022"/>
    <w:rsid w:val="00273818"/>
    <w:rsid w:val="0027390C"/>
    <w:rsid w:val="00273E5E"/>
    <w:rsid w:val="00273F85"/>
    <w:rsid w:val="0027498E"/>
    <w:rsid w:val="00274EAA"/>
    <w:rsid w:val="002756A3"/>
    <w:rsid w:val="00275F8F"/>
    <w:rsid w:val="002760A2"/>
    <w:rsid w:val="00276393"/>
    <w:rsid w:val="00276801"/>
    <w:rsid w:val="00276A31"/>
    <w:rsid w:val="002770E5"/>
    <w:rsid w:val="002774A3"/>
    <w:rsid w:val="00277581"/>
    <w:rsid w:val="002775E8"/>
    <w:rsid w:val="00277A41"/>
    <w:rsid w:val="002801E7"/>
    <w:rsid w:val="002801F1"/>
    <w:rsid w:val="0028054E"/>
    <w:rsid w:val="00280906"/>
    <w:rsid w:val="0028094B"/>
    <w:rsid w:val="00280E45"/>
    <w:rsid w:val="0028144B"/>
    <w:rsid w:val="00281C4A"/>
    <w:rsid w:val="002820B0"/>
    <w:rsid w:val="002827FF"/>
    <w:rsid w:val="00282BBF"/>
    <w:rsid w:val="00282CD5"/>
    <w:rsid w:val="00282D94"/>
    <w:rsid w:val="00282E3E"/>
    <w:rsid w:val="00283052"/>
    <w:rsid w:val="00283325"/>
    <w:rsid w:val="002835BC"/>
    <w:rsid w:val="00283712"/>
    <w:rsid w:val="002837C8"/>
    <w:rsid w:val="002838E0"/>
    <w:rsid w:val="00283E9F"/>
    <w:rsid w:val="002841EF"/>
    <w:rsid w:val="002844F8"/>
    <w:rsid w:val="00284DC8"/>
    <w:rsid w:val="00285627"/>
    <w:rsid w:val="002859D2"/>
    <w:rsid w:val="00285D56"/>
    <w:rsid w:val="0028615B"/>
    <w:rsid w:val="002863B5"/>
    <w:rsid w:val="002864D7"/>
    <w:rsid w:val="00286C6D"/>
    <w:rsid w:val="00286D23"/>
    <w:rsid w:val="00287197"/>
    <w:rsid w:val="00287380"/>
    <w:rsid w:val="00287984"/>
    <w:rsid w:val="0029014B"/>
    <w:rsid w:val="0029017F"/>
    <w:rsid w:val="00290350"/>
    <w:rsid w:val="002903DD"/>
    <w:rsid w:val="0029144E"/>
    <w:rsid w:val="00291820"/>
    <w:rsid w:val="00292399"/>
    <w:rsid w:val="002923CC"/>
    <w:rsid w:val="0029280B"/>
    <w:rsid w:val="00292C41"/>
    <w:rsid w:val="00292FF0"/>
    <w:rsid w:val="002935E8"/>
    <w:rsid w:val="00293A30"/>
    <w:rsid w:val="00293CAD"/>
    <w:rsid w:val="00294894"/>
    <w:rsid w:val="00294BB4"/>
    <w:rsid w:val="00294F74"/>
    <w:rsid w:val="0029537A"/>
    <w:rsid w:val="002956A1"/>
    <w:rsid w:val="002959C2"/>
    <w:rsid w:val="00295ACA"/>
    <w:rsid w:val="00295BC3"/>
    <w:rsid w:val="00295EE7"/>
    <w:rsid w:val="00296037"/>
    <w:rsid w:val="00296466"/>
    <w:rsid w:val="002965A6"/>
    <w:rsid w:val="002966D6"/>
    <w:rsid w:val="002978E5"/>
    <w:rsid w:val="002979B5"/>
    <w:rsid w:val="00297F63"/>
    <w:rsid w:val="002A02D8"/>
    <w:rsid w:val="002A03AB"/>
    <w:rsid w:val="002A0776"/>
    <w:rsid w:val="002A079F"/>
    <w:rsid w:val="002A07F9"/>
    <w:rsid w:val="002A0A8E"/>
    <w:rsid w:val="002A0C5E"/>
    <w:rsid w:val="002A1249"/>
    <w:rsid w:val="002A1472"/>
    <w:rsid w:val="002A1486"/>
    <w:rsid w:val="002A19F5"/>
    <w:rsid w:val="002A1A5C"/>
    <w:rsid w:val="002A1AB2"/>
    <w:rsid w:val="002A1B32"/>
    <w:rsid w:val="002A2566"/>
    <w:rsid w:val="002A2997"/>
    <w:rsid w:val="002A2A77"/>
    <w:rsid w:val="002A2CC8"/>
    <w:rsid w:val="002A3057"/>
    <w:rsid w:val="002A35FB"/>
    <w:rsid w:val="002A36AB"/>
    <w:rsid w:val="002A3701"/>
    <w:rsid w:val="002A3A19"/>
    <w:rsid w:val="002A3A3A"/>
    <w:rsid w:val="002A3A78"/>
    <w:rsid w:val="002A3DF0"/>
    <w:rsid w:val="002A3E2E"/>
    <w:rsid w:val="002A3E63"/>
    <w:rsid w:val="002A419F"/>
    <w:rsid w:val="002A4355"/>
    <w:rsid w:val="002A5113"/>
    <w:rsid w:val="002A531B"/>
    <w:rsid w:val="002A5EA5"/>
    <w:rsid w:val="002A6051"/>
    <w:rsid w:val="002A616F"/>
    <w:rsid w:val="002A6388"/>
    <w:rsid w:val="002A68A7"/>
    <w:rsid w:val="002A6958"/>
    <w:rsid w:val="002A7742"/>
    <w:rsid w:val="002B026F"/>
    <w:rsid w:val="002B038A"/>
    <w:rsid w:val="002B0649"/>
    <w:rsid w:val="002B0C9A"/>
    <w:rsid w:val="002B0E57"/>
    <w:rsid w:val="002B11FE"/>
    <w:rsid w:val="002B140D"/>
    <w:rsid w:val="002B17F5"/>
    <w:rsid w:val="002B199D"/>
    <w:rsid w:val="002B19EA"/>
    <w:rsid w:val="002B1B30"/>
    <w:rsid w:val="002B215C"/>
    <w:rsid w:val="002B2182"/>
    <w:rsid w:val="002B3753"/>
    <w:rsid w:val="002B3F4F"/>
    <w:rsid w:val="002B3F55"/>
    <w:rsid w:val="002B49A4"/>
    <w:rsid w:val="002B535A"/>
    <w:rsid w:val="002B536C"/>
    <w:rsid w:val="002B5C9F"/>
    <w:rsid w:val="002B602A"/>
    <w:rsid w:val="002B62F1"/>
    <w:rsid w:val="002B6D1E"/>
    <w:rsid w:val="002B76CE"/>
    <w:rsid w:val="002B7923"/>
    <w:rsid w:val="002B793D"/>
    <w:rsid w:val="002B7974"/>
    <w:rsid w:val="002C08DE"/>
    <w:rsid w:val="002C1154"/>
    <w:rsid w:val="002C135C"/>
    <w:rsid w:val="002C1785"/>
    <w:rsid w:val="002C1B78"/>
    <w:rsid w:val="002C211C"/>
    <w:rsid w:val="002C25D2"/>
    <w:rsid w:val="002C2A88"/>
    <w:rsid w:val="002C2AE6"/>
    <w:rsid w:val="002C321C"/>
    <w:rsid w:val="002C3366"/>
    <w:rsid w:val="002C3B81"/>
    <w:rsid w:val="002C3D50"/>
    <w:rsid w:val="002C405D"/>
    <w:rsid w:val="002C406B"/>
    <w:rsid w:val="002C45E6"/>
    <w:rsid w:val="002C47DD"/>
    <w:rsid w:val="002C4980"/>
    <w:rsid w:val="002C506E"/>
    <w:rsid w:val="002C59A5"/>
    <w:rsid w:val="002C62AB"/>
    <w:rsid w:val="002C6A1D"/>
    <w:rsid w:val="002C755A"/>
    <w:rsid w:val="002C7A74"/>
    <w:rsid w:val="002C7DD1"/>
    <w:rsid w:val="002D0715"/>
    <w:rsid w:val="002D12A1"/>
    <w:rsid w:val="002D15DA"/>
    <w:rsid w:val="002D17F0"/>
    <w:rsid w:val="002D1A2B"/>
    <w:rsid w:val="002D1D60"/>
    <w:rsid w:val="002D276F"/>
    <w:rsid w:val="002D2959"/>
    <w:rsid w:val="002D2A8E"/>
    <w:rsid w:val="002D2B3E"/>
    <w:rsid w:val="002D30DD"/>
    <w:rsid w:val="002D3B1C"/>
    <w:rsid w:val="002D4051"/>
    <w:rsid w:val="002D40AF"/>
    <w:rsid w:val="002D4784"/>
    <w:rsid w:val="002D47A1"/>
    <w:rsid w:val="002D497D"/>
    <w:rsid w:val="002D49D4"/>
    <w:rsid w:val="002D4EDB"/>
    <w:rsid w:val="002D4F80"/>
    <w:rsid w:val="002D5100"/>
    <w:rsid w:val="002D512B"/>
    <w:rsid w:val="002D55CF"/>
    <w:rsid w:val="002D58F4"/>
    <w:rsid w:val="002D59BE"/>
    <w:rsid w:val="002D5C8D"/>
    <w:rsid w:val="002D5F6D"/>
    <w:rsid w:val="002D64BF"/>
    <w:rsid w:val="002D6725"/>
    <w:rsid w:val="002D6984"/>
    <w:rsid w:val="002D6F3A"/>
    <w:rsid w:val="002D7314"/>
    <w:rsid w:val="002D7380"/>
    <w:rsid w:val="002D7615"/>
    <w:rsid w:val="002D7AE6"/>
    <w:rsid w:val="002D7ECB"/>
    <w:rsid w:val="002D7FBE"/>
    <w:rsid w:val="002E00B6"/>
    <w:rsid w:val="002E0208"/>
    <w:rsid w:val="002E0224"/>
    <w:rsid w:val="002E073E"/>
    <w:rsid w:val="002E097C"/>
    <w:rsid w:val="002E099E"/>
    <w:rsid w:val="002E0AD8"/>
    <w:rsid w:val="002E0C14"/>
    <w:rsid w:val="002E18BF"/>
    <w:rsid w:val="002E1A80"/>
    <w:rsid w:val="002E1E0E"/>
    <w:rsid w:val="002E1FAD"/>
    <w:rsid w:val="002E204F"/>
    <w:rsid w:val="002E23E0"/>
    <w:rsid w:val="002E309B"/>
    <w:rsid w:val="002E3539"/>
    <w:rsid w:val="002E3C55"/>
    <w:rsid w:val="002E3DEE"/>
    <w:rsid w:val="002E4317"/>
    <w:rsid w:val="002E45FF"/>
    <w:rsid w:val="002E4CD0"/>
    <w:rsid w:val="002E4DEE"/>
    <w:rsid w:val="002E4F05"/>
    <w:rsid w:val="002E5688"/>
    <w:rsid w:val="002E588F"/>
    <w:rsid w:val="002E5997"/>
    <w:rsid w:val="002E5C82"/>
    <w:rsid w:val="002E5F2D"/>
    <w:rsid w:val="002E655C"/>
    <w:rsid w:val="002E69AA"/>
    <w:rsid w:val="002E69E2"/>
    <w:rsid w:val="002E6B02"/>
    <w:rsid w:val="002E6BAB"/>
    <w:rsid w:val="002E76AE"/>
    <w:rsid w:val="002E7D76"/>
    <w:rsid w:val="002E7E0E"/>
    <w:rsid w:val="002F032E"/>
    <w:rsid w:val="002F0402"/>
    <w:rsid w:val="002F102F"/>
    <w:rsid w:val="002F1117"/>
    <w:rsid w:val="002F177E"/>
    <w:rsid w:val="002F19C5"/>
    <w:rsid w:val="002F1BA5"/>
    <w:rsid w:val="002F1DA6"/>
    <w:rsid w:val="002F1E14"/>
    <w:rsid w:val="002F1EBF"/>
    <w:rsid w:val="002F228D"/>
    <w:rsid w:val="002F32E0"/>
    <w:rsid w:val="002F34A9"/>
    <w:rsid w:val="002F4206"/>
    <w:rsid w:val="002F4970"/>
    <w:rsid w:val="002F49E2"/>
    <w:rsid w:val="002F4D32"/>
    <w:rsid w:val="002F4EAA"/>
    <w:rsid w:val="002F5192"/>
    <w:rsid w:val="002F5534"/>
    <w:rsid w:val="002F56E0"/>
    <w:rsid w:val="002F5733"/>
    <w:rsid w:val="002F58C9"/>
    <w:rsid w:val="002F625A"/>
    <w:rsid w:val="002F6430"/>
    <w:rsid w:val="002F6617"/>
    <w:rsid w:val="002F68ED"/>
    <w:rsid w:val="002F6B74"/>
    <w:rsid w:val="002F6E1B"/>
    <w:rsid w:val="002F75AB"/>
    <w:rsid w:val="002F77AC"/>
    <w:rsid w:val="002F7BA9"/>
    <w:rsid w:val="003004A4"/>
    <w:rsid w:val="00300C5E"/>
    <w:rsid w:val="00300F23"/>
    <w:rsid w:val="00300F89"/>
    <w:rsid w:val="00301F08"/>
    <w:rsid w:val="00301F1F"/>
    <w:rsid w:val="00302A0A"/>
    <w:rsid w:val="00302A7B"/>
    <w:rsid w:val="00302EEB"/>
    <w:rsid w:val="003031EC"/>
    <w:rsid w:val="003035DF"/>
    <w:rsid w:val="003037F5"/>
    <w:rsid w:val="00303875"/>
    <w:rsid w:val="00303A74"/>
    <w:rsid w:val="00303AE0"/>
    <w:rsid w:val="00303EDC"/>
    <w:rsid w:val="003046EF"/>
    <w:rsid w:val="0030482E"/>
    <w:rsid w:val="00304A6D"/>
    <w:rsid w:val="00304BB0"/>
    <w:rsid w:val="0030531A"/>
    <w:rsid w:val="00305A0A"/>
    <w:rsid w:val="00305AAF"/>
    <w:rsid w:val="00305B9A"/>
    <w:rsid w:val="00306047"/>
    <w:rsid w:val="00306264"/>
    <w:rsid w:val="00306644"/>
    <w:rsid w:val="00306B14"/>
    <w:rsid w:val="00306DF6"/>
    <w:rsid w:val="00306EB0"/>
    <w:rsid w:val="00307088"/>
    <w:rsid w:val="00307A63"/>
    <w:rsid w:val="00307ACD"/>
    <w:rsid w:val="00307CBF"/>
    <w:rsid w:val="00307E4B"/>
    <w:rsid w:val="0031098E"/>
    <w:rsid w:val="00310B5C"/>
    <w:rsid w:val="0031107A"/>
    <w:rsid w:val="003113BC"/>
    <w:rsid w:val="003117E9"/>
    <w:rsid w:val="00312473"/>
    <w:rsid w:val="003128B7"/>
    <w:rsid w:val="00313CDA"/>
    <w:rsid w:val="00313D93"/>
    <w:rsid w:val="003142DD"/>
    <w:rsid w:val="0031452A"/>
    <w:rsid w:val="00314A60"/>
    <w:rsid w:val="00314FCD"/>
    <w:rsid w:val="003164C1"/>
    <w:rsid w:val="00316E3C"/>
    <w:rsid w:val="003170DB"/>
    <w:rsid w:val="0031784C"/>
    <w:rsid w:val="00317A80"/>
    <w:rsid w:val="00317B68"/>
    <w:rsid w:val="00317C30"/>
    <w:rsid w:val="0032007F"/>
    <w:rsid w:val="00320756"/>
    <w:rsid w:val="003209D1"/>
    <w:rsid w:val="00320C78"/>
    <w:rsid w:val="00320E8F"/>
    <w:rsid w:val="00321678"/>
    <w:rsid w:val="00321F43"/>
    <w:rsid w:val="00322981"/>
    <w:rsid w:val="00322E1C"/>
    <w:rsid w:val="00323948"/>
    <w:rsid w:val="00323AD0"/>
    <w:rsid w:val="003241E1"/>
    <w:rsid w:val="00324A4D"/>
    <w:rsid w:val="00324E8B"/>
    <w:rsid w:val="0032516B"/>
    <w:rsid w:val="003251E4"/>
    <w:rsid w:val="00325EF9"/>
    <w:rsid w:val="00326B3A"/>
    <w:rsid w:val="00326C76"/>
    <w:rsid w:val="00327663"/>
    <w:rsid w:val="00327791"/>
    <w:rsid w:val="00330107"/>
    <w:rsid w:val="003301CC"/>
    <w:rsid w:val="003306E3"/>
    <w:rsid w:val="00330B4F"/>
    <w:rsid w:val="00330F19"/>
    <w:rsid w:val="0033167D"/>
    <w:rsid w:val="003317F7"/>
    <w:rsid w:val="00331980"/>
    <w:rsid w:val="00331E1A"/>
    <w:rsid w:val="003323E1"/>
    <w:rsid w:val="003324C4"/>
    <w:rsid w:val="0033271D"/>
    <w:rsid w:val="00332AC8"/>
    <w:rsid w:val="003331BC"/>
    <w:rsid w:val="00333347"/>
    <w:rsid w:val="0033336D"/>
    <w:rsid w:val="00333509"/>
    <w:rsid w:val="00333FD4"/>
    <w:rsid w:val="00334379"/>
    <w:rsid w:val="00334710"/>
    <w:rsid w:val="00334E80"/>
    <w:rsid w:val="0033539C"/>
    <w:rsid w:val="00335526"/>
    <w:rsid w:val="00335DEC"/>
    <w:rsid w:val="0033644E"/>
    <w:rsid w:val="0033648F"/>
    <w:rsid w:val="00336682"/>
    <w:rsid w:val="00336902"/>
    <w:rsid w:val="00337AC8"/>
    <w:rsid w:val="00340070"/>
    <w:rsid w:val="00340688"/>
    <w:rsid w:val="00340A3E"/>
    <w:rsid w:val="00340E0E"/>
    <w:rsid w:val="003410B1"/>
    <w:rsid w:val="00341142"/>
    <w:rsid w:val="0034134F"/>
    <w:rsid w:val="00341400"/>
    <w:rsid w:val="003417CB"/>
    <w:rsid w:val="00341818"/>
    <w:rsid w:val="00341A6D"/>
    <w:rsid w:val="00342A26"/>
    <w:rsid w:val="00342E45"/>
    <w:rsid w:val="003436E0"/>
    <w:rsid w:val="00343CB4"/>
    <w:rsid w:val="0034426A"/>
    <w:rsid w:val="00344AA3"/>
    <w:rsid w:val="00344D04"/>
    <w:rsid w:val="0034552C"/>
    <w:rsid w:val="00345F12"/>
    <w:rsid w:val="00345F3A"/>
    <w:rsid w:val="0034610F"/>
    <w:rsid w:val="0034611D"/>
    <w:rsid w:val="00346A6F"/>
    <w:rsid w:val="00346DA0"/>
    <w:rsid w:val="00346ED4"/>
    <w:rsid w:val="003474A5"/>
    <w:rsid w:val="0034758D"/>
    <w:rsid w:val="003476C3"/>
    <w:rsid w:val="00347FE7"/>
    <w:rsid w:val="00350F1B"/>
    <w:rsid w:val="00351387"/>
    <w:rsid w:val="00351C46"/>
    <w:rsid w:val="00352691"/>
    <w:rsid w:val="00352A6F"/>
    <w:rsid w:val="00353263"/>
    <w:rsid w:val="00353AA6"/>
    <w:rsid w:val="00353FE6"/>
    <w:rsid w:val="00354176"/>
    <w:rsid w:val="00354299"/>
    <w:rsid w:val="0035429B"/>
    <w:rsid w:val="003545D8"/>
    <w:rsid w:val="00354940"/>
    <w:rsid w:val="00355A0F"/>
    <w:rsid w:val="00355F44"/>
    <w:rsid w:val="00356005"/>
    <w:rsid w:val="0035612F"/>
    <w:rsid w:val="003563AD"/>
    <w:rsid w:val="0035661B"/>
    <w:rsid w:val="00356929"/>
    <w:rsid w:val="00356B6E"/>
    <w:rsid w:val="00356D86"/>
    <w:rsid w:val="003570E6"/>
    <w:rsid w:val="00357663"/>
    <w:rsid w:val="0035793D"/>
    <w:rsid w:val="0036068F"/>
    <w:rsid w:val="00360788"/>
    <w:rsid w:val="00360A9E"/>
    <w:rsid w:val="00360D5B"/>
    <w:rsid w:val="00361203"/>
    <w:rsid w:val="00361C18"/>
    <w:rsid w:val="00361D4A"/>
    <w:rsid w:val="00361FBA"/>
    <w:rsid w:val="00362018"/>
    <w:rsid w:val="003624B3"/>
    <w:rsid w:val="00362E66"/>
    <w:rsid w:val="00363195"/>
    <w:rsid w:val="00363B0B"/>
    <w:rsid w:val="00363ED4"/>
    <w:rsid w:val="00364728"/>
    <w:rsid w:val="00364927"/>
    <w:rsid w:val="00364A9B"/>
    <w:rsid w:val="00364B25"/>
    <w:rsid w:val="00364C08"/>
    <w:rsid w:val="0036551D"/>
    <w:rsid w:val="003658ED"/>
    <w:rsid w:val="00365991"/>
    <w:rsid w:val="00365B36"/>
    <w:rsid w:val="00365EE7"/>
    <w:rsid w:val="003660CA"/>
    <w:rsid w:val="00366278"/>
    <w:rsid w:val="003662E3"/>
    <w:rsid w:val="0036670D"/>
    <w:rsid w:val="00366C86"/>
    <w:rsid w:val="00366E17"/>
    <w:rsid w:val="00367D8F"/>
    <w:rsid w:val="00367D98"/>
    <w:rsid w:val="00367F88"/>
    <w:rsid w:val="00370186"/>
    <w:rsid w:val="0037026C"/>
    <w:rsid w:val="0037059A"/>
    <w:rsid w:val="00370CC5"/>
    <w:rsid w:val="003713DA"/>
    <w:rsid w:val="00371549"/>
    <w:rsid w:val="0037176B"/>
    <w:rsid w:val="00371828"/>
    <w:rsid w:val="00371B4B"/>
    <w:rsid w:val="00371FC5"/>
    <w:rsid w:val="003720A9"/>
    <w:rsid w:val="003725D3"/>
    <w:rsid w:val="00372966"/>
    <w:rsid w:val="00372D96"/>
    <w:rsid w:val="00372DE7"/>
    <w:rsid w:val="0037427C"/>
    <w:rsid w:val="0037479D"/>
    <w:rsid w:val="003748EF"/>
    <w:rsid w:val="00374AEB"/>
    <w:rsid w:val="00374B7B"/>
    <w:rsid w:val="003752BE"/>
    <w:rsid w:val="00375580"/>
    <w:rsid w:val="00375911"/>
    <w:rsid w:val="00375C7A"/>
    <w:rsid w:val="0037614B"/>
    <w:rsid w:val="00376352"/>
    <w:rsid w:val="00376A38"/>
    <w:rsid w:val="00376BF3"/>
    <w:rsid w:val="0037793A"/>
    <w:rsid w:val="00377C24"/>
    <w:rsid w:val="00377C2B"/>
    <w:rsid w:val="0038012B"/>
    <w:rsid w:val="00380797"/>
    <w:rsid w:val="003808F4"/>
    <w:rsid w:val="003812BB"/>
    <w:rsid w:val="00381313"/>
    <w:rsid w:val="00381753"/>
    <w:rsid w:val="003819D9"/>
    <w:rsid w:val="00381AB8"/>
    <w:rsid w:val="00381BDC"/>
    <w:rsid w:val="00381C63"/>
    <w:rsid w:val="00382AB7"/>
    <w:rsid w:val="00382E20"/>
    <w:rsid w:val="003833CD"/>
    <w:rsid w:val="003835A7"/>
    <w:rsid w:val="00383D41"/>
    <w:rsid w:val="003842F6"/>
    <w:rsid w:val="00384868"/>
    <w:rsid w:val="00384A33"/>
    <w:rsid w:val="00384A74"/>
    <w:rsid w:val="00384E04"/>
    <w:rsid w:val="00384EB3"/>
    <w:rsid w:val="00385031"/>
    <w:rsid w:val="0038516D"/>
    <w:rsid w:val="00385A35"/>
    <w:rsid w:val="003863BD"/>
    <w:rsid w:val="0038743F"/>
    <w:rsid w:val="00387630"/>
    <w:rsid w:val="00387848"/>
    <w:rsid w:val="00387AB9"/>
    <w:rsid w:val="00387D2F"/>
    <w:rsid w:val="00387E05"/>
    <w:rsid w:val="003900EA"/>
    <w:rsid w:val="0039034A"/>
    <w:rsid w:val="00390517"/>
    <w:rsid w:val="003908E1"/>
    <w:rsid w:val="00390AFD"/>
    <w:rsid w:val="00391987"/>
    <w:rsid w:val="00391A98"/>
    <w:rsid w:val="00391A9B"/>
    <w:rsid w:val="00391D9A"/>
    <w:rsid w:val="00392391"/>
    <w:rsid w:val="00392469"/>
    <w:rsid w:val="0039248C"/>
    <w:rsid w:val="00392CA2"/>
    <w:rsid w:val="00392D72"/>
    <w:rsid w:val="00392E38"/>
    <w:rsid w:val="00392FEC"/>
    <w:rsid w:val="003930A1"/>
    <w:rsid w:val="003934C2"/>
    <w:rsid w:val="00393565"/>
    <w:rsid w:val="0039356A"/>
    <w:rsid w:val="00394243"/>
    <w:rsid w:val="003946A1"/>
    <w:rsid w:val="00394C84"/>
    <w:rsid w:val="00394C95"/>
    <w:rsid w:val="00394FB2"/>
    <w:rsid w:val="0039510B"/>
    <w:rsid w:val="00395850"/>
    <w:rsid w:val="00395B8B"/>
    <w:rsid w:val="00396081"/>
    <w:rsid w:val="00396163"/>
    <w:rsid w:val="00396C23"/>
    <w:rsid w:val="00396D9A"/>
    <w:rsid w:val="00397039"/>
    <w:rsid w:val="003973E3"/>
    <w:rsid w:val="003974F3"/>
    <w:rsid w:val="00397961"/>
    <w:rsid w:val="00397C0A"/>
    <w:rsid w:val="003A09E5"/>
    <w:rsid w:val="003A0D95"/>
    <w:rsid w:val="003A0E51"/>
    <w:rsid w:val="003A0EAC"/>
    <w:rsid w:val="003A1403"/>
    <w:rsid w:val="003A1DD1"/>
    <w:rsid w:val="003A1E91"/>
    <w:rsid w:val="003A21EB"/>
    <w:rsid w:val="003A2974"/>
    <w:rsid w:val="003A2C9A"/>
    <w:rsid w:val="003A2F0B"/>
    <w:rsid w:val="003A337F"/>
    <w:rsid w:val="003A36E0"/>
    <w:rsid w:val="003A3A3B"/>
    <w:rsid w:val="003A3D48"/>
    <w:rsid w:val="003A4238"/>
    <w:rsid w:val="003A4932"/>
    <w:rsid w:val="003A5055"/>
    <w:rsid w:val="003A5288"/>
    <w:rsid w:val="003A5393"/>
    <w:rsid w:val="003A5E44"/>
    <w:rsid w:val="003A606C"/>
    <w:rsid w:val="003A6076"/>
    <w:rsid w:val="003A65CA"/>
    <w:rsid w:val="003A7730"/>
    <w:rsid w:val="003A7EB0"/>
    <w:rsid w:val="003B035E"/>
    <w:rsid w:val="003B0498"/>
    <w:rsid w:val="003B0615"/>
    <w:rsid w:val="003B0776"/>
    <w:rsid w:val="003B07A9"/>
    <w:rsid w:val="003B09B7"/>
    <w:rsid w:val="003B14CD"/>
    <w:rsid w:val="003B156E"/>
    <w:rsid w:val="003B1620"/>
    <w:rsid w:val="003B1755"/>
    <w:rsid w:val="003B1EE1"/>
    <w:rsid w:val="003B226E"/>
    <w:rsid w:val="003B2E42"/>
    <w:rsid w:val="003B2F03"/>
    <w:rsid w:val="003B32C3"/>
    <w:rsid w:val="003B379F"/>
    <w:rsid w:val="003B3FFF"/>
    <w:rsid w:val="003B45FE"/>
    <w:rsid w:val="003B47BA"/>
    <w:rsid w:val="003B4BDD"/>
    <w:rsid w:val="003B4E38"/>
    <w:rsid w:val="003B5144"/>
    <w:rsid w:val="003B5575"/>
    <w:rsid w:val="003B572E"/>
    <w:rsid w:val="003B5886"/>
    <w:rsid w:val="003B5B0C"/>
    <w:rsid w:val="003B6A2E"/>
    <w:rsid w:val="003B6B20"/>
    <w:rsid w:val="003B6C75"/>
    <w:rsid w:val="003B6EF0"/>
    <w:rsid w:val="003B75D2"/>
    <w:rsid w:val="003C0087"/>
    <w:rsid w:val="003C0138"/>
    <w:rsid w:val="003C03C4"/>
    <w:rsid w:val="003C05E0"/>
    <w:rsid w:val="003C09D7"/>
    <w:rsid w:val="003C0A65"/>
    <w:rsid w:val="003C0B41"/>
    <w:rsid w:val="003C14E1"/>
    <w:rsid w:val="003C19AC"/>
    <w:rsid w:val="003C1D58"/>
    <w:rsid w:val="003C1FF1"/>
    <w:rsid w:val="003C2192"/>
    <w:rsid w:val="003C23B3"/>
    <w:rsid w:val="003C263F"/>
    <w:rsid w:val="003C2F69"/>
    <w:rsid w:val="003C3221"/>
    <w:rsid w:val="003C3316"/>
    <w:rsid w:val="003C35C6"/>
    <w:rsid w:val="003C3ABD"/>
    <w:rsid w:val="003C3DF5"/>
    <w:rsid w:val="003C3E2F"/>
    <w:rsid w:val="003C54B8"/>
    <w:rsid w:val="003C599D"/>
    <w:rsid w:val="003C5A52"/>
    <w:rsid w:val="003C601E"/>
    <w:rsid w:val="003C62AF"/>
    <w:rsid w:val="003C6FFC"/>
    <w:rsid w:val="003C734E"/>
    <w:rsid w:val="003C7A69"/>
    <w:rsid w:val="003C7B97"/>
    <w:rsid w:val="003C7C2D"/>
    <w:rsid w:val="003D011E"/>
    <w:rsid w:val="003D07AF"/>
    <w:rsid w:val="003D0A1B"/>
    <w:rsid w:val="003D0E19"/>
    <w:rsid w:val="003D11FD"/>
    <w:rsid w:val="003D14FC"/>
    <w:rsid w:val="003D180C"/>
    <w:rsid w:val="003D1F32"/>
    <w:rsid w:val="003D3077"/>
    <w:rsid w:val="003D3639"/>
    <w:rsid w:val="003D3783"/>
    <w:rsid w:val="003D39DF"/>
    <w:rsid w:val="003D3FC5"/>
    <w:rsid w:val="003D427A"/>
    <w:rsid w:val="003D4B46"/>
    <w:rsid w:val="003D4D51"/>
    <w:rsid w:val="003D5733"/>
    <w:rsid w:val="003D6281"/>
    <w:rsid w:val="003D632A"/>
    <w:rsid w:val="003D72D8"/>
    <w:rsid w:val="003D74F7"/>
    <w:rsid w:val="003D796E"/>
    <w:rsid w:val="003D7A63"/>
    <w:rsid w:val="003D7C2C"/>
    <w:rsid w:val="003E03C6"/>
    <w:rsid w:val="003E07AA"/>
    <w:rsid w:val="003E0C97"/>
    <w:rsid w:val="003E1094"/>
    <w:rsid w:val="003E1D9C"/>
    <w:rsid w:val="003E1DB3"/>
    <w:rsid w:val="003E1EE8"/>
    <w:rsid w:val="003E2365"/>
    <w:rsid w:val="003E24F6"/>
    <w:rsid w:val="003E261A"/>
    <w:rsid w:val="003E2EE2"/>
    <w:rsid w:val="003E386D"/>
    <w:rsid w:val="003E39F2"/>
    <w:rsid w:val="003E3B4B"/>
    <w:rsid w:val="003E446B"/>
    <w:rsid w:val="003E44A4"/>
    <w:rsid w:val="003E47C0"/>
    <w:rsid w:val="003E48F6"/>
    <w:rsid w:val="003E4B2D"/>
    <w:rsid w:val="003E4C0D"/>
    <w:rsid w:val="003E4C74"/>
    <w:rsid w:val="003E5209"/>
    <w:rsid w:val="003E52C5"/>
    <w:rsid w:val="003E545A"/>
    <w:rsid w:val="003E5CB1"/>
    <w:rsid w:val="003E5F1B"/>
    <w:rsid w:val="003E60D9"/>
    <w:rsid w:val="003E64AD"/>
    <w:rsid w:val="003E669F"/>
    <w:rsid w:val="003E708D"/>
    <w:rsid w:val="003E734D"/>
    <w:rsid w:val="003F033A"/>
    <w:rsid w:val="003F09A8"/>
    <w:rsid w:val="003F1168"/>
    <w:rsid w:val="003F1601"/>
    <w:rsid w:val="003F16D6"/>
    <w:rsid w:val="003F19A1"/>
    <w:rsid w:val="003F1B9F"/>
    <w:rsid w:val="003F1E5C"/>
    <w:rsid w:val="003F24DA"/>
    <w:rsid w:val="003F2BF5"/>
    <w:rsid w:val="003F315D"/>
    <w:rsid w:val="003F31DB"/>
    <w:rsid w:val="003F37D0"/>
    <w:rsid w:val="003F37F5"/>
    <w:rsid w:val="003F39A9"/>
    <w:rsid w:val="003F3BA4"/>
    <w:rsid w:val="003F3D48"/>
    <w:rsid w:val="003F4A5E"/>
    <w:rsid w:val="003F53FE"/>
    <w:rsid w:val="003F5717"/>
    <w:rsid w:val="003F595B"/>
    <w:rsid w:val="003F5AED"/>
    <w:rsid w:val="003F6091"/>
    <w:rsid w:val="003F6286"/>
    <w:rsid w:val="003F648E"/>
    <w:rsid w:val="003F68CA"/>
    <w:rsid w:val="003F6C0D"/>
    <w:rsid w:val="003F75F2"/>
    <w:rsid w:val="003F7712"/>
    <w:rsid w:val="003F79DF"/>
    <w:rsid w:val="003F7AEB"/>
    <w:rsid w:val="003F7BF3"/>
    <w:rsid w:val="003F7F08"/>
    <w:rsid w:val="00400BE8"/>
    <w:rsid w:val="00400C7A"/>
    <w:rsid w:val="00401042"/>
    <w:rsid w:val="00401A0E"/>
    <w:rsid w:val="00401A0F"/>
    <w:rsid w:val="004026F3"/>
    <w:rsid w:val="004028CB"/>
    <w:rsid w:val="00402972"/>
    <w:rsid w:val="00402C7E"/>
    <w:rsid w:val="00402D22"/>
    <w:rsid w:val="0040347B"/>
    <w:rsid w:val="004034D4"/>
    <w:rsid w:val="00403A12"/>
    <w:rsid w:val="00404345"/>
    <w:rsid w:val="00404737"/>
    <w:rsid w:val="00404933"/>
    <w:rsid w:val="00404C41"/>
    <w:rsid w:val="004050EC"/>
    <w:rsid w:val="0040519C"/>
    <w:rsid w:val="0040532A"/>
    <w:rsid w:val="00405E77"/>
    <w:rsid w:val="0040647C"/>
    <w:rsid w:val="00406F24"/>
    <w:rsid w:val="004072F4"/>
    <w:rsid w:val="00407C22"/>
    <w:rsid w:val="0041003D"/>
    <w:rsid w:val="00410103"/>
    <w:rsid w:val="004105D3"/>
    <w:rsid w:val="00410608"/>
    <w:rsid w:val="00410B8C"/>
    <w:rsid w:val="00411239"/>
    <w:rsid w:val="0041191E"/>
    <w:rsid w:val="004119F1"/>
    <w:rsid w:val="004122A7"/>
    <w:rsid w:val="0041259A"/>
    <w:rsid w:val="0041292B"/>
    <w:rsid w:val="0041296B"/>
    <w:rsid w:val="004129B9"/>
    <w:rsid w:val="004132B3"/>
    <w:rsid w:val="004132DF"/>
    <w:rsid w:val="0041380B"/>
    <w:rsid w:val="00413DBB"/>
    <w:rsid w:val="00414553"/>
    <w:rsid w:val="00414642"/>
    <w:rsid w:val="00414826"/>
    <w:rsid w:val="00415295"/>
    <w:rsid w:val="00415979"/>
    <w:rsid w:val="00416107"/>
    <w:rsid w:val="00416823"/>
    <w:rsid w:val="0041698E"/>
    <w:rsid w:val="00416D12"/>
    <w:rsid w:val="00416F2A"/>
    <w:rsid w:val="00416FE9"/>
    <w:rsid w:val="004170EE"/>
    <w:rsid w:val="00417288"/>
    <w:rsid w:val="0041735C"/>
    <w:rsid w:val="00417434"/>
    <w:rsid w:val="00417825"/>
    <w:rsid w:val="00420452"/>
    <w:rsid w:val="00420708"/>
    <w:rsid w:val="00420A16"/>
    <w:rsid w:val="00420E08"/>
    <w:rsid w:val="0042133F"/>
    <w:rsid w:val="004216A9"/>
    <w:rsid w:val="004218CF"/>
    <w:rsid w:val="00421ADB"/>
    <w:rsid w:val="004225FD"/>
    <w:rsid w:val="00422F57"/>
    <w:rsid w:val="00423410"/>
    <w:rsid w:val="004234DC"/>
    <w:rsid w:val="004236D0"/>
    <w:rsid w:val="00423951"/>
    <w:rsid w:val="00423958"/>
    <w:rsid w:val="00423F56"/>
    <w:rsid w:val="00424415"/>
    <w:rsid w:val="00424941"/>
    <w:rsid w:val="00424B48"/>
    <w:rsid w:val="00424E3A"/>
    <w:rsid w:val="00424EAE"/>
    <w:rsid w:val="00424F98"/>
    <w:rsid w:val="004253AF"/>
    <w:rsid w:val="004258FB"/>
    <w:rsid w:val="00426087"/>
    <w:rsid w:val="00426106"/>
    <w:rsid w:val="0042625F"/>
    <w:rsid w:val="0042647F"/>
    <w:rsid w:val="00426520"/>
    <w:rsid w:val="004265A5"/>
    <w:rsid w:val="004266C8"/>
    <w:rsid w:val="0042693A"/>
    <w:rsid w:val="00426C63"/>
    <w:rsid w:val="00426C9B"/>
    <w:rsid w:val="00426F7C"/>
    <w:rsid w:val="00426FBC"/>
    <w:rsid w:val="00427757"/>
    <w:rsid w:val="00427859"/>
    <w:rsid w:val="00430305"/>
    <w:rsid w:val="0043077B"/>
    <w:rsid w:val="0043109D"/>
    <w:rsid w:val="00431194"/>
    <w:rsid w:val="0043124A"/>
    <w:rsid w:val="004314E4"/>
    <w:rsid w:val="004315B0"/>
    <w:rsid w:val="00431644"/>
    <w:rsid w:val="0043165A"/>
    <w:rsid w:val="004316D7"/>
    <w:rsid w:val="00431751"/>
    <w:rsid w:val="00431A31"/>
    <w:rsid w:val="00431AAF"/>
    <w:rsid w:val="00431F08"/>
    <w:rsid w:val="00431FB5"/>
    <w:rsid w:val="004320DA"/>
    <w:rsid w:val="004327EA"/>
    <w:rsid w:val="00432B33"/>
    <w:rsid w:val="004333DD"/>
    <w:rsid w:val="00433473"/>
    <w:rsid w:val="00433C33"/>
    <w:rsid w:val="004343A7"/>
    <w:rsid w:val="004344B5"/>
    <w:rsid w:val="004344E9"/>
    <w:rsid w:val="00434E19"/>
    <w:rsid w:val="00436352"/>
    <w:rsid w:val="004364A9"/>
    <w:rsid w:val="004371CC"/>
    <w:rsid w:val="00437418"/>
    <w:rsid w:val="00437524"/>
    <w:rsid w:val="0043791B"/>
    <w:rsid w:val="00437B5C"/>
    <w:rsid w:val="00440AAC"/>
    <w:rsid w:val="00440B8B"/>
    <w:rsid w:val="00440CF3"/>
    <w:rsid w:val="00441475"/>
    <w:rsid w:val="0044147E"/>
    <w:rsid w:val="00441DA0"/>
    <w:rsid w:val="00441F10"/>
    <w:rsid w:val="00442047"/>
    <w:rsid w:val="004425B9"/>
    <w:rsid w:val="004430BC"/>
    <w:rsid w:val="0044318C"/>
    <w:rsid w:val="00443345"/>
    <w:rsid w:val="0044425C"/>
    <w:rsid w:val="00444288"/>
    <w:rsid w:val="00444625"/>
    <w:rsid w:val="004449AB"/>
    <w:rsid w:val="00445391"/>
    <w:rsid w:val="004458B4"/>
    <w:rsid w:val="004458DB"/>
    <w:rsid w:val="004459E2"/>
    <w:rsid w:val="00445F30"/>
    <w:rsid w:val="00446084"/>
    <w:rsid w:val="004467B5"/>
    <w:rsid w:val="00446829"/>
    <w:rsid w:val="00446E84"/>
    <w:rsid w:val="00447396"/>
    <w:rsid w:val="004479BB"/>
    <w:rsid w:val="00447FF9"/>
    <w:rsid w:val="0045011E"/>
    <w:rsid w:val="004502C8"/>
    <w:rsid w:val="0045033C"/>
    <w:rsid w:val="004504E0"/>
    <w:rsid w:val="00450FDB"/>
    <w:rsid w:val="004512B5"/>
    <w:rsid w:val="00451625"/>
    <w:rsid w:val="004518B6"/>
    <w:rsid w:val="00451EC6"/>
    <w:rsid w:val="004520DB"/>
    <w:rsid w:val="00452152"/>
    <w:rsid w:val="004522AA"/>
    <w:rsid w:val="004526D6"/>
    <w:rsid w:val="00452AB3"/>
    <w:rsid w:val="0045312A"/>
    <w:rsid w:val="004532F0"/>
    <w:rsid w:val="00453882"/>
    <w:rsid w:val="00453E3F"/>
    <w:rsid w:val="00454639"/>
    <w:rsid w:val="00454CE7"/>
    <w:rsid w:val="00454E4E"/>
    <w:rsid w:val="00455695"/>
    <w:rsid w:val="00455728"/>
    <w:rsid w:val="004557D7"/>
    <w:rsid w:val="004559D0"/>
    <w:rsid w:val="00455B64"/>
    <w:rsid w:val="0045604D"/>
    <w:rsid w:val="0045606C"/>
    <w:rsid w:val="00456787"/>
    <w:rsid w:val="004567A5"/>
    <w:rsid w:val="004568DB"/>
    <w:rsid w:val="00456DE7"/>
    <w:rsid w:val="00456FA3"/>
    <w:rsid w:val="00456FD3"/>
    <w:rsid w:val="0045722B"/>
    <w:rsid w:val="00457870"/>
    <w:rsid w:val="00457CE8"/>
    <w:rsid w:val="00457F98"/>
    <w:rsid w:val="0046000F"/>
    <w:rsid w:val="00460295"/>
    <w:rsid w:val="00460934"/>
    <w:rsid w:val="00460A7C"/>
    <w:rsid w:val="0046104F"/>
    <w:rsid w:val="004610EA"/>
    <w:rsid w:val="0046236E"/>
    <w:rsid w:val="0046313E"/>
    <w:rsid w:val="00463729"/>
    <w:rsid w:val="00463A45"/>
    <w:rsid w:val="00463EA8"/>
    <w:rsid w:val="004641A4"/>
    <w:rsid w:val="0046450A"/>
    <w:rsid w:val="00464558"/>
    <w:rsid w:val="00464AB6"/>
    <w:rsid w:val="00464D53"/>
    <w:rsid w:val="00465006"/>
    <w:rsid w:val="00465160"/>
    <w:rsid w:val="00465659"/>
    <w:rsid w:val="004659B5"/>
    <w:rsid w:val="00465B03"/>
    <w:rsid w:val="00465C5E"/>
    <w:rsid w:val="00465D28"/>
    <w:rsid w:val="00465DC2"/>
    <w:rsid w:val="00465DCF"/>
    <w:rsid w:val="00466641"/>
    <w:rsid w:val="00466848"/>
    <w:rsid w:val="00466CD1"/>
    <w:rsid w:val="00466EA5"/>
    <w:rsid w:val="0046739B"/>
    <w:rsid w:val="00467542"/>
    <w:rsid w:val="00467B69"/>
    <w:rsid w:val="004708C0"/>
    <w:rsid w:val="00470AC4"/>
    <w:rsid w:val="00471023"/>
    <w:rsid w:val="004716D4"/>
    <w:rsid w:val="004723EF"/>
    <w:rsid w:val="00472BDA"/>
    <w:rsid w:val="00472C3D"/>
    <w:rsid w:val="0047305F"/>
    <w:rsid w:val="0047329E"/>
    <w:rsid w:val="00473399"/>
    <w:rsid w:val="00473C0C"/>
    <w:rsid w:val="00473FAE"/>
    <w:rsid w:val="00474416"/>
    <w:rsid w:val="0047462A"/>
    <w:rsid w:val="0047478B"/>
    <w:rsid w:val="0047611C"/>
    <w:rsid w:val="00476A41"/>
    <w:rsid w:val="00476B11"/>
    <w:rsid w:val="00477057"/>
    <w:rsid w:val="00477147"/>
    <w:rsid w:val="00477230"/>
    <w:rsid w:val="004773D4"/>
    <w:rsid w:val="00477A18"/>
    <w:rsid w:val="00477BF6"/>
    <w:rsid w:val="0048031B"/>
    <w:rsid w:val="004804CE"/>
    <w:rsid w:val="00480603"/>
    <w:rsid w:val="004808EE"/>
    <w:rsid w:val="004810F6"/>
    <w:rsid w:val="00481258"/>
    <w:rsid w:val="004815FD"/>
    <w:rsid w:val="00481618"/>
    <w:rsid w:val="0048245F"/>
    <w:rsid w:val="00482568"/>
    <w:rsid w:val="0048260E"/>
    <w:rsid w:val="004829B8"/>
    <w:rsid w:val="004835D6"/>
    <w:rsid w:val="004837BF"/>
    <w:rsid w:val="00483F68"/>
    <w:rsid w:val="00484539"/>
    <w:rsid w:val="004846C4"/>
    <w:rsid w:val="00484D7C"/>
    <w:rsid w:val="00484E7A"/>
    <w:rsid w:val="004850F8"/>
    <w:rsid w:val="0048553A"/>
    <w:rsid w:val="00485A71"/>
    <w:rsid w:val="00485A8D"/>
    <w:rsid w:val="00485B5A"/>
    <w:rsid w:val="00486A05"/>
    <w:rsid w:val="00486AC1"/>
    <w:rsid w:val="00486C1F"/>
    <w:rsid w:val="0048719B"/>
    <w:rsid w:val="00487853"/>
    <w:rsid w:val="00490116"/>
    <w:rsid w:val="004904FF"/>
    <w:rsid w:val="004908A7"/>
    <w:rsid w:val="00490905"/>
    <w:rsid w:val="004912F2"/>
    <w:rsid w:val="00491379"/>
    <w:rsid w:val="004917F8"/>
    <w:rsid w:val="0049192C"/>
    <w:rsid w:val="00491A66"/>
    <w:rsid w:val="00491AE5"/>
    <w:rsid w:val="00491B2F"/>
    <w:rsid w:val="00491DD7"/>
    <w:rsid w:val="004928A7"/>
    <w:rsid w:val="004929BF"/>
    <w:rsid w:val="00492B5B"/>
    <w:rsid w:val="00492B9D"/>
    <w:rsid w:val="00492F53"/>
    <w:rsid w:val="0049391B"/>
    <w:rsid w:val="0049510E"/>
    <w:rsid w:val="00495210"/>
    <w:rsid w:val="0049544F"/>
    <w:rsid w:val="004956C2"/>
    <w:rsid w:val="00495ADA"/>
    <w:rsid w:val="00495E1D"/>
    <w:rsid w:val="00496DEA"/>
    <w:rsid w:val="0049705B"/>
    <w:rsid w:val="00497939"/>
    <w:rsid w:val="00497C4C"/>
    <w:rsid w:val="00497E47"/>
    <w:rsid w:val="004A046A"/>
    <w:rsid w:val="004A0491"/>
    <w:rsid w:val="004A087A"/>
    <w:rsid w:val="004A09CE"/>
    <w:rsid w:val="004A0B94"/>
    <w:rsid w:val="004A0D70"/>
    <w:rsid w:val="004A0DB3"/>
    <w:rsid w:val="004A0DCC"/>
    <w:rsid w:val="004A0F41"/>
    <w:rsid w:val="004A16A7"/>
    <w:rsid w:val="004A224B"/>
    <w:rsid w:val="004A2343"/>
    <w:rsid w:val="004A2D70"/>
    <w:rsid w:val="004A3190"/>
    <w:rsid w:val="004A3718"/>
    <w:rsid w:val="004A37F2"/>
    <w:rsid w:val="004A389A"/>
    <w:rsid w:val="004A3EA7"/>
    <w:rsid w:val="004A42EC"/>
    <w:rsid w:val="004A52C5"/>
    <w:rsid w:val="004A532F"/>
    <w:rsid w:val="004A537F"/>
    <w:rsid w:val="004A60F1"/>
    <w:rsid w:val="004A646B"/>
    <w:rsid w:val="004A652A"/>
    <w:rsid w:val="004A7375"/>
    <w:rsid w:val="004A772D"/>
    <w:rsid w:val="004B00EF"/>
    <w:rsid w:val="004B1967"/>
    <w:rsid w:val="004B1A91"/>
    <w:rsid w:val="004B1D26"/>
    <w:rsid w:val="004B1DE9"/>
    <w:rsid w:val="004B299A"/>
    <w:rsid w:val="004B2A54"/>
    <w:rsid w:val="004B339C"/>
    <w:rsid w:val="004B3510"/>
    <w:rsid w:val="004B383A"/>
    <w:rsid w:val="004B3BFC"/>
    <w:rsid w:val="004B3C93"/>
    <w:rsid w:val="004B3E92"/>
    <w:rsid w:val="004B3F9E"/>
    <w:rsid w:val="004B4EE9"/>
    <w:rsid w:val="004B582F"/>
    <w:rsid w:val="004B6284"/>
    <w:rsid w:val="004B6609"/>
    <w:rsid w:val="004B6670"/>
    <w:rsid w:val="004B6AF8"/>
    <w:rsid w:val="004B704D"/>
    <w:rsid w:val="004B75C5"/>
    <w:rsid w:val="004B768B"/>
    <w:rsid w:val="004B7C57"/>
    <w:rsid w:val="004C0035"/>
    <w:rsid w:val="004C02ED"/>
    <w:rsid w:val="004C03ED"/>
    <w:rsid w:val="004C061E"/>
    <w:rsid w:val="004C0683"/>
    <w:rsid w:val="004C0897"/>
    <w:rsid w:val="004C09C4"/>
    <w:rsid w:val="004C0AD6"/>
    <w:rsid w:val="004C0CE8"/>
    <w:rsid w:val="004C0DE5"/>
    <w:rsid w:val="004C1A35"/>
    <w:rsid w:val="004C2570"/>
    <w:rsid w:val="004C2649"/>
    <w:rsid w:val="004C2864"/>
    <w:rsid w:val="004C2B41"/>
    <w:rsid w:val="004C2E20"/>
    <w:rsid w:val="004C2E4E"/>
    <w:rsid w:val="004C2F72"/>
    <w:rsid w:val="004C2FEC"/>
    <w:rsid w:val="004C32A7"/>
    <w:rsid w:val="004C3514"/>
    <w:rsid w:val="004C3890"/>
    <w:rsid w:val="004C3C30"/>
    <w:rsid w:val="004C3CE0"/>
    <w:rsid w:val="004C401D"/>
    <w:rsid w:val="004C457F"/>
    <w:rsid w:val="004C48D7"/>
    <w:rsid w:val="004C561B"/>
    <w:rsid w:val="004C5AD4"/>
    <w:rsid w:val="004C5BEA"/>
    <w:rsid w:val="004C5DEC"/>
    <w:rsid w:val="004C5FB6"/>
    <w:rsid w:val="004C64C8"/>
    <w:rsid w:val="004C6C01"/>
    <w:rsid w:val="004C6D22"/>
    <w:rsid w:val="004C6EF6"/>
    <w:rsid w:val="004C723D"/>
    <w:rsid w:val="004C72B9"/>
    <w:rsid w:val="004C7CBF"/>
    <w:rsid w:val="004D0587"/>
    <w:rsid w:val="004D0A65"/>
    <w:rsid w:val="004D0C17"/>
    <w:rsid w:val="004D10E9"/>
    <w:rsid w:val="004D19FC"/>
    <w:rsid w:val="004D1A1A"/>
    <w:rsid w:val="004D1B18"/>
    <w:rsid w:val="004D1D87"/>
    <w:rsid w:val="004D2CE4"/>
    <w:rsid w:val="004D2DD3"/>
    <w:rsid w:val="004D2F02"/>
    <w:rsid w:val="004D3089"/>
    <w:rsid w:val="004D3E48"/>
    <w:rsid w:val="004D3FB4"/>
    <w:rsid w:val="004D404A"/>
    <w:rsid w:val="004D44A6"/>
    <w:rsid w:val="004D4AEC"/>
    <w:rsid w:val="004D4F58"/>
    <w:rsid w:val="004D59C0"/>
    <w:rsid w:val="004D5CBD"/>
    <w:rsid w:val="004D5E0C"/>
    <w:rsid w:val="004D5E93"/>
    <w:rsid w:val="004D5F0F"/>
    <w:rsid w:val="004D6048"/>
    <w:rsid w:val="004D612C"/>
    <w:rsid w:val="004D634B"/>
    <w:rsid w:val="004D667A"/>
    <w:rsid w:val="004D69D3"/>
    <w:rsid w:val="004D6BFA"/>
    <w:rsid w:val="004D7BBA"/>
    <w:rsid w:val="004D7BD7"/>
    <w:rsid w:val="004E059B"/>
    <w:rsid w:val="004E0B1F"/>
    <w:rsid w:val="004E0FF7"/>
    <w:rsid w:val="004E1A27"/>
    <w:rsid w:val="004E22DD"/>
    <w:rsid w:val="004E27CB"/>
    <w:rsid w:val="004E2DE4"/>
    <w:rsid w:val="004E3291"/>
    <w:rsid w:val="004E3C20"/>
    <w:rsid w:val="004E4216"/>
    <w:rsid w:val="004E43E8"/>
    <w:rsid w:val="004E493B"/>
    <w:rsid w:val="004E4A03"/>
    <w:rsid w:val="004E4DC5"/>
    <w:rsid w:val="004E4FC8"/>
    <w:rsid w:val="004E5213"/>
    <w:rsid w:val="004E57DF"/>
    <w:rsid w:val="004E5CAF"/>
    <w:rsid w:val="004E607F"/>
    <w:rsid w:val="004E6A8D"/>
    <w:rsid w:val="004E724B"/>
    <w:rsid w:val="004E72AC"/>
    <w:rsid w:val="004E7651"/>
    <w:rsid w:val="004F060B"/>
    <w:rsid w:val="004F0A76"/>
    <w:rsid w:val="004F0AAE"/>
    <w:rsid w:val="004F0AB9"/>
    <w:rsid w:val="004F19D2"/>
    <w:rsid w:val="004F1C46"/>
    <w:rsid w:val="004F1E2D"/>
    <w:rsid w:val="004F2155"/>
    <w:rsid w:val="004F2471"/>
    <w:rsid w:val="004F2A45"/>
    <w:rsid w:val="004F2A97"/>
    <w:rsid w:val="004F2DD6"/>
    <w:rsid w:val="004F2F3B"/>
    <w:rsid w:val="004F2F63"/>
    <w:rsid w:val="004F342D"/>
    <w:rsid w:val="004F38B4"/>
    <w:rsid w:val="004F39D0"/>
    <w:rsid w:val="004F4143"/>
    <w:rsid w:val="004F4A29"/>
    <w:rsid w:val="004F55E9"/>
    <w:rsid w:val="004F569A"/>
    <w:rsid w:val="004F6168"/>
    <w:rsid w:val="004F61C3"/>
    <w:rsid w:val="004F66A0"/>
    <w:rsid w:val="004F6BBF"/>
    <w:rsid w:val="004F7301"/>
    <w:rsid w:val="004F7958"/>
    <w:rsid w:val="004F7C1C"/>
    <w:rsid w:val="004F7E23"/>
    <w:rsid w:val="00500A32"/>
    <w:rsid w:val="00501B2B"/>
    <w:rsid w:val="00501E62"/>
    <w:rsid w:val="00501FAD"/>
    <w:rsid w:val="0050211B"/>
    <w:rsid w:val="005025D6"/>
    <w:rsid w:val="005026F8"/>
    <w:rsid w:val="00502776"/>
    <w:rsid w:val="00502BC9"/>
    <w:rsid w:val="00502C50"/>
    <w:rsid w:val="00502FFB"/>
    <w:rsid w:val="00503127"/>
    <w:rsid w:val="005031FF"/>
    <w:rsid w:val="00503281"/>
    <w:rsid w:val="00503A6E"/>
    <w:rsid w:val="00504276"/>
    <w:rsid w:val="00504FDA"/>
    <w:rsid w:val="0050504E"/>
    <w:rsid w:val="005052DB"/>
    <w:rsid w:val="005054DB"/>
    <w:rsid w:val="005054E5"/>
    <w:rsid w:val="00505BE6"/>
    <w:rsid w:val="00505BF4"/>
    <w:rsid w:val="00506545"/>
    <w:rsid w:val="00506DAE"/>
    <w:rsid w:val="00507B72"/>
    <w:rsid w:val="00507DDE"/>
    <w:rsid w:val="0051024B"/>
    <w:rsid w:val="00510490"/>
    <w:rsid w:val="0051057A"/>
    <w:rsid w:val="005109AD"/>
    <w:rsid w:val="00510A9D"/>
    <w:rsid w:val="00510C42"/>
    <w:rsid w:val="00510C76"/>
    <w:rsid w:val="00510E9B"/>
    <w:rsid w:val="0051140A"/>
    <w:rsid w:val="00511478"/>
    <w:rsid w:val="00512320"/>
    <w:rsid w:val="005124E8"/>
    <w:rsid w:val="00512976"/>
    <w:rsid w:val="00512A46"/>
    <w:rsid w:val="00512B93"/>
    <w:rsid w:val="00512EFF"/>
    <w:rsid w:val="00513376"/>
    <w:rsid w:val="00513A36"/>
    <w:rsid w:val="00513DAB"/>
    <w:rsid w:val="0051522B"/>
    <w:rsid w:val="00515282"/>
    <w:rsid w:val="00515325"/>
    <w:rsid w:val="005156C4"/>
    <w:rsid w:val="00515D0E"/>
    <w:rsid w:val="005165DC"/>
    <w:rsid w:val="00516657"/>
    <w:rsid w:val="00516678"/>
    <w:rsid w:val="00516C18"/>
    <w:rsid w:val="00517246"/>
    <w:rsid w:val="00517276"/>
    <w:rsid w:val="00517339"/>
    <w:rsid w:val="005175F8"/>
    <w:rsid w:val="00520009"/>
    <w:rsid w:val="005202B2"/>
    <w:rsid w:val="00520310"/>
    <w:rsid w:val="0052037B"/>
    <w:rsid w:val="00520F6C"/>
    <w:rsid w:val="005216C7"/>
    <w:rsid w:val="00521747"/>
    <w:rsid w:val="00521A67"/>
    <w:rsid w:val="00521A98"/>
    <w:rsid w:val="00521E55"/>
    <w:rsid w:val="00522535"/>
    <w:rsid w:val="00522750"/>
    <w:rsid w:val="00522881"/>
    <w:rsid w:val="00522D9C"/>
    <w:rsid w:val="005232F4"/>
    <w:rsid w:val="0052344F"/>
    <w:rsid w:val="0052352E"/>
    <w:rsid w:val="00523832"/>
    <w:rsid w:val="00523C47"/>
    <w:rsid w:val="00523C88"/>
    <w:rsid w:val="00523E49"/>
    <w:rsid w:val="00524627"/>
    <w:rsid w:val="00524736"/>
    <w:rsid w:val="00525272"/>
    <w:rsid w:val="00525414"/>
    <w:rsid w:val="00525A4A"/>
    <w:rsid w:val="00525A6D"/>
    <w:rsid w:val="00525B22"/>
    <w:rsid w:val="00525E59"/>
    <w:rsid w:val="00526FCA"/>
    <w:rsid w:val="0052716E"/>
    <w:rsid w:val="005273A0"/>
    <w:rsid w:val="005274ED"/>
    <w:rsid w:val="005276BF"/>
    <w:rsid w:val="005277E2"/>
    <w:rsid w:val="00527872"/>
    <w:rsid w:val="00527DE8"/>
    <w:rsid w:val="00527E0E"/>
    <w:rsid w:val="00530163"/>
    <w:rsid w:val="00530213"/>
    <w:rsid w:val="00531362"/>
    <w:rsid w:val="0053179E"/>
    <w:rsid w:val="00531BA5"/>
    <w:rsid w:val="00532249"/>
    <w:rsid w:val="00532444"/>
    <w:rsid w:val="00533A8C"/>
    <w:rsid w:val="00533E0E"/>
    <w:rsid w:val="00534462"/>
    <w:rsid w:val="00534785"/>
    <w:rsid w:val="005348AB"/>
    <w:rsid w:val="00534D8E"/>
    <w:rsid w:val="0053549A"/>
    <w:rsid w:val="005354C9"/>
    <w:rsid w:val="0053567D"/>
    <w:rsid w:val="00535AD2"/>
    <w:rsid w:val="00535C8D"/>
    <w:rsid w:val="0053651C"/>
    <w:rsid w:val="00536688"/>
    <w:rsid w:val="00536906"/>
    <w:rsid w:val="0053714A"/>
    <w:rsid w:val="00537A3E"/>
    <w:rsid w:val="00537B53"/>
    <w:rsid w:val="00540018"/>
    <w:rsid w:val="00540F2D"/>
    <w:rsid w:val="00541075"/>
    <w:rsid w:val="0054124A"/>
    <w:rsid w:val="0054153B"/>
    <w:rsid w:val="00541E68"/>
    <w:rsid w:val="00541FA2"/>
    <w:rsid w:val="005421CD"/>
    <w:rsid w:val="005424C6"/>
    <w:rsid w:val="005424F8"/>
    <w:rsid w:val="0054255A"/>
    <w:rsid w:val="005426C8"/>
    <w:rsid w:val="005428BF"/>
    <w:rsid w:val="00543B85"/>
    <w:rsid w:val="00543E50"/>
    <w:rsid w:val="0054400C"/>
    <w:rsid w:val="00544294"/>
    <w:rsid w:val="00544640"/>
    <w:rsid w:val="005446CA"/>
    <w:rsid w:val="005446E3"/>
    <w:rsid w:val="00544A33"/>
    <w:rsid w:val="00545413"/>
    <w:rsid w:val="00545575"/>
    <w:rsid w:val="005458F3"/>
    <w:rsid w:val="00545914"/>
    <w:rsid w:val="00545A27"/>
    <w:rsid w:val="00545C1A"/>
    <w:rsid w:val="00545CAB"/>
    <w:rsid w:val="00545E92"/>
    <w:rsid w:val="00545ECD"/>
    <w:rsid w:val="005463D8"/>
    <w:rsid w:val="005463F6"/>
    <w:rsid w:val="00546639"/>
    <w:rsid w:val="00546DBF"/>
    <w:rsid w:val="00546F7B"/>
    <w:rsid w:val="005476F5"/>
    <w:rsid w:val="00547729"/>
    <w:rsid w:val="00547754"/>
    <w:rsid w:val="00547CC3"/>
    <w:rsid w:val="0055006F"/>
    <w:rsid w:val="0055028F"/>
    <w:rsid w:val="005509D0"/>
    <w:rsid w:val="00550C6D"/>
    <w:rsid w:val="005510DA"/>
    <w:rsid w:val="0055152D"/>
    <w:rsid w:val="00551A67"/>
    <w:rsid w:val="00552331"/>
    <w:rsid w:val="005530E7"/>
    <w:rsid w:val="00553451"/>
    <w:rsid w:val="00553595"/>
    <w:rsid w:val="00553BD0"/>
    <w:rsid w:val="00553BD9"/>
    <w:rsid w:val="00553BEC"/>
    <w:rsid w:val="00553DDF"/>
    <w:rsid w:val="00553F48"/>
    <w:rsid w:val="00554677"/>
    <w:rsid w:val="00554810"/>
    <w:rsid w:val="00554A8C"/>
    <w:rsid w:val="00554DA3"/>
    <w:rsid w:val="00554ECB"/>
    <w:rsid w:val="00554FC4"/>
    <w:rsid w:val="005554F4"/>
    <w:rsid w:val="005556FE"/>
    <w:rsid w:val="00555BBD"/>
    <w:rsid w:val="00555C69"/>
    <w:rsid w:val="00556447"/>
    <w:rsid w:val="00556596"/>
    <w:rsid w:val="005567A3"/>
    <w:rsid w:val="00556A16"/>
    <w:rsid w:val="00556A56"/>
    <w:rsid w:val="00556A8A"/>
    <w:rsid w:val="00556ACD"/>
    <w:rsid w:val="00556CCE"/>
    <w:rsid w:val="005573E2"/>
    <w:rsid w:val="00557821"/>
    <w:rsid w:val="005578B4"/>
    <w:rsid w:val="005578F3"/>
    <w:rsid w:val="00557AEB"/>
    <w:rsid w:val="00557C10"/>
    <w:rsid w:val="00557C88"/>
    <w:rsid w:val="0056009E"/>
    <w:rsid w:val="00560465"/>
    <w:rsid w:val="00560575"/>
    <w:rsid w:val="00561327"/>
    <w:rsid w:val="00561C68"/>
    <w:rsid w:val="00561DB6"/>
    <w:rsid w:val="00561F4D"/>
    <w:rsid w:val="00561F60"/>
    <w:rsid w:val="00561FA0"/>
    <w:rsid w:val="00562528"/>
    <w:rsid w:val="00562AE5"/>
    <w:rsid w:val="00562B23"/>
    <w:rsid w:val="00563391"/>
    <w:rsid w:val="0056350C"/>
    <w:rsid w:val="005636A7"/>
    <w:rsid w:val="00563F0C"/>
    <w:rsid w:val="0056455B"/>
    <w:rsid w:val="00564786"/>
    <w:rsid w:val="00564EA9"/>
    <w:rsid w:val="0056522E"/>
    <w:rsid w:val="00565652"/>
    <w:rsid w:val="00565B0A"/>
    <w:rsid w:val="00565D35"/>
    <w:rsid w:val="00566565"/>
    <w:rsid w:val="0056712A"/>
    <w:rsid w:val="005671CE"/>
    <w:rsid w:val="00567281"/>
    <w:rsid w:val="005674FF"/>
    <w:rsid w:val="005676B4"/>
    <w:rsid w:val="00567A7C"/>
    <w:rsid w:val="00567A99"/>
    <w:rsid w:val="0057041F"/>
    <w:rsid w:val="00570573"/>
    <w:rsid w:val="005705A1"/>
    <w:rsid w:val="00570629"/>
    <w:rsid w:val="0057070A"/>
    <w:rsid w:val="005709CC"/>
    <w:rsid w:val="00570A76"/>
    <w:rsid w:val="00570C96"/>
    <w:rsid w:val="00570E6B"/>
    <w:rsid w:val="00570FEF"/>
    <w:rsid w:val="005719DB"/>
    <w:rsid w:val="005727EC"/>
    <w:rsid w:val="00572A0C"/>
    <w:rsid w:val="00572E2A"/>
    <w:rsid w:val="00572F7D"/>
    <w:rsid w:val="00573663"/>
    <w:rsid w:val="00573B3C"/>
    <w:rsid w:val="005740D5"/>
    <w:rsid w:val="00574554"/>
    <w:rsid w:val="00574F3D"/>
    <w:rsid w:val="00575244"/>
    <w:rsid w:val="005754B4"/>
    <w:rsid w:val="005755BD"/>
    <w:rsid w:val="00575953"/>
    <w:rsid w:val="00575BEF"/>
    <w:rsid w:val="00575FDF"/>
    <w:rsid w:val="00577103"/>
    <w:rsid w:val="00577147"/>
    <w:rsid w:val="00577E0E"/>
    <w:rsid w:val="00577FC0"/>
    <w:rsid w:val="005803CF"/>
    <w:rsid w:val="00580AFF"/>
    <w:rsid w:val="00581895"/>
    <w:rsid w:val="00581A2A"/>
    <w:rsid w:val="0058245E"/>
    <w:rsid w:val="00583037"/>
    <w:rsid w:val="0058311E"/>
    <w:rsid w:val="00583845"/>
    <w:rsid w:val="00583D37"/>
    <w:rsid w:val="00583D52"/>
    <w:rsid w:val="005848DC"/>
    <w:rsid w:val="00584974"/>
    <w:rsid w:val="005851A1"/>
    <w:rsid w:val="005853BD"/>
    <w:rsid w:val="0058554A"/>
    <w:rsid w:val="00585757"/>
    <w:rsid w:val="005859D3"/>
    <w:rsid w:val="00585BE4"/>
    <w:rsid w:val="00585F14"/>
    <w:rsid w:val="00586225"/>
    <w:rsid w:val="005866CF"/>
    <w:rsid w:val="00586D46"/>
    <w:rsid w:val="00586DB6"/>
    <w:rsid w:val="005870E6"/>
    <w:rsid w:val="005873EE"/>
    <w:rsid w:val="00587734"/>
    <w:rsid w:val="00587D08"/>
    <w:rsid w:val="00590840"/>
    <w:rsid w:val="00590974"/>
    <w:rsid w:val="00590A51"/>
    <w:rsid w:val="00590BDE"/>
    <w:rsid w:val="00591156"/>
    <w:rsid w:val="005912FF"/>
    <w:rsid w:val="005916A4"/>
    <w:rsid w:val="00591B78"/>
    <w:rsid w:val="00591E5F"/>
    <w:rsid w:val="00592167"/>
    <w:rsid w:val="005921A2"/>
    <w:rsid w:val="005921FC"/>
    <w:rsid w:val="00592680"/>
    <w:rsid w:val="00592947"/>
    <w:rsid w:val="00592A0A"/>
    <w:rsid w:val="005934D8"/>
    <w:rsid w:val="00593FF3"/>
    <w:rsid w:val="00594DF1"/>
    <w:rsid w:val="00594ECB"/>
    <w:rsid w:val="00595269"/>
    <w:rsid w:val="00595536"/>
    <w:rsid w:val="005955D1"/>
    <w:rsid w:val="0059575F"/>
    <w:rsid w:val="00595997"/>
    <w:rsid w:val="00595BC8"/>
    <w:rsid w:val="0059650E"/>
    <w:rsid w:val="005966B7"/>
    <w:rsid w:val="0059693A"/>
    <w:rsid w:val="00596E93"/>
    <w:rsid w:val="0059700C"/>
    <w:rsid w:val="00597345"/>
    <w:rsid w:val="005973E4"/>
    <w:rsid w:val="00597545"/>
    <w:rsid w:val="005A0072"/>
    <w:rsid w:val="005A0DF2"/>
    <w:rsid w:val="005A1189"/>
    <w:rsid w:val="005A11E7"/>
    <w:rsid w:val="005A1663"/>
    <w:rsid w:val="005A16A1"/>
    <w:rsid w:val="005A1FDE"/>
    <w:rsid w:val="005A2906"/>
    <w:rsid w:val="005A3101"/>
    <w:rsid w:val="005A372D"/>
    <w:rsid w:val="005A37F0"/>
    <w:rsid w:val="005A39B3"/>
    <w:rsid w:val="005A3A47"/>
    <w:rsid w:val="005A3F01"/>
    <w:rsid w:val="005A447B"/>
    <w:rsid w:val="005A4568"/>
    <w:rsid w:val="005A4C18"/>
    <w:rsid w:val="005A54C4"/>
    <w:rsid w:val="005A59AD"/>
    <w:rsid w:val="005A5B55"/>
    <w:rsid w:val="005A6076"/>
    <w:rsid w:val="005A6397"/>
    <w:rsid w:val="005A6406"/>
    <w:rsid w:val="005A6947"/>
    <w:rsid w:val="005A6DC3"/>
    <w:rsid w:val="005A6FFA"/>
    <w:rsid w:val="005A7026"/>
    <w:rsid w:val="005A714B"/>
    <w:rsid w:val="005A71C8"/>
    <w:rsid w:val="005A7CF7"/>
    <w:rsid w:val="005A7F79"/>
    <w:rsid w:val="005B0862"/>
    <w:rsid w:val="005B08C8"/>
    <w:rsid w:val="005B097B"/>
    <w:rsid w:val="005B1435"/>
    <w:rsid w:val="005B15DC"/>
    <w:rsid w:val="005B17D2"/>
    <w:rsid w:val="005B1C3A"/>
    <w:rsid w:val="005B1CE6"/>
    <w:rsid w:val="005B1D76"/>
    <w:rsid w:val="005B2113"/>
    <w:rsid w:val="005B28E5"/>
    <w:rsid w:val="005B295D"/>
    <w:rsid w:val="005B2A65"/>
    <w:rsid w:val="005B2C27"/>
    <w:rsid w:val="005B2DB4"/>
    <w:rsid w:val="005B3251"/>
    <w:rsid w:val="005B3329"/>
    <w:rsid w:val="005B3532"/>
    <w:rsid w:val="005B3641"/>
    <w:rsid w:val="005B3A13"/>
    <w:rsid w:val="005B3CA4"/>
    <w:rsid w:val="005B3CD0"/>
    <w:rsid w:val="005B3CFB"/>
    <w:rsid w:val="005B41F6"/>
    <w:rsid w:val="005B52D7"/>
    <w:rsid w:val="005B541B"/>
    <w:rsid w:val="005B58C4"/>
    <w:rsid w:val="005B5B45"/>
    <w:rsid w:val="005B5C54"/>
    <w:rsid w:val="005B6958"/>
    <w:rsid w:val="005B6C39"/>
    <w:rsid w:val="005B6C97"/>
    <w:rsid w:val="005B6FC3"/>
    <w:rsid w:val="005B7176"/>
    <w:rsid w:val="005B7327"/>
    <w:rsid w:val="005B7E2E"/>
    <w:rsid w:val="005B7E4C"/>
    <w:rsid w:val="005C008C"/>
    <w:rsid w:val="005C0097"/>
    <w:rsid w:val="005C01C3"/>
    <w:rsid w:val="005C0F93"/>
    <w:rsid w:val="005C109E"/>
    <w:rsid w:val="005C24AE"/>
    <w:rsid w:val="005C2A91"/>
    <w:rsid w:val="005C2DC5"/>
    <w:rsid w:val="005C2DCD"/>
    <w:rsid w:val="005C2EDA"/>
    <w:rsid w:val="005C2EF5"/>
    <w:rsid w:val="005C32B8"/>
    <w:rsid w:val="005C3622"/>
    <w:rsid w:val="005C39AF"/>
    <w:rsid w:val="005C3BF0"/>
    <w:rsid w:val="005C3BF9"/>
    <w:rsid w:val="005C3CF5"/>
    <w:rsid w:val="005C3E80"/>
    <w:rsid w:val="005C3F27"/>
    <w:rsid w:val="005C4352"/>
    <w:rsid w:val="005C4D8B"/>
    <w:rsid w:val="005C4E57"/>
    <w:rsid w:val="005C5063"/>
    <w:rsid w:val="005C5796"/>
    <w:rsid w:val="005C57C3"/>
    <w:rsid w:val="005C5A76"/>
    <w:rsid w:val="005C5A88"/>
    <w:rsid w:val="005C5B76"/>
    <w:rsid w:val="005C6D86"/>
    <w:rsid w:val="005D010E"/>
    <w:rsid w:val="005D06A5"/>
    <w:rsid w:val="005D0A7E"/>
    <w:rsid w:val="005D0B8C"/>
    <w:rsid w:val="005D0EB8"/>
    <w:rsid w:val="005D1D33"/>
    <w:rsid w:val="005D1F16"/>
    <w:rsid w:val="005D2023"/>
    <w:rsid w:val="005D21BC"/>
    <w:rsid w:val="005D2708"/>
    <w:rsid w:val="005D2948"/>
    <w:rsid w:val="005D2CA1"/>
    <w:rsid w:val="005D3205"/>
    <w:rsid w:val="005D39D5"/>
    <w:rsid w:val="005D3E26"/>
    <w:rsid w:val="005D4172"/>
    <w:rsid w:val="005D4548"/>
    <w:rsid w:val="005D4660"/>
    <w:rsid w:val="005D47C6"/>
    <w:rsid w:val="005D47EB"/>
    <w:rsid w:val="005D492E"/>
    <w:rsid w:val="005D5019"/>
    <w:rsid w:val="005D5869"/>
    <w:rsid w:val="005D5975"/>
    <w:rsid w:val="005D5A0C"/>
    <w:rsid w:val="005D5A57"/>
    <w:rsid w:val="005D5F0F"/>
    <w:rsid w:val="005D632C"/>
    <w:rsid w:val="005D63E3"/>
    <w:rsid w:val="005D6423"/>
    <w:rsid w:val="005D6741"/>
    <w:rsid w:val="005D6818"/>
    <w:rsid w:val="005D7492"/>
    <w:rsid w:val="005D7A8D"/>
    <w:rsid w:val="005D7E05"/>
    <w:rsid w:val="005E0207"/>
    <w:rsid w:val="005E096D"/>
    <w:rsid w:val="005E12C5"/>
    <w:rsid w:val="005E220B"/>
    <w:rsid w:val="005E238F"/>
    <w:rsid w:val="005E2B20"/>
    <w:rsid w:val="005E33EB"/>
    <w:rsid w:val="005E3D61"/>
    <w:rsid w:val="005E3FAC"/>
    <w:rsid w:val="005E443F"/>
    <w:rsid w:val="005E4B6B"/>
    <w:rsid w:val="005E4DA7"/>
    <w:rsid w:val="005E4DFF"/>
    <w:rsid w:val="005E5017"/>
    <w:rsid w:val="005E51F2"/>
    <w:rsid w:val="005E5862"/>
    <w:rsid w:val="005E58FB"/>
    <w:rsid w:val="005E5D23"/>
    <w:rsid w:val="005E5D51"/>
    <w:rsid w:val="005E5FDA"/>
    <w:rsid w:val="005E6029"/>
    <w:rsid w:val="005E67D6"/>
    <w:rsid w:val="005E6A7F"/>
    <w:rsid w:val="005E6B7B"/>
    <w:rsid w:val="005E6C96"/>
    <w:rsid w:val="005E6FC7"/>
    <w:rsid w:val="005E79B2"/>
    <w:rsid w:val="005E7CBD"/>
    <w:rsid w:val="005F05A3"/>
    <w:rsid w:val="005F1A3C"/>
    <w:rsid w:val="005F1A3D"/>
    <w:rsid w:val="005F1A7E"/>
    <w:rsid w:val="005F1AEB"/>
    <w:rsid w:val="005F1DB3"/>
    <w:rsid w:val="005F2073"/>
    <w:rsid w:val="005F2178"/>
    <w:rsid w:val="005F3703"/>
    <w:rsid w:val="005F3986"/>
    <w:rsid w:val="005F40CC"/>
    <w:rsid w:val="005F4259"/>
    <w:rsid w:val="005F4684"/>
    <w:rsid w:val="005F48C8"/>
    <w:rsid w:val="005F4A03"/>
    <w:rsid w:val="005F5653"/>
    <w:rsid w:val="005F5712"/>
    <w:rsid w:val="005F5A5A"/>
    <w:rsid w:val="005F606C"/>
    <w:rsid w:val="005F618F"/>
    <w:rsid w:val="005F63D3"/>
    <w:rsid w:val="005F646B"/>
    <w:rsid w:val="005F6690"/>
    <w:rsid w:val="005F6A53"/>
    <w:rsid w:val="005F6BCF"/>
    <w:rsid w:val="005F6E9F"/>
    <w:rsid w:val="005F6EE0"/>
    <w:rsid w:val="005F7244"/>
    <w:rsid w:val="005F72A4"/>
    <w:rsid w:val="005F767D"/>
    <w:rsid w:val="005F7770"/>
    <w:rsid w:val="005F790E"/>
    <w:rsid w:val="005F7A30"/>
    <w:rsid w:val="005F7B77"/>
    <w:rsid w:val="005F7CC8"/>
    <w:rsid w:val="006001BF"/>
    <w:rsid w:val="0060090C"/>
    <w:rsid w:val="006009FD"/>
    <w:rsid w:val="00600ADA"/>
    <w:rsid w:val="00600C03"/>
    <w:rsid w:val="006011C0"/>
    <w:rsid w:val="00601268"/>
    <w:rsid w:val="00601A45"/>
    <w:rsid w:val="00601E44"/>
    <w:rsid w:val="006027EF"/>
    <w:rsid w:val="00602D63"/>
    <w:rsid w:val="00602E4A"/>
    <w:rsid w:val="00603408"/>
    <w:rsid w:val="006038E5"/>
    <w:rsid w:val="00604431"/>
    <w:rsid w:val="00604AF7"/>
    <w:rsid w:val="00604D59"/>
    <w:rsid w:val="00604E7E"/>
    <w:rsid w:val="00604E88"/>
    <w:rsid w:val="00605738"/>
    <w:rsid w:val="00605916"/>
    <w:rsid w:val="00605A4D"/>
    <w:rsid w:val="00606252"/>
    <w:rsid w:val="006062F9"/>
    <w:rsid w:val="006068D1"/>
    <w:rsid w:val="0060749F"/>
    <w:rsid w:val="00607938"/>
    <w:rsid w:val="00607C60"/>
    <w:rsid w:val="0061065B"/>
    <w:rsid w:val="00610671"/>
    <w:rsid w:val="00610697"/>
    <w:rsid w:val="00610778"/>
    <w:rsid w:val="00610A7E"/>
    <w:rsid w:val="00610AA6"/>
    <w:rsid w:val="00610F25"/>
    <w:rsid w:val="006114DE"/>
    <w:rsid w:val="00611F7B"/>
    <w:rsid w:val="006120DD"/>
    <w:rsid w:val="006120F4"/>
    <w:rsid w:val="006121DB"/>
    <w:rsid w:val="006125AC"/>
    <w:rsid w:val="00612D2F"/>
    <w:rsid w:val="00612F3B"/>
    <w:rsid w:val="0061307C"/>
    <w:rsid w:val="00613102"/>
    <w:rsid w:val="00613710"/>
    <w:rsid w:val="0061411C"/>
    <w:rsid w:val="006142DA"/>
    <w:rsid w:val="006147C9"/>
    <w:rsid w:val="006154FB"/>
    <w:rsid w:val="00615692"/>
    <w:rsid w:val="006157B5"/>
    <w:rsid w:val="00615E9C"/>
    <w:rsid w:val="00615F10"/>
    <w:rsid w:val="00615FD7"/>
    <w:rsid w:val="00616041"/>
    <w:rsid w:val="00616168"/>
    <w:rsid w:val="00616284"/>
    <w:rsid w:val="0061631A"/>
    <w:rsid w:val="00616683"/>
    <w:rsid w:val="0061678E"/>
    <w:rsid w:val="00616807"/>
    <w:rsid w:val="0061684A"/>
    <w:rsid w:val="006168B2"/>
    <w:rsid w:val="00616979"/>
    <w:rsid w:val="00616A02"/>
    <w:rsid w:val="00616B1D"/>
    <w:rsid w:val="00617998"/>
    <w:rsid w:val="00620171"/>
    <w:rsid w:val="006203C9"/>
    <w:rsid w:val="00620534"/>
    <w:rsid w:val="0062071D"/>
    <w:rsid w:val="00620C9D"/>
    <w:rsid w:val="00621011"/>
    <w:rsid w:val="00621949"/>
    <w:rsid w:val="0062230D"/>
    <w:rsid w:val="00622865"/>
    <w:rsid w:val="00622B7E"/>
    <w:rsid w:val="00622CB1"/>
    <w:rsid w:val="00622DFA"/>
    <w:rsid w:val="00622FBD"/>
    <w:rsid w:val="0062356A"/>
    <w:rsid w:val="006235E7"/>
    <w:rsid w:val="006235F7"/>
    <w:rsid w:val="00623C74"/>
    <w:rsid w:val="00623CF3"/>
    <w:rsid w:val="00623F6F"/>
    <w:rsid w:val="006244AE"/>
    <w:rsid w:val="00624B2B"/>
    <w:rsid w:val="00624E29"/>
    <w:rsid w:val="00625B6E"/>
    <w:rsid w:val="00625E5F"/>
    <w:rsid w:val="00625F68"/>
    <w:rsid w:val="00626251"/>
    <w:rsid w:val="00626664"/>
    <w:rsid w:val="006267D8"/>
    <w:rsid w:val="00626BD7"/>
    <w:rsid w:val="00626BDB"/>
    <w:rsid w:val="00626D7B"/>
    <w:rsid w:val="006276EF"/>
    <w:rsid w:val="00627D48"/>
    <w:rsid w:val="006301CF"/>
    <w:rsid w:val="00630827"/>
    <w:rsid w:val="00630B19"/>
    <w:rsid w:val="0063185F"/>
    <w:rsid w:val="006318EA"/>
    <w:rsid w:val="00632494"/>
    <w:rsid w:val="006327A0"/>
    <w:rsid w:val="006327C9"/>
    <w:rsid w:val="00632E53"/>
    <w:rsid w:val="00632E91"/>
    <w:rsid w:val="00633273"/>
    <w:rsid w:val="0063351C"/>
    <w:rsid w:val="0063390F"/>
    <w:rsid w:val="006341BF"/>
    <w:rsid w:val="0063444F"/>
    <w:rsid w:val="00634A31"/>
    <w:rsid w:val="00634DE0"/>
    <w:rsid w:val="006350BA"/>
    <w:rsid w:val="006352A1"/>
    <w:rsid w:val="006352DF"/>
    <w:rsid w:val="0063603B"/>
    <w:rsid w:val="006360F3"/>
    <w:rsid w:val="006364AE"/>
    <w:rsid w:val="006364F5"/>
    <w:rsid w:val="006369E4"/>
    <w:rsid w:val="00637024"/>
    <w:rsid w:val="0063713E"/>
    <w:rsid w:val="0063716F"/>
    <w:rsid w:val="0063761C"/>
    <w:rsid w:val="00640464"/>
    <w:rsid w:val="00640B8C"/>
    <w:rsid w:val="00640C2D"/>
    <w:rsid w:val="00640C6D"/>
    <w:rsid w:val="00640E4D"/>
    <w:rsid w:val="0064120C"/>
    <w:rsid w:val="0064195E"/>
    <w:rsid w:val="006419A2"/>
    <w:rsid w:val="00641A0D"/>
    <w:rsid w:val="006425FA"/>
    <w:rsid w:val="006427C5"/>
    <w:rsid w:val="006429E6"/>
    <w:rsid w:val="00642A51"/>
    <w:rsid w:val="00642AEF"/>
    <w:rsid w:val="00642B7D"/>
    <w:rsid w:val="0064325F"/>
    <w:rsid w:val="006436B4"/>
    <w:rsid w:val="00643764"/>
    <w:rsid w:val="006439E3"/>
    <w:rsid w:val="00643A4E"/>
    <w:rsid w:val="00643D77"/>
    <w:rsid w:val="00643D8C"/>
    <w:rsid w:val="006441E3"/>
    <w:rsid w:val="006448A2"/>
    <w:rsid w:val="0064566D"/>
    <w:rsid w:val="00645858"/>
    <w:rsid w:val="006458E3"/>
    <w:rsid w:val="00645D85"/>
    <w:rsid w:val="00646472"/>
    <w:rsid w:val="006464F1"/>
    <w:rsid w:val="006466CA"/>
    <w:rsid w:val="00646855"/>
    <w:rsid w:val="00646D36"/>
    <w:rsid w:val="00647492"/>
    <w:rsid w:val="00647565"/>
    <w:rsid w:val="00647578"/>
    <w:rsid w:val="00647D5F"/>
    <w:rsid w:val="00647E44"/>
    <w:rsid w:val="00647EB3"/>
    <w:rsid w:val="006500DC"/>
    <w:rsid w:val="00650695"/>
    <w:rsid w:val="00650A9C"/>
    <w:rsid w:val="00650DB3"/>
    <w:rsid w:val="006515D2"/>
    <w:rsid w:val="00651662"/>
    <w:rsid w:val="00651A00"/>
    <w:rsid w:val="00651C97"/>
    <w:rsid w:val="0065210D"/>
    <w:rsid w:val="0065232D"/>
    <w:rsid w:val="006536CD"/>
    <w:rsid w:val="00653E89"/>
    <w:rsid w:val="00654124"/>
    <w:rsid w:val="0065418E"/>
    <w:rsid w:val="00654B13"/>
    <w:rsid w:val="00655276"/>
    <w:rsid w:val="0065559F"/>
    <w:rsid w:val="00655AC8"/>
    <w:rsid w:val="006563D8"/>
    <w:rsid w:val="0065642F"/>
    <w:rsid w:val="00656DB6"/>
    <w:rsid w:val="00656DCF"/>
    <w:rsid w:val="00657293"/>
    <w:rsid w:val="006574FE"/>
    <w:rsid w:val="006578B8"/>
    <w:rsid w:val="006579F3"/>
    <w:rsid w:val="0066007F"/>
    <w:rsid w:val="0066022C"/>
    <w:rsid w:val="006602E7"/>
    <w:rsid w:val="006604E2"/>
    <w:rsid w:val="00661316"/>
    <w:rsid w:val="00661861"/>
    <w:rsid w:val="00661ADB"/>
    <w:rsid w:val="006625AF"/>
    <w:rsid w:val="006628F7"/>
    <w:rsid w:val="0066308A"/>
    <w:rsid w:val="006630CB"/>
    <w:rsid w:val="00663606"/>
    <w:rsid w:val="00663F35"/>
    <w:rsid w:val="0066458D"/>
    <w:rsid w:val="00664A13"/>
    <w:rsid w:val="0066590A"/>
    <w:rsid w:val="00665D65"/>
    <w:rsid w:val="0066609C"/>
    <w:rsid w:val="00666479"/>
    <w:rsid w:val="0066679A"/>
    <w:rsid w:val="006670F7"/>
    <w:rsid w:val="006671D6"/>
    <w:rsid w:val="006673EB"/>
    <w:rsid w:val="006674F5"/>
    <w:rsid w:val="00667AC5"/>
    <w:rsid w:val="00667F6B"/>
    <w:rsid w:val="00670A36"/>
    <w:rsid w:val="00670AE3"/>
    <w:rsid w:val="00670E94"/>
    <w:rsid w:val="00671BF8"/>
    <w:rsid w:val="00671EDA"/>
    <w:rsid w:val="0067204E"/>
    <w:rsid w:val="0067299F"/>
    <w:rsid w:val="0067368D"/>
    <w:rsid w:val="00673DDA"/>
    <w:rsid w:val="00673EEE"/>
    <w:rsid w:val="006743F8"/>
    <w:rsid w:val="00674456"/>
    <w:rsid w:val="0067455D"/>
    <w:rsid w:val="00674A22"/>
    <w:rsid w:val="00674BE2"/>
    <w:rsid w:val="00674E92"/>
    <w:rsid w:val="006750C2"/>
    <w:rsid w:val="006752D5"/>
    <w:rsid w:val="0067533F"/>
    <w:rsid w:val="006753FE"/>
    <w:rsid w:val="006754FD"/>
    <w:rsid w:val="006757D7"/>
    <w:rsid w:val="006758EB"/>
    <w:rsid w:val="00675CD9"/>
    <w:rsid w:val="006760B3"/>
    <w:rsid w:val="006768B3"/>
    <w:rsid w:val="00676991"/>
    <w:rsid w:val="00677798"/>
    <w:rsid w:val="0067790A"/>
    <w:rsid w:val="00677D3A"/>
    <w:rsid w:val="00680571"/>
    <w:rsid w:val="00680836"/>
    <w:rsid w:val="00680F70"/>
    <w:rsid w:val="00681168"/>
    <w:rsid w:val="00681386"/>
    <w:rsid w:val="0068141D"/>
    <w:rsid w:val="00681505"/>
    <w:rsid w:val="006817D8"/>
    <w:rsid w:val="00682267"/>
    <w:rsid w:val="0068235D"/>
    <w:rsid w:val="006825EE"/>
    <w:rsid w:val="00682683"/>
    <w:rsid w:val="0068277D"/>
    <w:rsid w:val="006828B1"/>
    <w:rsid w:val="00682B3A"/>
    <w:rsid w:val="00682F9E"/>
    <w:rsid w:val="006831D0"/>
    <w:rsid w:val="006833D8"/>
    <w:rsid w:val="00683468"/>
    <w:rsid w:val="006835C5"/>
    <w:rsid w:val="00683A60"/>
    <w:rsid w:val="00683E6B"/>
    <w:rsid w:val="00683FE1"/>
    <w:rsid w:val="00684232"/>
    <w:rsid w:val="006842EC"/>
    <w:rsid w:val="0068569C"/>
    <w:rsid w:val="00685765"/>
    <w:rsid w:val="00685D1E"/>
    <w:rsid w:val="00686423"/>
    <w:rsid w:val="00686A56"/>
    <w:rsid w:val="006870A8"/>
    <w:rsid w:val="0068746C"/>
    <w:rsid w:val="00687DB0"/>
    <w:rsid w:val="00687DF9"/>
    <w:rsid w:val="006901E2"/>
    <w:rsid w:val="00690269"/>
    <w:rsid w:val="0069046C"/>
    <w:rsid w:val="006905E1"/>
    <w:rsid w:val="00690DBE"/>
    <w:rsid w:val="0069152E"/>
    <w:rsid w:val="006915AF"/>
    <w:rsid w:val="00691785"/>
    <w:rsid w:val="0069180A"/>
    <w:rsid w:val="0069237C"/>
    <w:rsid w:val="006937E9"/>
    <w:rsid w:val="00693BA8"/>
    <w:rsid w:val="00693D95"/>
    <w:rsid w:val="00694388"/>
    <w:rsid w:val="00694936"/>
    <w:rsid w:val="00694D71"/>
    <w:rsid w:val="00694E7F"/>
    <w:rsid w:val="0069521F"/>
    <w:rsid w:val="00695237"/>
    <w:rsid w:val="00695552"/>
    <w:rsid w:val="0069569B"/>
    <w:rsid w:val="00695728"/>
    <w:rsid w:val="006959A1"/>
    <w:rsid w:val="006967F9"/>
    <w:rsid w:val="0069731C"/>
    <w:rsid w:val="006973C5"/>
    <w:rsid w:val="0069756B"/>
    <w:rsid w:val="006978FC"/>
    <w:rsid w:val="006A006F"/>
    <w:rsid w:val="006A1314"/>
    <w:rsid w:val="006A2672"/>
    <w:rsid w:val="006A3568"/>
    <w:rsid w:val="006A3BE2"/>
    <w:rsid w:val="006A49E1"/>
    <w:rsid w:val="006A5068"/>
    <w:rsid w:val="006A57C7"/>
    <w:rsid w:val="006A5BC5"/>
    <w:rsid w:val="006A5D01"/>
    <w:rsid w:val="006A5FA9"/>
    <w:rsid w:val="006A6014"/>
    <w:rsid w:val="006A603A"/>
    <w:rsid w:val="006A63CA"/>
    <w:rsid w:val="006A650B"/>
    <w:rsid w:val="006A6965"/>
    <w:rsid w:val="006A69ED"/>
    <w:rsid w:val="006A6D74"/>
    <w:rsid w:val="006A6EF6"/>
    <w:rsid w:val="006A7381"/>
    <w:rsid w:val="006A764B"/>
    <w:rsid w:val="006A770D"/>
    <w:rsid w:val="006A7BB2"/>
    <w:rsid w:val="006A7BE9"/>
    <w:rsid w:val="006A7ED8"/>
    <w:rsid w:val="006B01C1"/>
    <w:rsid w:val="006B0FBF"/>
    <w:rsid w:val="006B143F"/>
    <w:rsid w:val="006B188B"/>
    <w:rsid w:val="006B1A23"/>
    <w:rsid w:val="006B1F4A"/>
    <w:rsid w:val="006B20A8"/>
    <w:rsid w:val="006B21E2"/>
    <w:rsid w:val="006B231F"/>
    <w:rsid w:val="006B2937"/>
    <w:rsid w:val="006B3048"/>
    <w:rsid w:val="006B375C"/>
    <w:rsid w:val="006B3776"/>
    <w:rsid w:val="006B3933"/>
    <w:rsid w:val="006B3FC1"/>
    <w:rsid w:val="006B4183"/>
    <w:rsid w:val="006B4C81"/>
    <w:rsid w:val="006B55B0"/>
    <w:rsid w:val="006B589F"/>
    <w:rsid w:val="006B5AFD"/>
    <w:rsid w:val="006B6AFD"/>
    <w:rsid w:val="006B6BAE"/>
    <w:rsid w:val="006B715B"/>
    <w:rsid w:val="006B761F"/>
    <w:rsid w:val="006B7866"/>
    <w:rsid w:val="006B7A05"/>
    <w:rsid w:val="006B7D95"/>
    <w:rsid w:val="006C05D1"/>
    <w:rsid w:val="006C0CC9"/>
    <w:rsid w:val="006C1356"/>
    <w:rsid w:val="006C13D8"/>
    <w:rsid w:val="006C1C8A"/>
    <w:rsid w:val="006C2005"/>
    <w:rsid w:val="006C21DE"/>
    <w:rsid w:val="006C2B51"/>
    <w:rsid w:val="006C353B"/>
    <w:rsid w:val="006C358C"/>
    <w:rsid w:val="006C3749"/>
    <w:rsid w:val="006C39BB"/>
    <w:rsid w:val="006C3C4B"/>
    <w:rsid w:val="006C44B1"/>
    <w:rsid w:val="006C45EA"/>
    <w:rsid w:val="006C472E"/>
    <w:rsid w:val="006C474C"/>
    <w:rsid w:val="006C47DB"/>
    <w:rsid w:val="006C4A9D"/>
    <w:rsid w:val="006C4E14"/>
    <w:rsid w:val="006C50C2"/>
    <w:rsid w:val="006C5150"/>
    <w:rsid w:val="006C5182"/>
    <w:rsid w:val="006C5275"/>
    <w:rsid w:val="006C5C5A"/>
    <w:rsid w:val="006C5CF6"/>
    <w:rsid w:val="006C600A"/>
    <w:rsid w:val="006C715F"/>
    <w:rsid w:val="006C74CC"/>
    <w:rsid w:val="006C7DB1"/>
    <w:rsid w:val="006C7F96"/>
    <w:rsid w:val="006D0B43"/>
    <w:rsid w:val="006D0E53"/>
    <w:rsid w:val="006D10B1"/>
    <w:rsid w:val="006D1FF6"/>
    <w:rsid w:val="006D2733"/>
    <w:rsid w:val="006D2D70"/>
    <w:rsid w:val="006D2E6F"/>
    <w:rsid w:val="006D36ED"/>
    <w:rsid w:val="006D4405"/>
    <w:rsid w:val="006D44C8"/>
    <w:rsid w:val="006D4BD0"/>
    <w:rsid w:val="006D4DC1"/>
    <w:rsid w:val="006D54E7"/>
    <w:rsid w:val="006D55E5"/>
    <w:rsid w:val="006D581F"/>
    <w:rsid w:val="006D59CE"/>
    <w:rsid w:val="006D5FC0"/>
    <w:rsid w:val="006D6278"/>
    <w:rsid w:val="006D647A"/>
    <w:rsid w:val="006D6C31"/>
    <w:rsid w:val="006D73D7"/>
    <w:rsid w:val="006D754E"/>
    <w:rsid w:val="006D7710"/>
    <w:rsid w:val="006D7D3C"/>
    <w:rsid w:val="006E0093"/>
    <w:rsid w:val="006E018A"/>
    <w:rsid w:val="006E0233"/>
    <w:rsid w:val="006E0663"/>
    <w:rsid w:val="006E0E49"/>
    <w:rsid w:val="006E0F72"/>
    <w:rsid w:val="006E112D"/>
    <w:rsid w:val="006E1250"/>
    <w:rsid w:val="006E1881"/>
    <w:rsid w:val="006E1EE1"/>
    <w:rsid w:val="006E283B"/>
    <w:rsid w:val="006E2FC7"/>
    <w:rsid w:val="006E343B"/>
    <w:rsid w:val="006E3C16"/>
    <w:rsid w:val="006E3D38"/>
    <w:rsid w:val="006E4180"/>
    <w:rsid w:val="006E43A3"/>
    <w:rsid w:val="006E4613"/>
    <w:rsid w:val="006E46BE"/>
    <w:rsid w:val="006E4CA7"/>
    <w:rsid w:val="006E4E98"/>
    <w:rsid w:val="006E4FE1"/>
    <w:rsid w:val="006E5420"/>
    <w:rsid w:val="006E54AF"/>
    <w:rsid w:val="006E564C"/>
    <w:rsid w:val="006E569D"/>
    <w:rsid w:val="006E5A95"/>
    <w:rsid w:val="006E5F7A"/>
    <w:rsid w:val="006E6138"/>
    <w:rsid w:val="006E636E"/>
    <w:rsid w:val="006E637A"/>
    <w:rsid w:val="006E6479"/>
    <w:rsid w:val="006E66E3"/>
    <w:rsid w:val="006E6E75"/>
    <w:rsid w:val="006E792F"/>
    <w:rsid w:val="006F0032"/>
    <w:rsid w:val="006F05D9"/>
    <w:rsid w:val="006F0F89"/>
    <w:rsid w:val="006F1040"/>
    <w:rsid w:val="006F17B2"/>
    <w:rsid w:val="006F1924"/>
    <w:rsid w:val="006F1F20"/>
    <w:rsid w:val="006F1F8B"/>
    <w:rsid w:val="006F2127"/>
    <w:rsid w:val="006F2ADF"/>
    <w:rsid w:val="006F2FEA"/>
    <w:rsid w:val="006F33F7"/>
    <w:rsid w:val="006F389D"/>
    <w:rsid w:val="006F38A6"/>
    <w:rsid w:val="006F38FE"/>
    <w:rsid w:val="006F4380"/>
    <w:rsid w:val="006F4A07"/>
    <w:rsid w:val="006F549E"/>
    <w:rsid w:val="006F5D05"/>
    <w:rsid w:val="006F5EBE"/>
    <w:rsid w:val="006F5F52"/>
    <w:rsid w:val="006F5FCD"/>
    <w:rsid w:val="006F60A3"/>
    <w:rsid w:val="006F7388"/>
    <w:rsid w:val="006F7B3A"/>
    <w:rsid w:val="006F7C16"/>
    <w:rsid w:val="006F7EEF"/>
    <w:rsid w:val="00700225"/>
    <w:rsid w:val="00700466"/>
    <w:rsid w:val="007009C6"/>
    <w:rsid w:val="00700CD9"/>
    <w:rsid w:val="00700D26"/>
    <w:rsid w:val="0070164F"/>
    <w:rsid w:val="0070192E"/>
    <w:rsid w:val="0070224F"/>
    <w:rsid w:val="00702627"/>
    <w:rsid w:val="007026A1"/>
    <w:rsid w:val="007026BA"/>
    <w:rsid w:val="0070282F"/>
    <w:rsid w:val="00702B15"/>
    <w:rsid w:val="00702C6D"/>
    <w:rsid w:val="00702CB5"/>
    <w:rsid w:val="00702F2B"/>
    <w:rsid w:val="00702F55"/>
    <w:rsid w:val="00702FF5"/>
    <w:rsid w:val="0070323F"/>
    <w:rsid w:val="00703837"/>
    <w:rsid w:val="00704067"/>
    <w:rsid w:val="00704327"/>
    <w:rsid w:val="00704392"/>
    <w:rsid w:val="00704CCC"/>
    <w:rsid w:val="00705048"/>
    <w:rsid w:val="007051C5"/>
    <w:rsid w:val="00705A5F"/>
    <w:rsid w:val="0070653B"/>
    <w:rsid w:val="00706763"/>
    <w:rsid w:val="0070728B"/>
    <w:rsid w:val="00707304"/>
    <w:rsid w:val="00707598"/>
    <w:rsid w:val="00710A02"/>
    <w:rsid w:val="00710D44"/>
    <w:rsid w:val="00711306"/>
    <w:rsid w:val="0071133E"/>
    <w:rsid w:val="0071172F"/>
    <w:rsid w:val="007120FD"/>
    <w:rsid w:val="007122E3"/>
    <w:rsid w:val="0071247D"/>
    <w:rsid w:val="007129EF"/>
    <w:rsid w:val="00712A17"/>
    <w:rsid w:val="00712D90"/>
    <w:rsid w:val="007132E8"/>
    <w:rsid w:val="00713602"/>
    <w:rsid w:val="00713B18"/>
    <w:rsid w:val="00713DD9"/>
    <w:rsid w:val="00713FCE"/>
    <w:rsid w:val="0071436B"/>
    <w:rsid w:val="0071465D"/>
    <w:rsid w:val="00714F40"/>
    <w:rsid w:val="0071552C"/>
    <w:rsid w:val="00715977"/>
    <w:rsid w:val="00715CF5"/>
    <w:rsid w:val="007160B5"/>
    <w:rsid w:val="007161FC"/>
    <w:rsid w:val="007165D7"/>
    <w:rsid w:val="0071666C"/>
    <w:rsid w:val="007166A4"/>
    <w:rsid w:val="00717149"/>
    <w:rsid w:val="007171C2"/>
    <w:rsid w:val="00717E33"/>
    <w:rsid w:val="007203CB"/>
    <w:rsid w:val="007208F6"/>
    <w:rsid w:val="007209D8"/>
    <w:rsid w:val="00720FD4"/>
    <w:rsid w:val="00721072"/>
    <w:rsid w:val="007212B8"/>
    <w:rsid w:val="007213E0"/>
    <w:rsid w:val="007216FE"/>
    <w:rsid w:val="00721DF1"/>
    <w:rsid w:val="007224A8"/>
    <w:rsid w:val="007226F8"/>
    <w:rsid w:val="007229D8"/>
    <w:rsid w:val="00722BE9"/>
    <w:rsid w:val="00723042"/>
    <w:rsid w:val="00723A18"/>
    <w:rsid w:val="00723AD9"/>
    <w:rsid w:val="00723D10"/>
    <w:rsid w:val="00723E44"/>
    <w:rsid w:val="007242EF"/>
    <w:rsid w:val="0072445A"/>
    <w:rsid w:val="00724631"/>
    <w:rsid w:val="007256BE"/>
    <w:rsid w:val="00725773"/>
    <w:rsid w:val="00725942"/>
    <w:rsid w:val="00725AC6"/>
    <w:rsid w:val="007265F3"/>
    <w:rsid w:val="00726973"/>
    <w:rsid w:val="0072741A"/>
    <w:rsid w:val="00727634"/>
    <w:rsid w:val="007279D7"/>
    <w:rsid w:val="00727A81"/>
    <w:rsid w:val="00727FB4"/>
    <w:rsid w:val="00730306"/>
    <w:rsid w:val="007303BC"/>
    <w:rsid w:val="007306A0"/>
    <w:rsid w:val="00730DB9"/>
    <w:rsid w:val="00730FAE"/>
    <w:rsid w:val="007313C1"/>
    <w:rsid w:val="0073142A"/>
    <w:rsid w:val="00731C5D"/>
    <w:rsid w:val="007321BC"/>
    <w:rsid w:val="0073227D"/>
    <w:rsid w:val="00732321"/>
    <w:rsid w:val="00732AE5"/>
    <w:rsid w:val="00732CCF"/>
    <w:rsid w:val="007333CA"/>
    <w:rsid w:val="007338DC"/>
    <w:rsid w:val="00733AE0"/>
    <w:rsid w:val="00734537"/>
    <w:rsid w:val="007345E5"/>
    <w:rsid w:val="00734C5A"/>
    <w:rsid w:val="00734CC6"/>
    <w:rsid w:val="00734E4C"/>
    <w:rsid w:val="00736EA7"/>
    <w:rsid w:val="0073725A"/>
    <w:rsid w:val="00737A4D"/>
    <w:rsid w:val="007400F9"/>
    <w:rsid w:val="007404CC"/>
    <w:rsid w:val="007404E8"/>
    <w:rsid w:val="0074065C"/>
    <w:rsid w:val="00740DE1"/>
    <w:rsid w:val="00740EB7"/>
    <w:rsid w:val="00740F97"/>
    <w:rsid w:val="007410DA"/>
    <w:rsid w:val="0074125D"/>
    <w:rsid w:val="0074180C"/>
    <w:rsid w:val="007418E4"/>
    <w:rsid w:val="00741A21"/>
    <w:rsid w:val="00741F1F"/>
    <w:rsid w:val="00741F3D"/>
    <w:rsid w:val="00742014"/>
    <w:rsid w:val="007429B1"/>
    <w:rsid w:val="007429E7"/>
    <w:rsid w:val="00742DD0"/>
    <w:rsid w:val="00742F02"/>
    <w:rsid w:val="007430D3"/>
    <w:rsid w:val="007439BF"/>
    <w:rsid w:val="00743C2A"/>
    <w:rsid w:val="00743D6D"/>
    <w:rsid w:val="00743EE8"/>
    <w:rsid w:val="007442CC"/>
    <w:rsid w:val="0074434D"/>
    <w:rsid w:val="0074438F"/>
    <w:rsid w:val="0074487F"/>
    <w:rsid w:val="00744937"/>
    <w:rsid w:val="00745399"/>
    <w:rsid w:val="007454A9"/>
    <w:rsid w:val="00745E2F"/>
    <w:rsid w:val="00745FEB"/>
    <w:rsid w:val="007460A2"/>
    <w:rsid w:val="00746730"/>
    <w:rsid w:val="00746F7E"/>
    <w:rsid w:val="00747068"/>
    <w:rsid w:val="007472FE"/>
    <w:rsid w:val="0074731D"/>
    <w:rsid w:val="00747656"/>
    <w:rsid w:val="007479D9"/>
    <w:rsid w:val="00750456"/>
    <w:rsid w:val="00750D06"/>
    <w:rsid w:val="00750E18"/>
    <w:rsid w:val="00750EC0"/>
    <w:rsid w:val="00751107"/>
    <w:rsid w:val="007513F1"/>
    <w:rsid w:val="00751441"/>
    <w:rsid w:val="007514F0"/>
    <w:rsid w:val="0075156A"/>
    <w:rsid w:val="00751AC1"/>
    <w:rsid w:val="00751CBD"/>
    <w:rsid w:val="007524A3"/>
    <w:rsid w:val="007528EF"/>
    <w:rsid w:val="00752A3E"/>
    <w:rsid w:val="00753014"/>
    <w:rsid w:val="007534FC"/>
    <w:rsid w:val="0075381B"/>
    <w:rsid w:val="00753D42"/>
    <w:rsid w:val="00753F55"/>
    <w:rsid w:val="00754261"/>
    <w:rsid w:val="00754351"/>
    <w:rsid w:val="007543F1"/>
    <w:rsid w:val="0075442C"/>
    <w:rsid w:val="0075446A"/>
    <w:rsid w:val="00754791"/>
    <w:rsid w:val="00754897"/>
    <w:rsid w:val="00754C25"/>
    <w:rsid w:val="00754E6A"/>
    <w:rsid w:val="00754F68"/>
    <w:rsid w:val="00754FB1"/>
    <w:rsid w:val="00755155"/>
    <w:rsid w:val="00755A4C"/>
    <w:rsid w:val="00755BF2"/>
    <w:rsid w:val="00756154"/>
    <w:rsid w:val="007564C6"/>
    <w:rsid w:val="00756543"/>
    <w:rsid w:val="00756651"/>
    <w:rsid w:val="00756760"/>
    <w:rsid w:val="007572F6"/>
    <w:rsid w:val="007574E0"/>
    <w:rsid w:val="00757761"/>
    <w:rsid w:val="0075794E"/>
    <w:rsid w:val="007579F9"/>
    <w:rsid w:val="00757B80"/>
    <w:rsid w:val="00757F84"/>
    <w:rsid w:val="00757FF7"/>
    <w:rsid w:val="0076000A"/>
    <w:rsid w:val="00760A89"/>
    <w:rsid w:val="00760C5C"/>
    <w:rsid w:val="00760E07"/>
    <w:rsid w:val="007613F4"/>
    <w:rsid w:val="007619C4"/>
    <w:rsid w:val="00762019"/>
    <w:rsid w:val="00762532"/>
    <w:rsid w:val="0076267A"/>
    <w:rsid w:val="00762819"/>
    <w:rsid w:val="00762F89"/>
    <w:rsid w:val="0076375A"/>
    <w:rsid w:val="00763CBF"/>
    <w:rsid w:val="007641A5"/>
    <w:rsid w:val="0076495F"/>
    <w:rsid w:val="00764AFF"/>
    <w:rsid w:val="00764F0B"/>
    <w:rsid w:val="00765177"/>
    <w:rsid w:val="0076522F"/>
    <w:rsid w:val="0076523F"/>
    <w:rsid w:val="00765381"/>
    <w:rsid w:val="00765DC2"/>
    <w:rsid w:val="007664CD"/>
    <w:rsid w:val="0076669D"/>
    <w:rsid w:val="00766726"/>
    <w:rsid w:val="0076672F"/>
    <w:rsid w:val="00766BAA"/>
    <w:rsid w:val="00766CA1"/>
    <w:rsid w:val="00767ED5"/>
    <w:rsid w:val="00770D55"/>
    <w:rsid w:val="00772937"/>
    <w:rsid w:val="00772AAF"/>
    <w:rsid w:val="00773374"/>
    <w:rsid w:val="0077379F"/>
    <w:rsid w:val="007737E3"/>
    <w:rsid w:val="00773B2E"/>
    <w:rsid w:val="007740FB"/>
    <w:rsid w:val="0077446E"/>
    <w:rsid w:val="007744BC"/>
    <w:rsid w:val="00774A98"/>
    <w:rsid w:val="00774E30"/>
    <w:rsid w:val="0077517E"/>
    <w:rsid w:val="0077528F"/>
    <w:rsid w:val="00775378"/>
    <w:rsid w:val="00775AFC"/>
    <w:rsid w:val="00775BF2"/>
    <w:rsid w:val="00775CC9"/>
    <w:rsid w:val="00775D7E"/>
    <w:rsid w:val="00775DC5"/>
    <w:rsid w:val="00776093"/>
    <w:rsid w:val="0077612E"/>
    <w:rsid w:val="0077614A"/>
    <w:rsid w:val="007761B3"/>
    <w:rsid w:val="0077660D"/>
    <w:rsid w:val="00776B59"/>
    <w:rsid w:val="00776D10"/>
    <w:rsid w:val="00777008"/>
    <w:rsid w:val="0077710A"/>
    <w:rsid w:val="00777AD0"/>
    <w:rsid w:val="007801A0"/>
    <w:rsid w:val="0078028A"/>
    <w:rsid w:val="00780C26"/>
    <w:rsid w:val="00780D20"/>
    <w:rsid w:val="00780D93"/>
    <w:rsid w:val="00780F7E"/>
    <w:rsid w:val="0078117C"/>
    <w:rsid w:val="0078148D"/>
    <w:rsid w:val="00781899"/>
    <w:rsid w:val="007821D2"/>
    <w:rsid w:val="007836B4"/>
    <w:rsid w:val="007839BA"/>
    <w:rsid w:val="00783DB4"/>
    <w:rsid w:val="007840B1"/>
    <w:rsid w:val="00784A93"/>
    <w:rsid w:val="00784B2A"/>
    <w:rsid w:val="00784C25"/>
    <w:rsid w:val="00784C7C"/>
    <w:rsid w:val="00784D01"/>
    <w:rsid w:val="00784EB7"/>
    <w:rsid w:val="00785110"/>
    <w:rsid w:val="00785369"/>
    <w:rsid w:val="00785849"/>
    <w:rsid w:val="00785BE7"/>
    <w:rsid w:val="00785C45"/>
    <w:rsid w:val="007868C4"/>
    <w:rsid w:val="00786EF3"/>
    <w:rsid w:val="00786F8B"/>
    <w:rsid w:val="00787B07"/>
    <w:rsid w:val="00787D80"/>
    <w:rsid w:val="00787EC0"/>
    <w:rsid w:val="00790115"/>
    <w:rsid w:val="007903B4"/>
    <w:rsid w:val="007907A2"/>
    <w:rsid w:val="007907C9"/>
    <w:rsid w:val="007908BB"/>
    <w:rsid w:val="00790DF4"/>
    <w:rsid w:val="00790E41"/>
    <w:rsid w:val="00791482"/>
    <w:rsid w:val="00791641"/>
    <w:rsid w:val="007918CC"/>
    <w:rsid w:val="00792136"/>
    <w:rsid w:val="00792410"/>
    <w:rsid w:val="007924D0"/>
    <w:rsid w:val="00792EED"/>
    <w:rsid w:val="0079339D"/>
    <w:rsid w:val="0079345E"/>
    <w:rsid w:val="00793649"/>
    <w:rsid w:val="0079374F"/>
    <w:rsid w:val="00793CB5"/>
    <w:rsid w:val="0079465D"/>
    <w:rsid w:val="00794969"/>
    <w:rsid w:val="00794AAD"/>
    <w:rsid w:val="00794D06"/>
    <w:rsid w:val="00795764"/>
    <w:rsid w:val="0079596C"/>
    <w:rsid w:val="00795E7D"/>
    <w:rsid w:val="00795FAE"/>
    <w:rsid w:val="00796245"/>
    <w:rsid w:val="00796351"/>
    <w:rsid w:val="007964B9"/>
    <w:rsid w:val="007966CC"/>
    <w:rsid w:val="00796AFB"/>
    <w:rsid w:val="00797B44"/>
    <w:rsid w:val="007A02D5"/>
    <w:rsid w:val="007A05A3"/>
    <w:rsid w:val="007A072E"/>
    <w:rsid w:val="007A09A0"/>
    <w:rsid w:val="007A0A6C"/>
    <w:rsid w:val="007A0E39"/>
    <w:rsid w:val="007A20FF"/>
    <w:rsid w:val="007A2577"/>
    <w:rsid w:val="007A3D75"/>
    <w:rsid w:val="007A430B"/>
    <w:rsid w:val="007A4497"/>
    <w:rsid w:val="007A4645"/>
    <w:rsid w:val="007A47A4"/>
    <w:rsid w:val="007A4F3C"/>
    <w:rsid w:val="007A51EF"/>
    <w:rsid w:val="007A5387"/>
    <w:rsid w:val="007A574E"/>
    <w:rsid w:val="007A5A58"/>
    <w:rsid w:val="007A5C76"/>
    <w:rsid w:val="007A5DCF"/>
    <w:rsid w:val="007A5F7B"/>
    <w:rsid w:val="007A6382"/>
    <w:rsid w:val="007A642B"/>
    <w:rsid w:val="007A67AC"/>
    <w:rsid w:val="007A681E"/>
    <w:rsid w:val="007A69D6"/>
    <w:rsid w:val="007A6AA0"/>
    <w:rsid w:val="007B0042"/>
    <w:rsid w:val="007B05C6"/>
    <w:rsid w:val="007B09D2"/>
    <w:rsid w:val="007B10FB"/>
    <w:rsid w:val="007B14E1"/>
    <w:rsid w:val="007B1A08"/>
    <w:rsid w:val="007B2112"/>
    <w:rsid w:val="007B2582"/>
    <w:rsid w:val="007B272B"/>
    <w:rsid w:val="007B278A"/>
    <w:rsid w:val="007B3285"/>
    <w:rsid w:val="007B32E3"/>
    <w:rsid w:val="007B33A2"/>
    <w:rsid w:val="007B35DE"/>
    <w:rsid w:val="007B36DE"/>
    <w:rsid w:val="007B3979"/>
    <w:rsid w:val="007B3B39"/>
    <w:rsid w:val="007B3D5E"/>
    <w:rsid w:val="007B42BA"/>
    <w:rsid w:val="007B477C"/>
    <w:rsid w:val="007B4781"/>
    <w:rsid w:val="007B4788"/>
    <w:rsid w:val="007B4F9D"/>
    <w:rsid w:val="007B5F1D"/>
    <w:rsid w:val="007B5F4B"/>
    <w:rsid w:val="007B62D9"/>
    <w:rsid w:val="007B63C1"/>
    <w:rsid w:val="007B6B93"/>
    <w:rsid w:val="007B7BBD"/>
    <w:rsid w:val="007C0226"/>
    <w:rsid w:val="007C060E"/>
    <w:rsid w:val="007C0F82"/>
    <w:rsid w:val="007C1400"/>
    <w:rsid w:val="007C14A1"/>
    <w:rsid w:val="007C1C4B"/>
    <w:rsid w:val="007C26B1"/>
    <w:rsid w:val="007C2B99"/>
    <w:rsid w:val="007C2DF5"/>
    <w:rsid w:val="007C2FC8"/>
    <w:rsid w:val="007C31C5"/>
    <w:rsid w:val="007C386F"/>
    <w:rsid w:val="007C3A9D"/>
    <w:rsid w:val="007C3FF0"/>
    <w:rsid w:val="007C4053"/>
    <w:rsid w:val="007C4229"/>
    <w:rsid w:val="007C4255"/>
    <w:rsid w:val="007C443D"/>
    <w:rsid w:val="007C4A89"/>
    <w:rsid w:val="007C5115"/>
    <w:rsid w:val="007C5517"/>
    <w:rsid w:val="007C5687"/>
    <w:rsid w:val="007C6061"/>
    <w:rsid w:val="007C6273"/>
    <w:rsid w:val="007C6337"/>
    <w:rsid w:val="007C6E92"/>
    <w:rsid w:val="007C7473"/>
    <w:rsid w:val="007C777A"/>
    <w:rsid w:val="007D0251"/>
    <w:rsid w:val="007D04F9"/>
    <w:rsid w:val="007D0C7B"/>
    <w:rsid w:val="007D1682"/>
    <w:rsid w:val="007D1A31"/>
    <w:rsid w:val="007D1B30"/>
    <w:rsid w:val="007D2444"/>
    <w:rsid w:val="007D2863"/>
    <w:rsid w:val="007D2B70"/>
    <w:rsid w:val="007D2E5A"/>
    <w:rsid w:val="007D31E4"/>
    <w:rsid w:val="007D4A32"/>
    <w:rsid w:val="007D4E1A"/>
    <w:rsid w:val="007D506A"/>
    <w:rsid w:val="007D556E"/>
    <w:rsid w:val="007D5BA5"/>
    <w:rsid w:val="007D644F"/>
    <w:rsid w:val="007D64F1"/>
    <w:rsid w:val="007D6A72"/>
    <w:rsid w:val="007D6E06"/>
    <w:rsid w:val="007D7365"/>
    <w:rsid w:val="007D786A"/>
    <w:rsid w:val="007E028F"/>
    <w:rsid w:val="007E07E4"/>
    <w:rsid w:val="007E0AEA"/>
    <w:rsid w:val="007E0FB6"/>
    <w:rsid w:val="007E10C5"/>
    <w:rsid w:val="007E13F2"/>
    <w:rsid w:val="007E1453"/>
    <w:rsid w:val="007E1886"/>
    <w:rsid w:val="007E1D6F"/>
    <w:rsid w:val="007E2BC0"/>
    <w:rsid w:val="007E2D86"/>
    <w:rsid w:val="007E3618"/>
    <w:rsid w:val="007E42FC"/>
    <w:rsid w:val="007E46A2"/>
    <w:rsid w:val="007E47EB"/>
    <w:rsid w:val="007E488D"/>
    <w:rsid w:val="007E51FA"/>
    <w:rsid w:val="007E541D"/>
    <w:rsid w:val="007E56CE"/>
    <w:rsid w:val="007E573B"/>
    <w:rsid w:val="007E5E21"/>
    <w:rsid w:val="007E5EF5"/>
    <w:rsid w:val="007E6465"/>
    <w:rsid w:val="007E672C"/>
    <w:rsid w:val="007E6A3C"/>
    <w:rsid w:val="007E6A41"/>
    <w:rsid w:val="007E6E3C"/>
    <w:rsid w:val="007E6FDC"/>
    <w:rsid w:val="007E6FEA"/>
    <w:rsid w:val="007E7B8D"/>
    <w:rsid w:val="007E7EE6"/>
    <w:rsid w:val="007F1691"/>
    <w:rsid w:val="007F1B98"/>
    <w:rsid w:val="007F1DF5"/>
    <w:rsid w:val="007F232B"/>
    <w:rsid w:val="007F235D"/>
    <w:rsid w:val="007F2F46"/>
    <w:rsid w:val="007F3109"/>
    <w:rsid w:val="007F3F0F"/>
    <w:rsid w:val="007F4D8B"/>
    <w:rsid w:val="007F4FEE"/>
    <w:rsid w:val="007F54CE"/>
    <w:rsid w:val="007F55D8"/>
    <w:rsid w:val="007F5D90"/>
    <w:rsid w:val="007F5DA9"/>
    <w:rsid w:val="007F63DC"/>
    <w:rsid w:val="007F6779"/>
    <w:rsid w:val="007F6E2F"/>
    <w:rsid w:val="007F6EDF"/>
    <w:rsid w:val="007F7105"/>
    <w:rsid w:val="007F719D"/>
    <w:rsid w:val="007F73F1"/>
    <w:rsid w:val="007F742F"/>
    <w:rsid w:val="007F77A0"/>
    <w:rsid w:val="007F77BF"/>
    <w:rsid w:val="007F7A09"/>
    <w:rsid w:val="007F7B7E"/>
    <w:rsid w:val="007F7D95"/>
    <w:rsid w:val="00800E12"/>
    <w:rsid w:val="00800E81"/>
    <w:rsid w:val="00801B2D"/>
    <w:rsid w:val="00801DAB"/>
    <w:rsid w:val="00802875"/>
    <w:rsid w:val="0080287E"/>
    <w:rsid w:val="008028C1"/>
    <w:rsid w:val="0080438B"/>
    <w:rsid w:val="00804ECA"/>
    <w:rsid w:val="00804F31"/>
    <w:rsid w:val="008054D7"/>
    <w:rsid w:val="008056C6"/>
    <w:rsid w:val="0080610F"/>
    <w:rsid w:val="00806354"/>
    <w:rsid w:val="00806451"/>
    <w:rsid w:val="00806F03"/>
    <w:rsid w:val="00807003"/>
    <w:rsid w:val="008070B6"/>
    <w:rsid w:val="00807574"/>
    <w:rsid w:val="008075DF"/>
    <w:rsid w:val="008079C0"/>
    <w:rsid w:val="00807B8E"/>
    <w:rsid w:val="00807ECF"/>
    <w:rsid w:val="00810144"/>
    <w:rsid w:val="008101DC"/>
    <w:rsid w:val="00810651"/>
    <w:rsid w:val="00810E9C"/>
    <w:rsid w:val="008117A7"/>
    <w:rsid w:val="00811EB4"/>
    <w:rsid w:val="00812994"/>
    <w:rsid w:val="00812F4B"/>
    <w:rsid w:val="00812FC7"/>
    <w:rsid w:val="008130F4"/>
    <w:rsid w:val="008130F5"/>
    <w:rsid w:val="00813630"/>
    <w:rsid w:val="0081380C"/>
    <w:rsid w:val="00814383"/>
    <w:rsid w:val="0081441D"/>
    <w:rsid w:val="008147A1"/>
    <w:rsid w:val="00814F2A"/>
    <w:rsid w:val="008153E9"/>
    <w:rsid w:val="008155C4"/>
    <w:rsid w:val="00815899"/>
    <w:rsid w:val="00815EF5"/>
    <w:rsid w:val="00816106"/>
    <w:rsid w:val="00816298"/>
    <w:rsid w:val="00816606"/>
    <w:rsid w:val="00816AFE"/>
    <w:rsid w:val="00817959"/>
    <w:rsid w:val="0081796F"/>
    <w:rsid w:val="0082000C"/>
    <w:rsid w:val="00820018"/>
    <w:rsid w:val="00820383"/>
    <w:rsid w:val="00820B42"/>
    <w:rsid w:val="00820C6B"/>
    <w:rsid w:val="00820D66"/>
    <w:rsid w:val="008211E5"/>
    <w:rsid w:val="00821D26"/>
    <w:rsid w:val="00821D9F"/>
    <w:rsid w:val="008224E7"/>
    <w:rsid w:val="008224EB"/>
    <w:rsid w:val="0082269D"/>
    <w:rsid w:val="0082286A"/>
    <w:rsid w:val="00822999"/>
    <w:rsid w:val="00822AFA"/>
    <w:rsid w:val="00822E58"/>
    <w:rsid w:val="00823868"/>
    <w:rsid w:val="00823A28"/>
    <w:rsid w:val="00823A99"/>
    <w:rsid w:val="00823EA7"/>
    <w:rsid w:val="008245C2"/>
    <w:rsid w:val="0082473E"/>
    <w:rsid w:val="00824B0B"/>
    <w:rsid w:val="00824B28"/>
    <w:rsid w:val="00825101"/>
    <w:rsid w:val="00825A2F"/>
    <w:rsid w:val="0082670A"/>
    <w:rsid w:val="00826A26"/>
    <w:rsid w:val="00826A3F"/>
    <w:rsid w:val="00826CA2"/>
    <w:rsid w:val="00827288"/>
    <w:rsid w:val="0082746A"/>
    <w:rsid w:val="0082779A"/>
    <w:rsid w:val="00827DD8"/>
    <w:rsid w:val="00827E1B"/>
    <w:rsid w:val="0083018F"/>
    <w:rsid w:val="008304BE"/>
    <w:rsid w:val="008308A9"/>
    <w:rsid w:val="00830D43"/>
    <w:rsid w:val="00831161"/>
    <w:rsid w:val="008321B1"/>
    <w:rsid w:val="008323A9"/>
    <w:rsid w:val="008323CC"/>
    <w:rsid w:val="00832433"/>
    <w:rsid w:val="00832749"/>
    <w:rsid w:val="00832A70"/>
    <w:rsid w:val="00832CF9"/>
    <w:rsid w:val="00834269"/>
    <w:rsid w:val="008343E1"/>
    <w:rsid w:val="00834419"/>
    <w:rsid w:val="008347CC"/>
    <w:rsid w:val="00834ADC"/>
    <w:rsid w:val="008352FF"/>
    <w:rsid w:val="00835606"/>
    <w:rsid w:val="0083589B"/>
    <w:rsid w:val="0083589D"/>
    <w:rsid w:val="008358FA"/>
    <w:rsid w:val="008359B0"/>
    <w:rsid w:val="00835E21"/>
    <w:rsid w:val="00835E3D"/>
    <w:rsid w:val="00835E57"/>
    <w:rsid w:val="008360B4"/>
    <w:rsid w:val="0083666D"/>
    <w:rsid w:val="00836813"/>
    <w:rsid w:val="00836F8B"/>
    <w:rsid w:val="008377D5"/>
    <w:rsid w:val="00837BA0"/>
    <w:rsid w:val="00837D41"/>
    <w:rsid w:val="00841CFB"/>
    <w:rsid w:val="008426BB"/>
    <w:rsid w:val="00843126"/>
    <w:rsid w:val="0084327B"/>
    <w:rsid w:val="00843715"/>
    <w:rsid w:val="00843964"/>
    <w:rsid w:val="00843B1C"/>
    <w:rsid w:val="00843B56"/>
    <w:rsid w:val="00843D7F"/>
    <w:rsid w:val="00843D90"/>
    <w:rsid w:val="008450B1"/>
    <w:rsid w:val="0084564D"/>
    <w:rsid w:val="00845C35"/>
    <w:rsid w:val="00846314"/>
    <w:rsid w:val="00846380"/>
    <w:rsid w:val="00846918"/>
    <w:rsid w:val="00847A38"/>
    <w:rsid w:val="00847B3E"/>
    <w:rsid w:val="00847F45"/>
    <w:rsid w:val="0085014E"/>
    <w:rsid w:val="008503DD"/>
    <w:rsid w:val="008507C4"/>
    <w:rsid w:val="008508CC"/>
    <w:rsid w:val="00850E62"/>
    <w:rsid w:val="00850EA5"/>
    <w:rsid w:val="00851051"/>
    <w:rsid w:val="008511E9"/>
    <w:rsid w:val="00851367"/>
    <w:rsid w:val="00851732"/>
    <w:rsid w:val="00851909"/>
    <w:rsid w:val="00851F22"/>
    <w:rsid w:val="00852317"/>
    <w:rsid w:val="008526F4"/>
    <w:rsid w:val="00852849"/>
    <w:rsid w:val="00853527"/>
    <w:rsid w:val="008540DF"/>
    <w:rsid w:val="008542A3"/>
    <w:rsid w:val="00854686"/>
    <w:rsid w:val="008548F0"/>
    <w:rsid w:val="008548FE"/>
    <w:rsid w:val="00855238"/>
    <w:rsid w:val="008556E7"/>
    <w:rsid w:val="00855B5C"/>
    <w:rsid w:val="00855CF3"/>
    <w:rsid w:val="00855EAE"/>
    <w:rsid w:val="0085662E"/>
    <w:rsid w:val="008569B2"/>
    <w:rsid w:val="00856E76"/>
    <w:rsid w:val="00856F23"/>
    <w:rsid w:val="00857B59"/>
    <w:rsid w:val="00857D5A"/>
    <w:rsid w:val="00860174"/>
    <w:rsid w:val="00861711"/>
    <w:rsid w:val="00861847"/>
    <w:rsid w:val="00861D59"/>
    <w:rsid w:val="00861D71"/>
    <w:rsid w:val="00862219"/>
    <w:rsid w:val="0086236F"/>
    <w:rsid w:val="008623F4"/>
    <w:rsid w:val="008625D9"/>
    <w:rsid w:val="00862C24"/>
    <w:rsid w:val="008635C2"/>
    <w:rsid w:val="0086397D"/>
    <w:rsid w:val="00864232"/>
    <w:rsid w:val="00864255"/>
    <w:rsid w:val="00864330"/>
    <w:rsid w:val="008649F7"/>
    <w:rsid w:val="00864B14"/>
    <w:rsid w:val="00864DAC"/>
    <w:rsid w:val="008652E6"/>
    <w:rsid w:val="008658CF"/>
    <w:rsid w:val="00865CDB"/>
    <w:rsid w:val="00865D64"/>
    <w:rsid w:val="00865DC3"/>
    <w:rsid w:val="008661EC"/>
    <w:rsid w:val="00866563"/>
    <w:rsid w:val="00866993"/>
    <w:rsid w:val="00866DD7"/>
    <w:rsid w:val="0086758F"/>
    <w:rsid w:val="00867BA1"/>
    <w:rsid w:val="00870152"/>
    <w:rsid w:val="008704F5"/>
    <w:rsid w:val="008706D9"/>
    <w:rsid w:val="0087097D"/>
    <w:rsid w:val="00870B8A"/>
    <w:rsid w:val="00870D69"/>
    <w:rsid w:val="00870E35"/>
    <w:rsid w:val="0087102D"/>
    <w:rsid w:val="00871437"/>
    <w:rsid w:val="00871E0D"/>
    <w:rsid w:val="00872D49"/>
    <w:rsid w:val="00873173"/>
    <w:rsid w:val="0087321A"/>
    <w:rsid w:val="00873401"/>
    <w:rsid w:val="0087353F"/>
    <w:rsid w:val="0087376C"/>
    <w:rsid w:val="008738F7"/>
    <w:rsid w:val="00873E54"/>
    <w:rsid w:val="008741E5"/>
    <w:rsid w:val="00874BF2"/>
    <w:rsid w:val="00874DD5"/>
    <w:rsid w:val="008754C5"/>
    <w:rsid w:val="00875525"/>
    <w:rsid w:val="008755A6"/>
    <w:rsid w:val="00875635"/>
    <w:rsid w:val="00875F1F"/>
    <w:rsid w:val="00875FA7"/>
    <w:rsid w:val="00877403"/>
    <w:rsid w:val="008776EE"/>
    <w:rsid w:val="00877A59"/>
    <w:rsid w:val="00877B42"/>
    <w:rsid w:val="00880330"/>
    <w:rsid w:val="00880580"/>
    <w:rsid w:val="00881067"/>
    <w:rsid w:val="00881693"/>
    <w:rsid w:val="008819F2"/>
    <w:rsid w:val="00882605"/>
    <w:rsid w:val="00882D2B"/>
    <w:rsid w:val="00882D54"/>
    <w:rsid w:val="008831D9"/>
    <w:rsid w:val="0088326B"/>
    <w:rsid w:val="00883289"/>
    <w:rsid w:val="0088328C"/>
    <w:rsid w:val="00883312"/>
    <w:rsid w:val="00883662"/>
    <w:rsid w:val="008836F0"/>
    <w:rsid w:val="008838B1"/>
    <w:rsid w:val="00883E69"/>
    <w:rsid w:val="00885065"/>
    <w:rsid w:val="00885089"/>
    <w:rsid w:val="0088517B"/>
    <w:rsid w:val="00885F05"/>
    <w:rsid w:val="008861E0"/>
    <w:rsid w:val="0088710F"/>
    <w:rsid w:val="00887282"/>
    <w:rsid w:val="00887B3C"/>
    <w:rsid w:val="00887C62"/>
    <w:rsid w:val="00887CE6"/>
    <w:rsid w:val="00890021"/>
    <w:rsid w:val="008903D5"/>
    <w:rsid w:val="0089063F"/>
    <w:rsid w:val="0089074F"/>
    <w:rsid w:val="00890A24"/>
    <w:rsid w:val="00890AF9"/>
    <w:rsid w:val="00891003"/>
    <w:rsid w:val="008911B0"/>
    <w:rsid w:val="00891F2C"/>
    <w:rsid w:val="008924DC"/>
    <w:rsid w:val="00894608"/>
    <w:rsid w:val="00894E70"/>
    <w:rsid w:val="00895755"/>
    <w:rsid w:val="00895E30"/>
    <w:rsid w:val="008960B6"/>
    <w:rsid w:val="00896149"/>
    <w:rsid w:val="008965A4"/>
    <w:rsid w:val="00896F31"/>
    <w:rsid w:val="00897043"/>
    <w:rsid w:val="0089758B"/>
    <w:rsid w:val="008A1026"/>
    <w:rsid w:val="008A1320"/>
    <w:rsid w:val="008A2264"/>
    <w:rsid w:val="008A22C0"/>
    <w:rsid w:val="008A2516"/>
    <w:rsid w:val="008A2604"/>
    <w:rsid w:val="008A27A2"/>
    <w:rsid w:val="008A2C66"/>
    <w:rsid w:val="008A2C7A"/>
    <w:rsid w:val="008A2F08"/>
    <w:rsid w:val="008A3440"/>
    <w:rsid w:val="008A3B23"/>
    <w:rsid w:val="008A3D83"/>
    <w:rsid w:val="008A3DBD"/>
    <w:rsid w:val="008A459F"/>
    <w:rsid w:val="008A46BD"/>
    <w:rsid w:val="008A46FB"/>
    <w:rsid w:val="008A494E"/>
    <w:rsid w:val="008A4B82"/>
    <w:rsid w:val="008A53EC"/>
    <w:rsid w:val="008A545C"/>
    <w:rsid w:val="008A6E7D"/>
    <w:rsid w:val="008A7B6E"/>
    <w:rsid w:val="008B01E8"/>
    <w:rsid w:val="008B0928"/>
    <w:rsid w:val="008B106D"/>
    <w:rsid w:val="008B143D"/>
    <w:rsid w:val="008B1666"/>
    <w:rsid w:val="008B1695"/>
    <w:rsid w:val="008B1A93"/>
    <w:rsid w:val="008B1B42"/>
    <w:rsid w:val="008B1B5F"/>
    <w:rsid w:val="008B1D66"/>
    <w:rsid w:val="008B34AC"/>
    <w:rsid w:val="008B3591"/>
    <w:rsid w:val="008B4160"/>
    <w:rsid w:val="008B4976"/>
    <w:rsid w:val="008B4C97"/>
    <w:rsid w:val="008B505A"/>
    <w:rsid w:val="008B5553"/>
    <w:rsid w:val="008B5757"/>
    <w:rsid w:val="008B5CD9"/>
    <w:rsid w:val="008B5D29"/>
    <w:rsid w:val="008B6226"/>
    <w:rsid w:val="008B670B"/>
    <w:rsid w:val="008B6B2E"/>
    <w:rsid w:val="008B6B52"/>
    <w:rsid w:val="008B70BF"/>
    <w:rsid w:val="008B794D"/>
    <w:rsid w:val="008B7CC8"/>
    <w:rsid w:val="008B7CCA"/>
    <w:rsid w:val="008C00A9"/>
    <w:rsid w:val="008C010D"/>
    <w:rsid w:val="008C0665"/>
    <w:rsid w:val="008C13BE"/>
    <w:rsid w:val="008C16CE"/>
    <w:rsid w:val="008C191A"/>
    <w:rsid w:val="008C1AA9"/>
    <w:rsid w:val="008C1B27"/>
    <w:rsid w:val="008C1C52"/>
    <w:rsid w:val="008C2D81"/>
    <w:rsid w:val="008C2FBE"/>
    <w:rsid w:val="008C30F6"/>
    <w:rsid w:val="008C38B8"/>
    <w:rsid w:val="008C3AE9"/>
    <w:rsid w:val="008C3E3D"/>
    <w:rsid w:val="008C42D5"/>
    <w:rsid w:val="008C4828"/>
    <w:rsid w:val="008C4ADE"/>
    <w:rsid w:val="008C4C2D"/>
    <w:rsid w:val="008C4C83"/>
    <w:rsid w:val="008C50B8"/>
    <w:rsid w:val="008C54A4"/>
    <w:rsid w:val="008C6079"/>
    <w:rsid w:val="008C6786"/>
    <w:rsid w:val="008C6B7A"/>
    <w:rsid w:val="008C7023"/>
    <w:rsid w:val="008C7653"/>
    <w:rsid w:val="008C7676"/>
    <w:rsid w:val="008C79FE"/>
    <w:rsid w:val="008C7A09"/>
    <w:rsid w:val="008D009C"/>
    <w:rsid w:val="008D0251"/>
    <w:rsid w:val="008D040A"/>
    <w:rsid w:val="008D06C9"/>
    <w:rsid w:val="008D08EF"/>
    <w:rsid w:val="008D0B1E"/>
    <w:rsid w:val="008D1547"/>
    <w:rsid w:val="008D160F"/>
    <w:rsid w:val="008D1B35"/>
    <w:rsid w:val="008D1D19"/>
    <w:rsid w:val="008D1D3C"/>
    <w:rsid w:val="008D2005"/>
    <w:rsid w:val="008D223B"/>
    <w:rsid w:val="008D2A90"/>
    <w:rsid w:val="008D2C87"/>
    <w:rsid w:val="008D2D77"/>
    <w:rsid w:val="008D2D94"/>
    <w:rsid w:val="008D3700"/>
    <w:rsid w:val="008D3F4D"/>
    <w:rsid w:val="008D46F7"/>
    <w:rsid w:val="008D490D"/>
    <w:rsid w:val="008D4A0C"/>
    <w:rsid w:val="008D4DF4"/>
    <w:rsid w:val="008D50FD"/>
    <w:rsid w:val="008D5B10"/>
    <w:rsid w:val="008D5C5F"/>
    <w:rsid w:val="008D5C7C"/>
    <w:rsid w:val="008D5CFC"/>
    <w:rsid w:val="008D5E54"/>
    <w:rsid w:val="008D5F77"/>
    <w:rsid w:val="008D603A"/>
    <w:rsid w:val="008D6250"/>
    <w:rsid w:val="008D6CA0"/>
    <w:rsid w:val="008D6D24"/>
    <w:rsid w:val="008D6DA8"/>
    <w:rsid w:val="008D7014"/>
    <w:rsid w:val="008D7230"/>
    <w:rsid w:val="008D7573"/>
    <w:rsid w:val="008D7EA7"/>
    <w:rsid w:val="008E075E"/>
    <w:rsid w:val="008E08BB"/>
    <w:rsid w:val="008E0BDA"/>
    <w:rsid w:val="008E0C1F"/>
    <w:rsid w:val="008E1128"/>
    <w:rsid w:val="008E126F"/>
    <w:rsid w:val="008E1E95"/>
    <w:rsid w:val="008E1F73"/>
    <w:rsid w:val="008E1F97"/>
    <w:rsid w:val="008E23BB"/>
    <w:rsid w:val="008E3092"/>
    <w:rsid w:val="008E3C83"/>
    <w:rsid w:val="008E3F50"/>
    <w:rsid w:val="008E40A8"/>
    <w:rsid w:val="008E414D"/>
    <w:rsid w:val="008E4484"/>
    <w:rsid w:val="008E4821"/>
    <w:rsid w:val="008E48E0"/>
    <w:rsid w:val="008E49F4"/>
    <w:rsid w:val="008E4E4C"/>
    <w:rsid w:val="008E50A8"/>
    <w:rsid w:val="008E51B2"/>
    <w:rsid w:val="008E5A23"/>
    <w:rsid w:val="008E5D18"/>
    <w:rsid w:val="008E65D1"/>
    <w:rsid w:val="008E7325"/>
    <w:rsid w:val="008E74E3"/>
    <w:rsid w:val="008E776E"/>
    <w:rsid w:val="008E77A7"/>
    <w:rsid w:val="008E7AEA"/>
    <w:rsid w:val="008E7EC0"/>
    <w:rsid w:val="008F0147"/>
    <w:rsid w:val="008F0275"/>
    <w:rsid w:val="008F02D7"/>
    <w:rsid w:val="008F0C11"/>
    <w:rsid w:val="008F0D1C"/>
    <w:rsid w:val="008F1695"/>
    <w:rsid w:val="008F17AE"/>
    <w:rsid w:val="008F1859"/>
    <w:rsid w:val="008F19CE"/>
    <w:rsid w:val="008F19D2"/>
    <w:rsid w:val="008F243D"/>
    <w:rsid w:val="008F257C"/>
    <w:rsid w:val="008F27EF"/>
    <w:rsid w:val="008F2969"/>
    <w:rsid w:val="008F2A29"/>
    <w:rsid w:val="008F2A6E"/>
    <w:rsid w:val="008F2FF4"/>
    <w:rsid w:val="008F304C"/>
    <w:rsid w:val="008F3EF8"/>
    <w:rsid w:val="008F45ED"/>
    <w:rsid w:val="008F54B1"/>
    <w:rsid w:val="008F5992"/>
    <w:rsid w:val="008F5F15"/>
    <w:rsid w:val="008F6054"/>
    <w:rsid w:val="008F6530"/>
    <w:rsid w:val="008F6B70"/>
    <w:rsid w:val="008F76B2"/>
    <w:rsid w:val="008F78C8"/>
    <w:rsid w:val="008F7985"/>
    <w:rsid w:val="008F7C78"/>
    <w:rsid w:val="00900126"/>
    <w:rsid w:val="009011B6"/>
    <w:rsid w:val="00901626"/>
    <w:rsid w:val="009019C2"/>
    <w:rsid w:val="00901F3E"/>
    <w:rsid w:val="00901FE9"/>
    <w:rsid w:val="009022DF"/>
    <w:rsid w:val="0090262F"/>
    <w:rsid w:val="00902E78"/>
    <w:rsid w:val="009034AC"/>
    <w:rsid w:val="0090376C"/>
    <w:rsid w:val="009037CC"/>
    <w:rsid w:val="00903908"/>
    <w:rsid w:val="00903C25"/>
    <w:rsid w:val="009040E0"/>
    <w:rsid w:val="00904664"/>
    <w:rsid w:val="009048E3"/>
    <w:rsid w:val="0090500B"/>
    <w:rsid w:val="00905065"/>
    <w:rsid w:val="00905091"/>
    <w:rsid w:val="0090538A"/>
    <w:rsid w:val="00905AA8"/>
    <w:rsid w:val="009064A0"/>
    <w:rsid w:val="00906668"/>
    <w:rsid w:val="00906989"/>
    <w:rsid w:val="00906A03"/>
    <w:rsid w:val="00906B31"/>
    <w:rsid w:val="00906E5A"/>
    <w:rsid w:val="009076FF"/>
    <w:rsid w:val="0090781C"/>
    <w:rsid w:val="00907939"/>
    <w:rsid w:val="009079A1"/>
    <w:rsid w:val="00907B10"/>
    <w:rsid w:val="00907CE3"/>
    <w:rsid w:val="0091009F"/>
    <w:rsid w:val="0091036E"/>
    <w:rsid w:val="0091048F"/>
    <w:rsid w:val="00910AC5"/>
    <w:rsid w:val="00910FDA"/>
    <w:rsid w:val="009116BD"/>
    <w:rsid w:val="009116D3"/>
    <w:rsid w:val="0091174B"/>
    <w:rsid w:val="00911F2A"/>
    <w:rsid w:val="00911FC9"/>
    <w:rsid w:val="00912027"/>
    <w:rsid w:val="0091225C"/>
    <w:rsid w:val="0091225E"/>
    <w:rsid w:val="00912667"/>
    <w:rsid w:val="00912A46"/>
    <w:rsid w:val="00912DAF"/>
    <w:rsid w:val="009133A8"/>
    <w:rsid w:val="009135AD"/>
    <w:rsid w:val="00913CB4"/>
    <w:rsid w:val="00913F23"/>
    <w:rsid w:val="00914113"/>
    <w:rsid w:val="009141B0"/>
    <w:rsid w:val="009142F3"/>
    <w:rsid w:val="0091454C"/>
    <w:rsid w:val="00914CD0"/>
    <w:rsid w:val="00914F88"/>
    <w:rsid w:val="009153B4"/>
    <w:rsid w:val="00915448"/>
    <w:rsid w:val="009157F6"/>
    <w:rsid w:val="00915A60"/>
    <w:rsid w:val="0091603A"/>
    <w:rsid w:val="009161BF"/>
    <w:rsid w:val="00916FBD"/>
    <w:rsid w:val="0091718A"/>
    <w:rsid w:val="009177D5"/>
    <w:rsid w:val="00917C16"/>
    <w:rsid w:val="00917E85"/>
    <w:rsid w:val="0092010A"/>
    <w:rsid w:val="009201E3"/>
    <w:rsid w:val="00920213"/>
    <w:rsid w:val="009204F2"/>
    <w:rsid w:val="00920D74"/>
    <w:rsid w:val="009210DC"/>
    <w:rsid w:val="00921520"/>
    <w:rsid w:val="00921781"/>
    <w:rsid w:val="00921D26"/>
    <w:rsid w:val="00921D93"/>
    <w:rsid w:val="00922BF9"/>
    <w:rsid w:val="00922C87"/>
    <w:rsid w:val="0092359A"/>
    <w:rsid w:val="00924215"/>
    <w:rsid w:val="009246E0"/>
    <w:rsid w:val="009247F7"/>
    <w:rsid w:val="009249C3"/>
    <w:rsid w:val="00924CC3"/>
    <w:rsid w:val="00924D7B"/>
    <w:rsid w:val="00925396"/>
    <w:rsid w:val="00925417"/>
    <w:rsid w:val="009254BF"/>
    <w:rsid w:val="00925A93"/>
    <w:rsid w:val="00925F24"/>
    <w:rsid w:val="00925F32"/>
    <w:rsid w:val="009262AD"/>
    <w:rsid w:val="00926A0D"/>
    <w:rsid w:val="00926B3C"/>
    <w:rsid w:val="00926C29"/>
    <w:rsid w:val="00927021"/>
    <w:rsid w:val="00927058"/>
    <w:rsid w:val="00927145"/>
    <w:rsid w:val="00927157"/>
    <w:rsid w:val="00927254"/>
    <w:rsid w:val="0092778F"/>
    <w:rsid w:val="00927930"/>
    <w:rsid w:val="00927B48"/>
    <w:rsid w:val="00930596"/>
    <w:rsid w:val="009306AE"/>
    <w:rsid w:val="00930A68"/>
    <w:rsid w:val="00930D45"/>
    <w:rsid w:val="00930EF9"/>
    <w:rsid w:val="009310AC"/>
    <w:rsid w:val="00931AC3"/>
    <w:rsid w:val="00932456"/>
    <w:rsid w:val="0093266C"/>
    <w:rsid w:val="00932752"/>
    <w:rsid w:val="00932961"/>
    <w:rsid w:val="00933484"/>
    <w:rsid w:val="009338EE"/>
    <w:rsid w:val="00933923"/>
    <w:rsid w:val="009339F8"/>
    <w:rsid w:val="009345A5"/>
    <w:rsid w:val="00934772"/>
    <w:rsid w:val="0093498B"/>
    <w:rsid w:val="00934A8E"/>
    <w:rsid w:val="00935376"/>
    <w:rsid w:val="009357CE"/>
    <w:rsid w:val="00935C8F"/>
    <w:rsid w:val="00936019"/>
    <w:rsid w:val="009367AA"/>
    <w:rsid w:val="00937125"/>
    <w:rsid w:val="009371AA"/>
    <w:rsid w:val="00937304"/>
    <w:rsid w:val="00937414"/>
    <w:rsid w:val="00937C55"/>
    <w:rsid w:val="009406E3"/>
    <w:rsid w:val="00940D32"/>
    <w:rsid w:val="00941299"/>
    <w:rsid w:val="009413C3"/>
    <w:rsid w:val="00941572"/>
    <w:rsid w:val="0094196A"/>
    <w:rsid w:val="0094198D"/>
    <w:rsid w:val="0094227F"/>
    <w:rsid w:val="0094288A"/>
    <w:rsid w:val="00942F02"/>
    <w:rsid w:val="0094322C"/>
    <w:rsid w:val="00943644"/>
    <w:rsid w:val="00943C5D"/>
    <w:rsid w:val="00944100"/>
    <w:rsid w:val="0094415A"/>
    <w:rsid w:val="00944221"/>
    <w:rsid w:val="00944340"/>
    <w:rsid w:val="00944E43"/>
    <w:rsid w:val="0094523A"/>
    <w:rsid w:val="00945368"/>
    <w:rsid w:val="0094546F"/>
    <w:rsid w:val="00945558"/>
    <w:rsid w:val="009457B0"/>
    <w:rsid w:val="00945B50"/>
    <w:rsid w:val="00945DDA"/>
    <w:rsid w:val="0094649A"/>
    <w:rsid w:val="009465E9"/>
    <w:rsid w:val="0094698B"/>
    <w:rsid w:val="00946B74"/>
    <w:rsid w:val="00946F3C"/>
    <w:rsid w:val="009473E3"/>
    <w:rsid w:val="009474EB"/>
    <w:rsid w:val="00947505"/>
    <w:rsid w:val="009477F2"/>
    <w:rsid w:val="00947C34"/>
    <w:rsid w:val="009501E0"/>
    <w:rsid w:val="00950406"/>
    <w:rsid w:val="00950495"/>
    <w:rsid w:val="00950E83"/>
    <w:rsid w:val="0095131D"/>
    <w:rsid w:val="0095132F"/>
    <w:rsid w:val="00951792"/>
    <w:rsid w:val="00951A66"/>
    <w:rsid w:val="0095219B"/>
    <w:rsid w:val="00952707"/>
    <w:rsid w:val="00952FE3"/>
    <w:rsid w:val="00953445"/>
    <w:rsid w:val="009537BA"/>
    <w:rsid w:val="00955249"/>
    <w:rsid w:val="00955FD7"/>
    <w:rsid w:val="0095628E"/>
    <w:rsid w:val="00956772"/>
    <w:rsid w:val="00956806"/>
    <w:rsid w:val="00956C34"/>
    <w:rsid w:val="00956F61"/>
    <w:rsid w:val="00957078"/>
    <w:rsid w:val="009571C9"/>
    <w:rsid w:val="00957979"/>
    <w:rsid w:val="00957D27"/>
    <w:rsid w:val="00957E23"/>
    <w:rsid w:val="00960085"/>
    <w:rsid w:val="00960126"/>
    <w:rsid w:val="00960470"/>
    <w:rsid w:val="00960844"/>
    <w:rsid w:val="009608C7"/>
    <w:rsid w:val="00960B3E"/>
    <w:rsid w:val="00960D0E"/>
    <w:rsid w:val="0096116F"/>
    <w:rsid w:val="009614C6"/>
    <w:rsid w:val="0096162D"/>
    <w:rsid w:val="009620A0"/>
    <w:rsid w:val="009626DD"/>
    <w:rsid w:val="00962F61"/>
    <w:rsid w:val="00963041"/>
    <w:rsid w:val="0096342D"/>
    <w:rsid w:val="00963535"/>
    <w:rsid w:val="0096365F"/>
    <w:rsid w:val="009638C8"/>
    <w:rsid w:val="00963936"/>
    <w:rsid w:val="0096399A"/>
    <w:rsid w:val="00964131"/>
    <w:rsid w:val="009646F2"/>
    <w:rsid w:val="0096477E"/>
    <w:rsid w:val="00964915"/>
    <w:rsid w:val="00964AD3"/>
    <w:rsid w:val="00964F06"/>
    <w:rsid w:val="009652E7"/>
    <w:rsid w:val="00965485"/>
    <w:rsid w:val="009654F3"/>
    <w:rsid w:val="00965769"/>
    <w:rsid w:val="009659C4"/>
    <w:rsid w:val="00965A71"/>
    <w:rsid w:val="009662C9"/>
    <w:rsid w:val="00966481"/>
    <w:rsid w:val="00966A63"/>
    <w:rsid w:val="00966E06"/>
    <w:rsid w:val="00967404"/>
    <w:rsid w:val="009675D4"/>
    <w:rsid w:val="00967FAA"/>
    <w:rsid w:val="00971F28"/>
    <w:rsid w:val="009724DD"/>
    <w:rsid w:val="00972881"/>
    <w:rsid w:val="009728D7"/>
    <w:rsid w:val="009729FB"/>
    <w:rsid w:val="00972A5F"/>
    <w:rsid w:val="00973395"/>
    <w:rsid w:val="00973563"/>
    <w:rsid w:val="009735C6"/>
    <w:rsid w:val="00973874"/>
    <w:rsid w:val="00973D44"/>
    <w:rsid w:val="009740E0"/>
    <w:rsid w:val="0097438B"/>
    <w:rsid w:val="009747EE"/>
    <w:rsid w:val="00974A47"/>
    <w:rsid w:val="00974AF1"/>
    <w:rsid w:val="00974E71"/>
    <w:rsid w:val="0097515E"/>
    <w:rsid w:val="009751A4"/>
    <w:rsid w:val="00975D69"/>
    <w:rsid w:val="009774FA"/>
    <w:rsid w:val="0097782F"/>
    <w:rsid w:val="009779B7"/>
    <w:rsid w:val="00977BFE"/>
    <w:rsid w:val="00977F58"/>
    <w:rsid w:val="00980205"/>
    <w:rsid w:val="009802DB"/>
    <w:rsid w:val="00980350"/>
    <w:rsid w:val="0098080E"/>
    <w:rsid w:val="00980E17"/>
    <w:rsid w:val="00981074"/>
    <w:rsid w:val="009811F6"/>
    <w:rsid w:val="0098134E"/>
    <w:rsid w:val="00981E13"/>
    <w:rsid w:val="00981F18"/>
    <w:rsid w:val="0098247F"/>
    <w:rsid w:val="00982DF6"/>
    <w:rsid w:val="009836B6"/>
    <w:rsid w:val="009837DE"/>
    <w:rsid w:val="00983A56"/>
    <w:rsid w:val="00983A75"/>
    <w:rsid w:val="00983D64"/>
    <w:rsid w:val="009841BD"/>
    <w:rsid w:val="009844DA"/>
    <w:rsid w:val="00984AC9"/>
    <w:rsid w:val="00986A1E"/>
    <w:rsid w:val="00986E6C"/>
    <w:rsid w:val="00987483"/>
    <w:rsid w:val="00987893"/>
    <w:rsid w:val="00987B7A"/>
    <w:rsid w:val="0099025C"/>
    <w:rsid w:val="00990726"/>
    <w:rsid w:val="009908E2"/>
    <w:rsid w:val="00990ABC"/>
    <w:rsid w:val="00990C69"/>
    <w:rsid w:val="00990DAF"/>
    <w:rsid w:val="0099102C"/>
    <w:rsid w:val="00991269"/>
    <w:rsid w:val="00991540"/>
    <w:rsid w:val="009915F5"/>
    <w:rsid w:val="0099193C"/>
    <w:rsid w:val="00992F25"/>
    <w:rsid w:val="00992F3B"/>
    <w:rsid w:val="00992F3F"/>
    <w:rsid w:val="0099389A"/>
    <w:rsid w:val="00993BEA"/>
    <w:rsid w:val="00994011"/>
    <w:rsid w:val="009952B2"/>
    <w:rsid w:val="00995928"/>
    <w:rsid w:val="00995DD8"/>
    <w:rsid w:val="00995EB3"/>
    <w:rsid w:val="00995FB9"/>
    <w:rsid w:val="009963BC"/>
    <w:rsid w:val="00996685"/>
    <w:rsid w:val="00996A91"/>
    <w:rsid w:val="00996C42"/>
    <w:rsid w:val="00996C69"/>
    <w:rsid w:val="00997080"/>
    <w:rsid w:val="009973CF"/>
    <w:rsid w:val="0099769E"/>
    <w:rsid w:val="00997724"/>
    <w:rsid w:val="0099787C"/>
    <w:rsid w:val="00997E8A"/>
    <w:rsid w:val="00997F3F"/>
    <w:rsid w:val="009A00EE"/>
    <w:rsid w:val="009A0DC6"/>
    <w:rsid w:val="009A11E7"/>
    <w:rsid w:val="009A1494"/>
    <w:rsid w:val="009A14BE"/>
    <w:rsid w:val="009A1807"/>
    <w:rsid w:val="009A2279"/>
    <w:rsid w:val="009A2309"/>
    <w:rsid w:val="009A2C25"/>
    <w:rsid w:val="009A2CB2"/>
    <w:rsid w:val="009A2E00"/>
    <w:rsid w:val="009A3020"/>
    <w:rsid w:val="009A317F"/>
    <w:rsid w:val="009A352C"/>
    <w:rsid w:val="009A3E78"/>
    <w:rsid w:val="009A4311"/>
    <w:rsid w:val="009A4BC9"/>
    <w:rsid w:val="009A5040"/>
    <w:rsid w:val="009A5129"/>
    <w:rsid w:val="009A553B"/>
    <w:rsid w:val="009A5FD3"/>
    <w:rsid w:val="009A6B83"/>
    <w:rsid w:val="009A6C6C"/>
    <w:rsid w:val="009A6E26"/>
    <w:rsid w:val="009A7217"/>
    <w:rsid w:val="009A77BB"/>
    <w:rsid w:val="009A79AD"/>
    <w:rsid w:val="009A7C72"/>
    <w:rsid w:val="009B0682"/>
    <w:rsid w:val="009B0845"/>
    <w:rsid w:val="009B1713"/>
    <w:rsid w:val="009B19FE"/>
    <w:rsid w:val="009B1C47"/>
    <w:rsid w:val="009B1C8F"/>
    <w:rsid w:val="009B2102"/>
    <w:rsid w:val="009B282F"/>
    <w:rsid w:val="009B2DD7"/>
    <w:rsid w:val="009B3465"/>
    <w:rsid w:val="009B347A"/>
    <w:rsid w:val="009B361C"/>
    <w:rsid w:val="009B413A"/>
    <w:rsid w:val="009B41CE"/>
    <w:rsid w:val="009B45FE"/>
    <w:rsid w:val="009B4744"/>
    <w:rsid w:val="009B487A"/>
    <w:rsid w:val="009B4999"/>
    <w:rsid w:val="009B4C86"/>
    <w:rsid w:val="009B4E7C"/>
    <w:rsid w:val="009B5151"/>
    <w:rsid w:val="009B59A8"/>
    <w:rsid w:val="009B5A43"/>
    <w:rsid w:val="009B5CFE"/>
    <w:rsid w:val="009B686B"/>
    <w:rsid w:val="009B6BAB"/>
    <w:rsid w:val="009B71A4"/>
    <w:rsid w:val="009B795E"/>
    <w:rsid w:val="009C0059"/>
    <w:rsid w:val="009C0153"/>
    <w:rsid w:val="009C08F3"/>
    <w:rsid w:val="009C0C2D"/>
    <w:rsid w:val="009C0EF6"/>
    <w:rsid w:val="009C0F2D"/>
    <w:rsid w:val="009C1720"/>
    <w:rsid w:val="009C1847"/>
    <w:rsid w:val="009C1F76"/>
    <w:rsid w:val="009C22C6"/>
    <w:rsid w:val="009C245F"/>
    <w:rsid w:val="009C251A"/>
    <w:rsid w:val="009C334E"/>
    <w:rsid w:val="009C33D6"/>
    <w:rsid w:val="009C36EB"/>
    <w:rsid w:val="009C3AC9"/>
    <w:rsid w:val="009C3C39"/>
    <w:rsid w:val="009C3CDC"/>
    <w:rsid w:val="009C42EE"/>
    <w:rsid w:val="009C4AB3"/>
    <w:rsid w:val="009C4ADA"/>
    <w:rsid w:val="009C4BE0"/>
    <w:rsid w:val="009C4DD1"/>
    <w:rsid w:val="009C4E4B"/>
    <w:rsid w:val="009C4F3C"/>
    <w:rsid w:val="009C56A7"/>
    <w:rsid w:val="009C5741"/>
    <w:rsid w:val="009C5AB2"/>
    <w:rsid w:val="009C5FF3"/>
    <w:rsid w:val="009C61F1"/>
    <w:rsid w:val="009C62B1"/>
    <w:rsid w:val="009C631F"/>
    <w:rsid w:val="009C6475"/>
    <w:rsid w:val="009C64E0"/>
    <w:rsid w:val="009C6753"/>
    <w:rsid w:val="009C6A3D"/>
    <w:rsid w:val="009C6DEE"/>
    <w:rsid w:val="009C7164"/>
    <w:rsid w:val="009C7204"/>
    <w:rsid w:val="009C7591"/>
    <w:rsid w:val="009C76F5"/>
    <w:rsid w:val="009C7B07"/>
    <w:rsid w:val="009C7DB9"/>
    <w:rsid w:val="009C7E2E"/>
    <w:rsid w:val="009D02EA"/>
    <w:rsid w:val="009D05BD"/>
    <w:rsid w:val="009D05FC"/>
    <w:rsid w:val="009D0A44"/>
    <w:rsid w:val="009D0D7C"/>
    <w:rsid w:val="009D10D4"/>
    <w:rsid w:val="009D197F"/>
    <w:rsid w:val="009D19A1"/>
    <w:rsid w:val="009D1DEE"/>
    <w:rsid w:val="009D1FDA"/>
    <w:rsid w:val="009D241B"/>
    <w:rsid w:val="009D24A8"/>
    <w:rsid w:val="009D2632"/>
    <w:rsid w:val="009D2C2D"/>
    <w:rsid w:val="009D2ECE"/>
    <w:rsid w:val="009D309D"/>
    <w:rsid w:val="009D32A5"/>
    <w:rsid w:val="009D3572"/>
    <w:rsid w:val="009D3AD0"/>
    <w:rsid w:val="009D436B"/>
    <w:rsid w:val="009D4444"/>
    <w:rsid w:val="009D45AC"/>
    <w:rsid w:val="009D4D4A"/>
    <w:rsid w:val="009D4F38"/>
    <w:rsid w:val="009D5225"/>
    <w:rsid w:val="009D5369"/>
    <w:rsid w:val="009D56CA"/>
    <w:rsid w:val="009D5C4F"/>
    <w:rsid w:val="009D5D3E"/>
    <w:rsid w:val="009D6000"/>
    <w:rsid w:val="009D6952"/>
    <w:rsid w:val="009D75E6"/>
    <w:rsid w:val="009D7858"/>
    <w:rsid w:val="009D7CE9"/>
    <w:rsid w:val="009E053C"/>
    <w:rsid w:val="009E1044"/>
    <w:rsid w:val="009E1063"/>
    <w:rsid w:val="009E1849"/>
    <w:rsid w:val="009E191D"/>
    <w:rsid w:val="009E1BB4"/>
    <w:rsid w:val="009E1F1C"/>
    <w:rsid w:val="009E224C"/>
    <w:rsid w:val="009E2902"/>
    <w:rsid w:val="009E291A"/>
    <w:rsid w:val="009E2B63"/>
    <w:rsid w:val="009E2D3E"/>
    <w:rsid w:val="009E349B"/>
    <w:rsid w:val="009E39D9"/>
    <w:rsid w:val="009E4191"/>
    <w:rsid w:val="009E421C"/>
    <w:rsid w:val="009E43DC"/>
    <w:rsid w:val="009E4419"/>
    <w:rsid w:val="009E4BA7"/>
    <w:rsid w:val="009E4D5D"/>
    <w:rsid w:val="009E5299"/>
    <w:rsid w:val="009E56DA"/>
    <w:rsid w:val="009E5EC1"/>
    <w:rsid w:val="009E5F74"/>
    <w:rsid w:val="009E605E"/>
    <w:rsid w:val="009E61F5"/>
    <w:rsid w:val="009E63AB"/>
    <w:rsid w:val="009E6C77"/>
    <w:rsid w:val="009E6E5B"/>
    <w:rsid w:val="009E74B5"/>
    <w:rsid w:val="009E7636"/>
    <w:rsid w:val="009E7704"/>
    <w:rsid w:val="009E7DF4"/>
    <w:rsid w:val="009F02EF"/>
    <w:rsid w:val="009F0519"/>
    <w:rsid w:val="009F05BE"/>
    <w:rsid w:val="009F089E"/>
    <w:rsid w:val="009F0B07"/>
    <w:rsid w:val="009F0C74"/>
    <w:rsid w:val="009F0D81"/>
    <w:rsid w:val="009F0DF0"/>
    <w:rsid w:val="009F0F15"/>
    <w:rsid w:val="009F0F81"/>
    <w:rsid w:val="009F1C19"/>
    <w:rsid w:val="009F1E81"/>
    <w:rsid w:val="009F1F17"/>
    <w:rsid w:val="009F2083"/>
    <w:rsid w:val="009F2622"/>
    <w:rsid w:val="009F2729"/>
    <w:rsid w:val="009F2F37"/>
    <w:rsid w:val="009F3140"/>
    <w:rsid w:val="009F32D7"/>
    <w:rsid w:val="009F351C"/>
    <w:rsid w:val="009F36A9"/>
    <w:rsid w:val="009F36DE"/>
    <w:rsid w:val="009F3C22"/>
    <w:rsid w:val="009F3D19"/>
    <w:rsid w:val="009F4008"/>
    <w:rsid w:val="009F40D4"/>
    <w:rsid w:val="009F4247"/>
    <w:rsid w:val="009F49B5"/>
    <w:rsid w:val="009F4BCB"/>
    <w:rsid w:val="009F543F"/>
    <w:rsid w:val="009F5548"/>
    <w:rsid w:val="009F5FB1"/>
    <w:rsid w:val="009F64AD"/>
    <w:rsid w:val="009F64C2"/>
    <w:rsid w:val="009F67BD"/>
    <w:rsid w:val="009F68BB"/>
    <w:rsid w:val="009F6FA8"/>
    <w:rsid w:val="009F7945"/>
    <w:rsid w:val="009F7DF3"/>
    <w:rsid w:val="00A00277"/>
    <w:rsid w:val="00A00350"/>
    <w:rsid w:val="00A0039D"/>
    <w:rsid w:val="00A00A10"/>
    <w:rsid w:val="00A00A75"/>
    <w:rsid w:val="00A00AB1"/>
    <w:rsid w:val="00A00B3D"/>
    <w:rsid w:val="00A012B6"/>
    <w:rsid w:val="00A0132F"/>
    <w:rsid w:val="00A0197B"/>
    <w:rsid w:val="00A01B23"/>
    <w:rsid w:val="00A02E54"/>
    <w:rsid w:val="00A02E7D"/>
    <w:rsid w:val="00A03084"/>
    <w:rsid w:val="00A03389"/>
    <w:rsid w:val="00A034B2"/>
    <w:rsid w:val="00A03910"/>
    <w:rsid w:val="00A03E6D"/>
    <w:rsid w:val="00A04136"/>
    <w:rsid w:val="00A042B5"/>
    <w:rsid w:val="00A04B13"/>
    <w:rsid w:val="00A04D50"/>
    <w:rsid w:val="00A04E62"/>
    <w:rsid w:val="00A0588C"/>
    <w:rsid w:val="00A06298"/>
    <w:rsid w:val="00A063F6"/>
    <w:rsid w:val="00A0648D"/>
    <w:rsid w:val="00A066A8"/>
    <w:rsid w:val="00A06C2F"/>
    <w:rsid w:val="00A06ECA"/>
    <w:rsid w:val="00A07380"/>
    <w:rsid w:val="00A073B7"/>
    <w:rsid w:val="00A07751"/>
    <w:rsid w:val="00A078E6"/>
    <w:rsid w:val="00A07BB6"/>
    <w:rsid w:val="00A07C1A"/>
    <w:rsid w:val="00A100CC"/>
    <w:rsid w:val="00A101F4"/>
    <w:rsid w:val="00A10363"/>
    <w:rsid w:val="00A1097E"/>
    <w:rsid w:val="00A11062"/>
    <w:rsid w:val="00A116B1"/>
    <w:rsid w:val="00A12529"/>
    <w:rsid w:val="00A12B2A"/>
    <w:rsid w:val="00A12E33"/>
    <w:rsid w:val="00A12F48"/>
    <w:rsid w:val="00A1386A"/>
    <w:rsid w:val="00A13A2A"/>
    <w:rsid w:val="00A13AD0"/>
    <w:rsid w:val="00A13E24"/>
    <w:rsid w:val="00A13F52"/>
    <w:rsid w:val="00A14BA2"/>
    <w:rsid w:val="00A151F6"/>
    <w:rsid w:val="00A15417"/>
    <w:rsid w:val="00A15B6B"/>
    <w:rsid w:val="00A15F7C"/>
    <w:rsid w:val="00A16180"/>
    <w:rsid w:val="00A1627E"/>
    <w:rsid w:val="00A16523"/>
    <w:rsid w:val="00A16A3B"/>
    <w:rsid w:val="00A17085"/>
    <w:rsid w:val="00A174A6"/>
    <w:rsid w:val="00A176D8"/>
    <w:rsid w:val="00A17E4C"/>
    <w:rsid w:val="00A200B0"/>
    <w:rsid w:val="00A2016A"/>
    <w:rsid w:val="00A20689"/>
    <w:rsid w:val="00A207C5"/>
    <w:rsid w:val="00A2089A"/>
    <w:rsid w:val="00A20947"/>
    <w:rsid w:val="00A20965"/>
    <w:rsid w:val="00A20F91"/>
    <w:rsid w:val="00A21451"/>
    <w:rsid w:val="00A21A5A"/>
    <w:rsid w:val="00A21C36"/>
    <w:rsid w:val="00A21E7F"/>
    <w:rsid w:val="00A23C7D"/>
    <w:rsid w:val="00A23E45"/>
    <w:rsid w:val="00A23FFC"/>
    <w:rsid w:val="00A24898"/>
    <w:rsid w:val="00A24900"/>
    <w:rsid w:val="00A25307"/>
    <w:rsid w:val="00A254FE"/>
    <w:rsid w:val="00A2563B"/>
    <w:rsid w:val="00A2593A"/>
    <w:rsid w:val="00A25AB1"/>
    <w:rsid w:val="00A25BBF"/>
    <w:rsid w:val="00A264DC"/>
    <w:rsid w:val="00A26A40"/>
    <w:rsid w:val="00A26F5C"/>
    <w:rsid w:val="00A26F69"/>
    <w:rsid w:val="00A27423"/>
    <w:rsid w:val="00A27469"/>
    <w:rsid w:val="00A2753F"/>
    <w:rsid w:val="00A276D5"/>
    <w:rsid w:val="00A277BA"/>
    <w:rsid w:val="00A30171"/>
    <w:rsid w:val="00A30297"/>
    <w:rsid w:val="00A302AB"/>
    <w:rsid w:val="00A317D1"/>
    <w:rsid w:val="00A3187E"/>
    <w:rsid w:val="00A319FB"/>
    <w:rsid w:val="00A3216A"/>
    <w:rsid w:val="00A32DCB"/>
    <w:rsid w:val="00A32E05"/>
    <w:rsid w:val="00A32ECF"/>
    <w:rsid w:val="00A32F4C"/>
    <w:rsid w:val="00A3310A"/>
    <w:rsid w:val="00A3388C"/>
    <w:rsid w:val="00A33F6D"/>
    <w:rsid w:val="00A33FE9"/>
    <w:rsid w:val="00A34ABB"/>
    <w:rsid w:val="00A350CB"/>
    <w:rsid w:val="00A355E5"/>
    <w:rsid w:val="00A35909"/>
    <w:rsid w:val="00A35D24"/>
    <w:rsid w:val="00A36122"/>
    <w:rsid w:val="00A36BC3"/>
    <w:rsid w:val="00A36D96"/>
    <w:rsid w:val="00A37141"/>
    <w:rsid w:val="00A3783D"/>
    <w:rsid w:val="00A37AA3"/>
    <w:rsid w:val="00A37BB1"/>
    <w:rsid w:val="00A40093"/>
    <w:rsid w:val="00A40A37"/>
    <w:rsid w:val="00A40C40"/>
    <w:rsid w:val="00A40D8E"/>
    <w:rsid w:val="00A417B7"/>
    <w:rsid w:val="00A41D9A"/>
    <w:rsid w:val="00A41DFB"/>
    <w:rsid w:val="00A427C3"/>
    <w:rsid w:val="00A42945"/>
    <w:rsid w:val="00A429BE"/>
    <w:rsid w:val="00A42FE1"/>
    <w:rsid w:val="00A43917"/>
    <w:rsid w:val="00A440FD"/>
    <w:rsid w:val="00A44A05"/>
    <w:rsid w:val="00A44C6A"/>
    <w:rsid w:val="00A45103"/>
    <w:rsid w:val="00A45343"/>
    <w:rsid w:val="00A45435"/>
    <w:rsid w:val="00A457DB"/>
    <w:rsid w:val="00A46654"/>
    <w:rsid w:val="00A46D3F"/>
    <w:rsid w:val="00A47073"/>
    <w:rsid w:val="00A47C48"/>
    <w:rsid w:val="00A47DDE"/>
    <w:rsid w:val="00A47FED"/>
    <w:rsid w:val="00A47FF9"/>
    <w:rsid w:val="00A50611"/>
    <w:rsid w:val="00A507A5"/>
    <w:rsid w:val="00A5080F"/>
    <w:rsid w:val="00A50869"/>
    <w:rsid w:val="00A50ADA"/>
    <w:rsid w:val="00A50E0A"/>
    <w:rsid w:val="00A51296"/>
    <w:rsid w:val="00A51D30"/>
    <w:rsid w:val="00A51D87"/>
    <w:rsid w:val="00A52638"/>
    <w:rsid w:val="00A528EB"/>
    <w:rsid w:val="00A52D3C"/>
    <w:rsid w:val="00A53700"/>
    <w:rsid w:val="00A53DBA"/>
    <w:rsid w:val="00A54046"/>
    <w:rsid w:val="00A54168"/>
    <w:rsid w:val="00A54433"/>
    <w:rsid w:val="00A5503E"/>
    <w:rsid w:val="00A55280"/>
    <w:rsid w:val="00A5529F"/>
    <w:rsid w:val="00A55700"/>
    <w:rsid w:val="00A55FED"/>
    <w:rsid w:val="00A56958"/>
    <w:rsid w:val="00A56DF2"/>
    <w:rsid w:val="00A57571"/>
    <w:rsid w:val="00A57C13"/>
    <w:rsid w:val="00A57F89"/>
    <w:rsid w:val="00A60C62"/>
    <w:rsid w:val="00A61386"/>
    <w:rsid w:val="00A614CE"/>
    <w:rsid w:val="00A61857"/>
    <w:rsid w:val="00A61D75"/>
    <w:rsid w:val="00A61FC7"/>
    <w:rsid w:val="00A621F7"/>
    <w:rsid w:val="00A6290D"/>
    <w:rsid w:val="00A62C3A"/>
    <w:rsid w:val="00A63107"/>
    <w:rsid w:val="00A63179"/>
    <w:rsid w:val="00A63628"/>
    <w:rsid w:val="00A63DDD"/>
    <w:rsid w:val="00A64206"/>
    <w:rsid w:val="00A64505"/>
    <w:rsid w:val="00A650D2"/>
    <w:rsid w:val="00A65249"/>
    <w:rsid w:val="00A65AD7"/>
    <w:rsid w:val="00A65D36"/>
    <w:rsid w:val="00A65D41"/>
    <w:rsid w:val="00A65DE6"/>
    <w:rsid w:val="00A66033"/>
    <w:rsid w:val="00A662C4"/>
    <w:rsid w:val="00A66E95"/>
    <w:rsid w:val="00A67207"/>
    <w:rsid w:val="00A675E2"/>
    <w:rsid w:val="00A678E8"/>
    <w:rsid w:val="00A678F1"/>
    <w:rsid w:val="00A679FB"/>
    <w:rsid w:val="00A707AF"/>
    <w:rsid w:val="00A70F30"/>
    <w:rsid w:val="00A711F8"/>
    <w:rsid w:val="00A72579"/>
    <w:rsid w:val="00A72608"/>
    <w:rsid w:val="00A72F1C"/>
    <w:rsid w:val="00A731F9"/>
    <w:rsid w:val="00A738EA"/>
    <w:rsid w:val="00A73CFF"/>
    <w:rsid w:val="00A73F74"/>
    <w:rsid w:val="00A74F17"/>
    <w:rsid w:val="00A74FA8"/>
    <w:rsid w:val="00A7534F"/>
    <w:rsid w:val="00A75654"/>
    <w:rsid w:val="00A75CDE"/>
    <w:rsid w:val="00A75EFC"/>
    <w:rsid w:val="00A76D73"/>
    <w:rsid w:val="00A77128"/>
    <w:rsid w:val="00A7782D"/>
    <w:rsid w:val="00A7787A"/>
    <w:rsid w:val="00A77983"/>
    <w:rsid w:val="00A801AE"/>
    <w:rsid w:val="00A803EF"/>
    <w:rsid w:val="00A8056C"/>
    <w:rsid w:val="00A805F7"/>
    <w:rsid w:val="00A80BE9"/>
    <w:rsid w:val="00A80C25"/>
    <w:rsid w:val="00A80C78"/>
    <w:rsid w:val="00A80F78"/>
    <w:rsid w:val="00A81039"/>
    <w:rsid w:val="00A81BE3"/>
    <w:rsid w:val="00A822E1"/>
    <w:rsid w:val="00A83611"/>
    <w:rsid w:val="00A83717"/>
    <w:rsid w:val="00A83839"/>
    <w:rsid w:val="00A83ABE"/>
    <w:rsid w:val="00A83E1E"/>
    <w:rsid w:val="00A83F16"/>
    <w:rsid w:val="00A83FA9"/>
    <w:rsid w:val="00A84446"/>
    <w:rsid w:val="00A84811"/>
    <w:rsid w:val="00A84845"/>
    <w:rsid w:val="00A84B5C"/>
    <w:rsid w:val="00A84E4A"/>
    <w:rsid w:val="00A84F0D"/>
    <w:rsid w:val="00A8523A"/>
    <w:rsid w:val="00A8660F"/>
    <w:rsid w:val="00A86675"/>
    <w:rsid w:val="00A86A3B"/>
    <w:rsid w:val="00A86FA6"/>
    <w:rsid w:val="00A875DE"/>
    <w:rsid w:val="00A87E51"/>
    <w:rsid w:val="00A902AC"/>
    <w:rsid w:val="00A90397"/>
    <w:rsid w:val="00A9073D"/>
    <w:rsid w:val="00A9108C"/>
    <w:rsid w:val="00A910E8"/>
    <w:rsid w:val="00A91591"/>
    <w:rsid w:val="00A916F6"/>
    <w:rsid w:val="00A9178B"/>
    <w:rsid w:val="00A91CA3"/>
    <w:rsid w:val="00A91E2E"/>
    <w:rsid w:val="00A91ECF"/>
    <w:rsid w:val="00A922E6"/>
    <w:rsid w:val="00A93A85"/>
    <w:rsid w:val="00A93A91"/>
    <w:rsid w:val="00A94585"/>
    <w:rsid w:val="00A9541E"/>
    <w:rsid w:val="00A955E4"/>
    <w:rsid w:val="00A959B9"/>
    <w:rsid w:val="00A95D48"/>
    <w:rsid w:val="00A96107"/>
    <w:rsid w:val="00A96FCB"/>
    <w:rsid w:val="00A97194"/>
    <w:rsid w:val="00A978CC"/>
    <w:rsid w:val="00A97BE8"/>
    <w:rsid w:val="00A97DCB"/>
    <w:rsid w:val="00AA00EF"/>
    <w:rsid w:val="00AA00F3"/>
    <w:rsid w:val="00AA0570"/>
    <w:rsid w:val="00AA069F"/>
    <w:rsid w:val="00AA0838"/>
    <w:rsid w:val="00AA0A28"/>
    <w:rsid w:val="00AA0E65"/>
    <w:rsid w:val="00AA10B9"/>
    <w:rsid w:val="00AA1615"/>
    <w:rsid w:val="00AA1A61"/>
    <w:rsid w:val="00AA1B83"/>
    <w:rsid w:val="00AA213B"/>
    <w:rsid w:val="00AA2163"/>
    <w:rsid w:val="00AA226B"/>
    <w:rsid w:val="00AA236A"/>
    <w:rsid w:val="00AA2959"/>
    <w:rsid w:val="00AA2BFF"/>
    <w:rsid w:val="00AA2D31"/>
    <w:rsid w:val="00AA3180"/>
    <w:rsid w:val="00AA3563"/>
    <w:rsid w:val="00AA3698"/>
    <w:rsid w:val="00AA36EF"/>
    <w:rsid w:val="00AA3835"/>
    <w:rsid w:val="00AA388A"/>
    <w:rsid w:val="00AA45CE"/>
    <w:rsid w:val="00AA46D5"/>
    <w:rsid w:val="00AA476C"/>
    <w:rsid w:val="00AA488C"/>
    <w:rsid w:val="00AA4F8B"/>
    <w:rsid w:val="00AA5759"/>
    <w:rsid w:val="00AA5B25"/>
    <w:rsid w:val="00AA661E"/>
    <w:rsid w:val="00AA6736"/>
    <w:rsid w:val="00AA7FEA"/>
    <w:rsid w:val="00AB08E0"/>
    <w:rsid w:val="00AB0CE5"/>
    <w:rsid w:val="00AB106F"/>
    <w:rsid w:val="00AB2579"/>
    <w:rsid w:val="00AB27AE"/>
    <w:rsid w:val="00AB2A20"/>
    <w:rsid w:val="00AB2A4A"/>
    <w:rsid w:val="00AB2D64"/>
    <w:rsid w:val="00AB2F58"/>
    <w:rsid w:val="00AB3057"/>
    <w:rsid w:val="00AB38CF"/>
    <w:rsid w:val="00AB3D43"/>
    <w:rsid w:val="00AB3F1F"/>
    <w:rsid w:val="00AB3F3D"/>
    <w:rsid w:val="00AB433E"/>
    <w:rsid w:val="00AB4391"/>
    <w:rsid w:val="00AB5048"/>
    <w:rsid w:val="00AB5114"/>
    <w:rsid w:val="00AB58A1"/>
    <w:rsid w:val="00AB5E71"/>
    <w:rsid w:val="00AB5FEB"/>
    <w:rsid w:val="00AB6015"/>
    <w:rsid w:val="00AB6BE7"/>
    <w:rsid w:val="00AB7079"/>
    <w:rsid w:val="00AB7390"/>
    <w:rsid w:val="00AB74D1"/>
    <w:rsid w:val="00AB7641"/>
    <w:rsid w:val="00AB7E64"/>
    <w:rsid w:val="00AC018A"/>
    <w:rsid w:val="00AC0501"/>
    <w:rsid w:val="00AC1185"/>
    <w:rsid w:val="00AC165C"/>
    <w:rsid w:val="00AC1AD4"/>
    <w:rsid w:val="00AC1B62"/>
    <w:rsid w:val="00AC2022"/>
    <w:rsid w:val="00AC2161"/>
    <w:rsid w:val="00AC2437"/>
    <w:rsid w:val="00AC27BE"/>
    <w:rsid w:val="00AC2FA7"/>
    <w:rsid w:val="00AC3068"/>
    <w:rsid w:val="00AC30F6"/>
    <w:rsid w:val="00AC3396"/>
    <w:rsid w:val="00AC350C"/>
    <w:rsid w:val="00AC35A0"/>
    <w:rsid w:val="00AC48C3"/>
    <w:rsid w:val="00AC497B"/>
    <w:rsid w:val="00AC5351"/>
    <w:rsid w:val="00AC59AC"/>
    <w:rsid w:val="00AC5FD7"/>
    <w:rsid w:val="00AC707A"/>
    <w:rsid w:val="00AC70E7"/>
    <w:rsid w:val="00AC720C"/>
    <w:rsid w:val="00AC7820"/>
    <w:rsid w:val="00AC787B"/>
    <w:rsid w:val="00AD00C3"/>
    <w:rsid w:val="00AD02BF"/>
    <w:rsid w:val="00AD0E3E"/>
    <w:rsid w:val="00AD0FA6"/>
    <w:rsid w:val="00AD1260"/>
    <w:rsid w:val="00AD1435"/>
    <w:rsid w:val="00AD18CD"/>
    <w:rsid w:val="00AD20DC"/>
    <w:rsid w:val="00AD22F2"/>
    <w:rsid w:val="00AD2A18"/>
    <w:rsid w:val="00AD2E3F"/>
    <w:rsid w:val="00AD3196"/>
    <w:rsid w:val="00AD55F8"/>
    <w:rsid w:val="00AD5C1D"/>
    <w:rsid w:val="00AD660A"/>
    <w:rsid w:val="00AD6D8F"/>
    <w:rsid w:val="00AD6F4D"/>
    <w:rsid w:val="00AD7ADC"/>
    <w:rsid w:val="00AE03F8"/>
    <w:rsid w:val="00AE0432"/>
    <w:rsid w:val="00AE064D"/>
    <w:rsid w:val="00AE0767"/>
    <w:rsid w:val="00AE0903"/>
    <w:rsid w:val="00AE0DA5"/>
    <w:rsid w:val="00AE13BE"/>
    <w:rsid w:val="00AE1A83"/>
    <w:rsid w:val="00AE1D31"/>
    <w:rsid w:val="00AE1FCC"/>
    <w:rsid w:val="00AE255C"/>
    <w:rsid w:val="00AE2EC5"/>
    <w:rsid w:val="00AE2FE0"/>
    <w:rsid w:val="00AE31DA"/>
    <w:rsid w:val="00AE337A"/>
    <w:rsid w:val="00AE36F6"/>
    <w:rsid w:val="00AE37CA"/>
    <w:rsid w:val="00AE3E55"/>
    <w:rsid w:val="00AE4143"/>
    <w:rsid w:val="00AE41D2"/>
    <w:rsid w:val="00AE4928"/>
    <w:rsid w:val="00AE4E64"/>
    <w:rsid w:val="00AE506E"/>
    <w:rsid w:val="00AE54D4"/>
    <w:rsid w:val="00AE5672"/>
    <w:rsid w:val="00AE567E"/>
    <w:rsid w:val="00AE5EFD"/>
    <w:rsid w:val="00AE634A"/>
    <w:rsid w:val="00AE68B0"/>
    <w:rsid w:val="00AE6DAA"/>
    <w:rsid w:val="00AE7016"/>
    <w:rsid w:val="00AE73B3"/>
    <w:rsid w:val="00AE76B6"/>
    <w:rsid w:val="00AE7B84"/>
    <w:rsid w:val="00AE7BE8"/>
    <w:rsid w:val="00AF07D2"/>
    <w:rsid w:val="00AF09FA"/>
    <w:rsid w:val="00AF0A47"/>
    <w:rsid w:val="00AF12CD"/>
    <w:rsid w:val="00AF13BA"/>
    <w:rsid w:val="00AF1798"/>
    <w:rsid w:val="00AF1E1A"/>
    <w:rsid w:val="00AF1E9B"/>
    <w:rsid w:val="00AF24D4"/>
    <w:rsid w:val="00AF261B"/>
    <w:rsid w:val="00AF2E9C"/>
    <w:rsid w:val="00AF3073"/>
    <w:rsid w:val="00AF31F7"/>
    <w:rsid w:val="00AF3329"/>
    <w:rsid w:val="00AF3D2A"/>
    <w:rsid w:val="00AF40CC"/>
    <w:rsid w:val="00AF4477"/>
    <w:rsid w:val="00AF45DB"/>
    <w:rsid w:val="00AF46C9"/>
    <w:rsid w:val="00AF4D1C"/>
    <w:rsid w:val="00AF4E06"/>
    <w:rsid w:val="00AF4E1C"/>
    <w:rsid w:val="00AF4FC1"/>
    <w:rsid w:val="00AF503E"/>
    <w:rsid w:val="00AF5294"/>
    <w:rsid w:val="00AF5531"/>
    <w:rsid w:val="00AF5919"/>
    <w:rsid w:val="00AF5AA4"/>
    <w:rsid w:val="00AF6057"/>
    <w:rsid w:val="00AF62D6"/>
    <w:rsid w:val="00AF648C"/>
    <w:rsid w:val="00AF6912"/>
    <w:rsid w:val="00AF7357"/>
    <w:rsid w:val="00B005CF"/>
    <w:rsid w:val="00B005DE"/>
    <w:rsid w:val="00B00A3B"/>
    <w:rsid w:val="00B00CEE"/>
    <w:rsid w:val="00B011F5"/>
    <w:rsid w:val="00B01676"/>
    <w:rsid w:val="00B0168E"/>
    <w:rsid w:val="00B0183B"/>
    <w:rsid w:val="00B018B8"/>
    <w:rsid w:val="00B01B85"/>
    <w:rsid w:val="00B024C3"/>
    <w:rsid w:val="00B02577"/>
    <w:rsid w:val="00B02B01"/>
    <w:rsid w:val="00B02D3A"/>
    <w:rsid w:val="00B03085"/>
    <w:rsid w:val="00B0319E"/>
    <w:rsid w:val="00B03A3A"/>
    <w:rsid w:val="00B03DA1"/>
    <w:rsid w:val="00B03FE1"/>
    <w:rsid w:val="00B045C6"/>
    <w:rsid w:val="00B04869"/>
    <w:rsid w:val="00B05ACD"/>
    <w:rsid w:val="00B06739"/>
    <w:rsid w:val="00B06E4E"/>
    <w:rsid w:val="00B070FA"/>
    <w:rsid w:val="00B0730F"/>
    <w:rsid w:val="00B0745E"/>
    <w:rsid w:val="00B07DBF"/>
    <w:rsid w:val="00B1060C"/>
    <w:rsid w:val="00B110CA"/>
    <w:rsid w:val="00B115B4"/>
    <w:rsid w:val="00B12788"/>
    <w:rsid w:val="00B12D11"/>
    <w:rsid w:val="00B13881"/>
    <w:rsid w:val="00B13948"/>
    <w:rsid w:val="00B143E2"/>
    <w:rsid w:val="00B1458B"/>
    <w:rsid w:val="00B1493B"/>
    <w:rsid w:val="00B1497D"/>
    <w:rsid w:val="00B14DF8"/>
    <w:rsid w:val="00B14E8A"/>
    <w:rsid w:val="00B15125"/>
    <w:rsid w:val="00B1545F"/>
    <w:rsid w:val="00B15C18"/>
    <w:rsid w:val="00B160F5"/>
    <w:rsid w:val="00B165A6"/>
    <w:rsid w:val="00B16ED1"/>
    <w:rsid w:val="00B17440"/>
    <w:rsid w:val="00B1744F"/>
    <w:rsid w:val="00B17BC1"/>
    <w:rsid w:val="00B204DF"/>
    <w:rsid w:val="00B20598"/>
    <w:rsid w:val="00B208F2"/>
    <w:rsid w:val="00B20F14"/>
    <w:rsid w:val="00B21068"/>
    <w:rsid w:val="00B2145D"/>
    <w:rsid w:val="00B2189B"/>
    <w:rsid w:val="00B21A82"/>
    <w:rsid w:val="00B21F1D"/>
    <w:rsid w:val="00B220F0"/>
    <w:rsid w:val="00B2226B"/>
    <w:rsid w:val="00B22C4A"/>
    <w:rsid w:val="00B23BAF"/>
    <w:rsid w:val="00B23D5B"/>
    <w:rsid w:val="00B24156"/>
    <w:rsid w:val="00B241E1"/>
    <w:rsid w:val="00B248B7"/>
    <w:rsid w:val="00B24C87"/>
    <w:rsid w:val="00B24CA5"/>
    <w:rsid w:val="00B24DBC"/>
    <w:rsid w:val="00B255BF"/>
    <w:rsid w:val="00B258D2"/>
    <w:rsid w:val="00B25C40"/>
    <w:rsid w:val="00B25EC4"/>
    <w:rsid w:val="00B2618C"/>
    <w:rsid w:val="00B2651B"/>
    <w:rsid w:val="00B268B4"/>
    <w:rsid w:val="00B26D4C"/>
    <w:rsid w:val="00B26EBF"/>
    <w:rsid w:val="00B2776E"/>
    <w:rsid w:val="00B277E7"/>
    <w:rsid w:val="00B2791A"/>
    <w:rsid w:val="00B27C9B"/>
    <w:rsid w:val="00B301A7"/>
    <w:rsid w:val="00B305D2"/>
    <w:rsid w:val="00B30665"/>
    <w:rsid w:val="00B30680"/>
    <w:rsid w:val="00B30EF3"/>
    <w:rsid w:val="00B317B8"/>
    <w:rsid w:val="00B3231D"/>
    <w:rsid w:val="00B328BF"/>
    <w:rsid w:val="00B3339A"/>
    <w:rsid w:val="00B339E2"/>
    <w:rsid w:val="00B33D6D"/>
    <w:rsid w:val="00B3456F"/>
    <w:rsid w:val="00B34B0A"/>
    <w:rsid w:val="00B34B1C"/>
    <w:rsid w:val="00B34BE9"/>
    <w:rsid w:val="00B34D79"/>
    <w:rsid w:val="00B34F95"/>
    <w:rsid w:val="00B3531E"/>
    <w:rsid w:val="00B355DB"/>
    <w:rsid w:val="00B356A6"/>
    <w:rsid w:val="00B35841"/>
    <w:rsid w:val="00B35A2E"/>
    <w:rsid w:val="00B361A0"/>
    <w:rsid w:val="00B369B2"/>
    <w:rsid w:val="00B37DF7"/>
    <w:rsid w:val="00B40161"/>
    <w:rsid w:val="00B403F9"/>
    <w:rsid w:val="00B40542"/>
    <w:rsid w:val="00B40607"/>
    <w:rsid w:val="00B40C75"/>
    <w:rsid w:val="00B40D2B"/>
    <w:rsid w:val="00B40F43"/>
    <w:rsid w:val="00B412EB"/>
    <w:rsid w:val="00B4146E"/>
    <w:rsid w:val="00B418E3"/>
    <w:rsid w:val="00B41BDD"/>
    <w:rsid w:val="00B42433"/>
    <w:rsid w:val="00B42440"/>
    <w:rsid w:val="00B42A8F"/>
    <w:rsid w:val="00B43C18"/>
    <w:rsid w:val="00B444E5"/>
    <w:rsid w:val="00B449EF"/>
    <w:rsid w:val="00B44D2E"/>
    <w:rsid w:val="00B44DDE"/>
    <w:rsid w:val="00B4561F"/>
    <w:rsid w:val="00B4597D"/>
    <w:rsid w:val="00B45D15"/>
    <w:rsid w:val="00B460A8"/>
    <w:rsid w:val="00B46568"/>
    <w:rsid w:val="00B473F7"/>
    <w:rsid w:val="00B47535"/>
    <w:rsid w:val="00B475C9"/>
    <w:rsid w:val="00B47C26"/>
    <w:rsid w:val="00B50028"/>
    <w:rsid w:val="00B501F8"/>
    <w:rsid w:val="00B5103F"/>
    <w:rsid w:val="00B510E5"/>
    <w:rsid w:val="00B51122"/>
    <w:rsid w:val="00B51BC1"/>
    <w:rsid w:val="00B51CA1"/>
    <w:rsid w:val="00B52347"/>
    <w:rsid w:val="00B525D9"/>
    <w:rsid w:val="00B529C9"/>
    <w:rsid w:val="00B52B01"/>
    <w:rsid w:val="00B53359"/>
    <w:rsid w:val="00B53609"/>
    <w:rsid w:val="00B53957"/>
    <w:rsid w:val="00B53B2B"/>
    <w:rsid w:val="00B53EBE"/>
    <w:rsid w:val="00B5448C"/>
    <w:rsid w:val="00B54FD8"/>
    <w:rsid w:val="00B556C5"/>
    <w:rsid w:val="00B55A3C"/>
    <w:rsid w:val="00B56061"/>
    <w:rsid w:val="00B5626C"/>
    <w:rsid w:val="00B5660B"/>
    <w:rsid w:val="00B566AC"/>
    <w:rsid w:val="00B56ABA"/>
    <w:rsid w:val="00B56D9E"/>
    <w:rsid w:val="00B56E18"/>
    <w:rsid w:val="00B57093"/>
    <w:rsid w:val="00B572D9"/>
    <w:rsid w:val="00B57309"/>
    <w:rsid w:val="00B573E0"/>
    <w:rsid w:val="00B57424"/>
    <w:rsid w:val="00B577C5"/>
    <w:rsid w:val="00B577FE"/>
    <w:rsid w:val="00B57A0E"/>
    <w:rsid w:val="00B602DB"/>
    <w:rsid w:val="00B60492"/>
    <w:rsid w:val="00B6054D"/>
    <w:rsid w:val="00B606EB"/>
    <w:rsid w:val="00B60935"/>
    <w:rsid w:val="00B60A8F"/>
    <w:rsid w:val="00B60B8B"/>
    <w:rsid w:val="00B611F1"/>
    <w:rsid w:val="00B612F1"/>
    <w:rsid w:val="00B613D0"/>
    <w:rsid w:val="00B615FA"/>
    <w:rsid w:val="00B61716"/>
    <w:rsid w:val="00B61AF9"/>
    <w:rsid w:val="00B627D2"/>
    <w:rsid w:val="00B6283C"/>
    <w:rsid w:val="00B62B81"/>
    <w:rsid w:val="00B62EA3"/>
    <w:rsid w:val="00B63030"/>
    <w:rsid w:val="00B63171"/>
    <w:rsid w:val="00B63B9F"/>
    <w:rsid w:val="00B648F9"/>
    <w:rsid w:val="00B64B0F"/>
    <w:rsid w:val="00B64E94"/>
    <w:rsid w:val="00B65680"/>
    <w:rsid w:val="00B6605C"/>
    <w:rsid w:val="00B6607B"/>
    <w:rsid w:val="00B66609"/>
    <w:rsid w:val="00B66957"/>
    <w:rsid w:val="00B66F49"/>
    <w:rsid w:val="00B675A5"/>
    <w:rsid w:val="00B67B2C"/>
    <w:rsid w:val="00B67D71"/>
    <w:rsid w:val="00B70258"/>
    <w:rsid w:val="00B70C4C"/>
    <w:rsid w:val="00B710CE"/>
    <w:rsid w:val="00B711AF"/>
    <w:rsid w:val="00B711C3"/>
    <w:rsid w:val="00B71220"/>
    <w:rsid w:val="00B71B9E"/>
    <w:rsid w:val="00B71BF1"/>
    <w:rsid w:val="00B71D07"/>
    <w:rsid w:val="00B72884"/>
    <w:rsid w:val="00B72D9A"/>
    <w:rsid w:val="00B730C4"/>
    <w:rsid w:val="00B73700"/>
    <w:rsid w:val="00B73ACC"/>
    <w:rsid w:val="00B73E7E"/>
    <w:rsid w:val="00B742CC"/>
    <w:rsid w:val="00B7484A"/>
    <w:rsid w:val="00B74954"/>
    <w:rsid w:val="00B749A2"/>
    <w:rsid w:val="00B7515D"/>
    <w:rsid w:val="00B75B8E"/>
    <w:rsid w:val="00B75B97"/>
    <w:rsid w:val="00B76015"/>
    <w:rsid w:val="00B76DAF"/>
    <w:rsid w:val="00B7744B"/>
    <w:rsid w:val="00B7753D"/>
    <w:rsid w:val="00B779B1"/>
    <w:rsid w:val="00B801EB"/>
    <w:rsid w:val="00B801EF"/>
    <w:rsid w:val="00B8028B"/>
    <w:rsid w:val="00B803F1"/>
    <w:rsid w:val="00B806E7"/>
    <w:rsid w:val="00B80C3A"/>
    <w:rsid w:val="00B80C79"/>
    <w:rsid w:val="00B8112C"/>
    <w:rsid w:val="00B81210"/>
    <w:rsid w:val="00B812F9"/>
    <w:rsid w:val="00B81925"/>
    <w:rsid w:val="00B81FA3"/>
    <w:rsid w:val="00B821F9"/>
    <w:rsid w:val="00B822CE"/>
    <w:rsid w:val="00B82540"/>
    <w:rsid w:val="00B8314E"/>
    <w:rsid w:val="00B83626"/>
    <w:rsid w:val="00B83958"/>
    <w:rsid w:val="00B8462D"/>
    <w:rsid w:val="00B847AD"/>
    <w:rsid w:val="00B84A04"/>
    <w:rsid w:val="00B850BE"/>
    <w:rsid w:val="00B850CD"/>
    <w:rsid w:val="00B85929"/>
    <w:rsid w:val="00B8644D"/>
    <w:rsid w:val="00B86D1D"/>
    <w:rsid w:val="00B87587"/>
    <w:rsid w:val="00B90092"/>
    <w:rsid w:val="00B90A90"/>
    <w:rsid w:val="00B90FC5"/>
    <w:rsid w:val="00B9111B"/>
    <w:rsid w:val="00B91787"/>
    <w:rsid w:val="00B91858"/>
    <w:rsid w:val="00B919F3"/>
    <w:rsid w:val="00B91CFC"/>
    <w:rsid w:val="00B92170"/>
    <w:rsid w:val="00B922E3"/>
    <w:rsid w:val="00B92D2A"/>
    <w:rsid w:val="00B930C8"/>
    <w:rsid w:val="00B93662"/>
    <w:rsid w:val="00B93E72"/>
    <w:rsid w:val="00B942CC"/>
    <w:rsid w:val="00B948FD"/>
    <w:rsid w:val="00B94B53"/>
    <w:rsid w:val="00B95CDF"/>
    <w:rsid w:val="00B966BC"/>
    <w:rsid w:val="00B966CB"/>
    <w:rsid w:val="00B96F7A"/>
    <w:rsid w:val="00B97096"/>
    <w:rsid w:val="00B970BD"/>
    <w:rsid w:val="00B97104"/>
    <w:rsid w:val="00B97262"/>
    <w:rsid w:val="00B97471"/>
    <w:rsid w:val="00B975F0"/>
    <w:rsid w:val="00BA02E1"/>
    <w:rsid w:val="00BA0625"/>
    <w:rsid w:val="00BA093B"/>
    <w:rsid w:val="00BA0BED"/>
    <w:rsid w:val="00BA169D"/>
    <w:rsid w:val="00BA24E4"/>
    <w:rsid w:val="00BA3114"/>
    <w:rsid w:val="00BA38C7"/>
    <w:rsid w:val="00BA3DC3"/>
    <w:rsid w:val="00BA4161"/>
    <w:rsid w:val="00BA4449"/>
    <w:rsid w:val="00BA50D5"/>
    <w:rsid w:val="00BA555F"/>
    <w:rsid w:val="00BA5565"/>
    <w:rsid w:val="00BA55FA"/>
    <w:rsid w:val="00BA57C3"/>
    <w:rsid w:val="00BA5D6B"/>
    <w:rsid w:val="00BA601E"/>
    <w:rsid w:val="00BA61F9"/>
    <w:rsid w:val="00BA6223"/>
    <w:rsid w:val="00BA632B"/>
    <w:rsid w:val="00BA64FE"/>
    <w:rsid w:val="00BA6819"/>
    <w:rsid w:val="00BA688D"/>
    <w:rsid w:val="00BA69FA"/>
    <w:rsid w:val="00BA7303"/>
    <w:rsid w:val="00BA761B"/>
    <w:rsid w:val="00BA7A30"/>
    <w:rsid w:val="00BA7CBD"/>
    <w:rsid w:val="00BA7F78"/>
    <w:rsid w:val="00BB0268"/>
    <w:rsid w:val="00BB04A5"/>
    <w:rsid w:val="00BB0AA1"/>
    <w:rsid w:val="00BB0BEB"/>
    <w:rsid w:val="00BB0E00"/>
    <w:rsid w:val="00BB0E87"/>
    <w:rsid w:val="00BB10B0"/>
    <w:rsid w:val="00BB19A9"/>
    <w:rsid w:val="00BB1E2E"/>
    <w:rsid w:val="00BB284A"/>
    <w:rsid w:val="00BB2D4D"/>
    <w:rsid w:val="00BB3112"/>
    <w:rsid w:val="00BB335F"/>
    <w:rsid w:val="00BB377F"/>
    <w:rsid w:val="00BB3965"/>
    <w:rsid w:val="00BB3C00"/>
    <w:rsid w:val="00BB435F"/>
    <w:rsid w:val="00BB4390"/>
    <w:rsid w:val="00BB450F"/>
    <w:rsid w:val="00BB46FB"/>
    <w:rsid w:val="00BB4F1E"/>
    <w:rsid w:val="00BB59DC"/>
    <w:rsid w:val="00BB5C86"/>
    <w:rsid w:val="00BB5C91"/>
    <w:rsid w:val="00BB6198"/>
    <w:rsid w:val="00BB6C19"/>
    <w:rsid w:val="00BB6E5B"/>
    <w:rsid w:val="00BB7241"/>
    <w:rsid w:val="00BB7A96"/>
    <w:rsid w:val="00BB7CA6"/>
    <w:rsid w:val="00BB7EBF"/>
    <w:rsid w:val="00BC08AD"/>
    <w:rsid w:val="00BC0FD8"/>
    <w:rsid w:val="00BC0FE9"/>
    <w:rsid w:val="00BC1108"/>
    <w:rsid w:val="00BC1249"/>
    <w:rsid w:val="00BC1365"/>
    <w:rsid w:val="00BC1864"/>
    <w:rsid w:val="00BC19BF"/>
    <w:rsid w:val="00BC19CA"/>
    <w:rsid w:val="00BC1EC4"/>
    <w:rsid w:val="00BC1F40"/>
    <w:rsid w:val="00BC2072"/>
    <w:rsid w:val="00BC20FF"/>
    <w:rsid w:val="00BC23FF"/>
    <w:rsid w:val="00BC25DE"/>
    <w:rsid w:val="00BC2B3A"/>
    <w:rsid w:val="00BC3328"/>
    <w:rsid w:val="00BC3F50"/>
    <w:rsid w:val="00BC43F6"/>
    <w:rsid w:val="00BC44C0"/>
    <w:rsid w:val="00BC44CC"/>
    <w:rsid w:val="00BC451D"/>
    <w:rsid w:val="00BC4868"/>
    <w:rsid w:val="00BC4A6B"/>
    <w:rsid w:val="00BC4CD6"/>
    <w:rsid w:val="00BC5277"/>
    <w:rsid w:val="00BC5DD9"/>
    <w:rsid w:val="00BC719A"/>
    <w:rsid w:val="00BC73BB"/>
    <w:rsid w:val="00BC7516"/>
    <w:rsid w:val="00BD01BE"/>
    <w:rsid w:val="00BD0F70"/>
    <w:rsid w:val="00BD1260"/>
    <w:rsid w:val="00BD12E7"/>
    <w:rsid w:val="00BD1403"/>
    <w:rsid w:val="00BD14B9"/>
    <w:rsid w:val="00BD1618"/>
    <w:rsid w:val="00BD1DA6"/>
    <w:rsid w:val="00BD2CD4"/>
    <w:rsid w:val="00BD2D31"/>
    <w:rsid w:val="00BD39DA"/>
    <w:rsid w:val="00BD3CAD"/>
    <w:rsid w:val="00BD3DB5"/>
    <w:rsid w:val="00BD3F6A"/>
    <w:rsid w:val="00BD4160"/>
    <w:rsid w:val="00BD4233"/>
    <w:rsid w:val="00BD444E"/>
    <w:rsid w:val="00BD449A"/>
    <w:rsid w:val="00BD47DE"/>
    <w:rsid w:val="00BD4881"/>
    <w:rsid w:val="00BD495E"/>
    <w:rsid w:val="00BD4981"/>
    <w:rsid w:val="00BD4D2D"/>
    <w:rsid w:val="00BD5173"/>
    <w:rsid w:val="00BD589B"/>
    <w:rsid w:val="00BD7056"/>
    <w:rsid w:val="00BD748C"/>
    <w:rsid w:val="00BD7532"/>
    <w:rsid w:val="00BD7B25"/>
    <w:rsid w:val="00BD7BC3"/>
    <w:rsid w:val="00BE07D8"/>
    <w:rsid w:val="00BE0C64"/>
    <w:rsid w:val="00BE12EE"/>
    <w:rsid w:val="00BE1485"/>
    <w:rsid w:val="00BE1649"/>
    <w:rsid w:val="00BE17EC"/>
    <w:rsid w:val="00BE2AE9"/>
    <w:rsid w:val="00BE2BA6"/>
    <w:rsid w:val="00BE366C"/>
    <w:rsid w:val="00BE3CED"/>
    <w:rsid w:val="00BE3E9D"/>
    <w:rsid w:val="00BE3F06"/>
    <w:rsid w:val="00BE3F71"/>
    <w:rsid w:val="00BE4AC3"/>
    <w:rsid w:val="00BE4ED1"/>
    <w:rsid w:val="00BE5307"/>
    <w:rsid w:val="00BE5A5E"/>
    <w:rsid w:val="00BE5BAE"/>
    <w:rsid w:val="00BE6584"/>
    <w:rsid w:val="00BE6BE2"/>
    <w:rsid w:val="00BE6F85"/>
    <w:rsid w:val="00BE71C8"/>
    <w:rsid w:val="00BE7ED7"/>
    <w:rsid w:val="00BF04B4"/>
    <w:rsid w:val="00BF08E2"/>
    <w:rsid w:val="00BF0A8B"/>
    <w:rsid w:val="00BF1442"/>
    <w:rsid w:val="00BF1A86"/>
    <w:rsid w:val="00BF1EA4"/>
    <w:rsid w:val="00BF21E7"/>
    <w:rsid w:val="00BF22BF"/>
    <w:rsid w:val="00BF26E5"/>
    <w:rsid w:val="00BF2764"/>
    <w:rsid w:val="00BF2FDA"/>
    <w:rsid w:val="00BF31FA"/>
    <w:rsid w:val="00BF3690"/>
    <w:rsid w:val="00BF4703"/>
    <w:rsid w:val="00BF4D31"/>
    <w:rsid w:val="00BF4F1E"/>
    <w:rsid w:val="00BF5828"/>
    <w:rsid w:val="00BF6101"/>
    <w:rsid w:val="00BF6218"/>
    <w:rsid w:val="00BF65A5"/>
    <w:rsid w:val="00BF6747"/>
    <w:rsid w:val="00BF68A5"/>
    <w:rsid w:val="00BF7D88"/>
    <w:rsid w:val="00C00019"/>
    <w:rsid w:val="00C00BCB"/>
    <w:rsid w:val="00C00E3A"/>
    <w:rsid w:val="00C00E51"/>
    <w:rsid w:val="00C01330"/>
    <w:rsid w:val="00C01426"/>
    <w:rsid w:val="00C014B7"/>
    <w:rsid w:val="00C0150C"/>
    <w:rsid w:val="00C01656"/>
    <w:rsid w:val="00C01822"/>
    <w:rsid w:val="00C01863"/>
    <w:rsid w:val="00C01941"/>
    <w:rsid w:val="00C01ACE"/>
    <w:rsid w:val="00C01B72"/>
    <w:rsid w:val="00C01F24"/>
    <w:rsid w:val="00C02651"/>
    <w:rsid w:val="00C026F1"/>
    <w:rsid w:val="00C0303B"/>
    <w:rsid w:val="00C034E0"/>
    <w:rsid w:val="00C03561"/>
    <w:rsid w:val="00C03E48"/>
    <w:rsid w:val="00C03E6A"/>
    <w:rsid w:val="00C0413C"/>
    <w:rsid w:val="00C042AF"/>
    <w:rsid w:val="00C04397"/>
    <w:rsid w:val="00C04569"/>
    <w:rsid w:val="00C04589"/>
    <w:rsid w:val="00C049C7"/>
    <w:rsid w:val="00C05190"/>
    <w:rsid w:val="00C051C6"/>
    <w:rsid w:val="00C0540E"/>
    <w:rsid w:val="00C057CD"/>
    <w:rsid w:val="00C05975"/>
    <w:rsid w:val="00C05B60"/>
    <w:rsid w:val="00C05E88"/>
    <w:rsid w:val="00C061B9"/>
    <w:rsid w:val="00C0676D"/>
    <w:rsid w:val="00C06815"/>
    <w:rsid w:val="00C06C4F"/>
    <w:rsid w:val="00C06EE9"/>
    <w:rsid w:val="00C07356"/>
    <w:rsid w:val="00C0774E"/>
    <w:rsid w:val="00C07AA4"/>
    <w:rsid w:val="00C100EF"/>
    <w:rsid w:val="00C1021A"/>
    <w:rsid w:val="00C11243"/>
    <w:rsid w:val="00C11553"/>
    <w:rsid w:val="00C11CFB"/>
    <w:rsid w:val="00C11D32"/>
    <w:rsid w:val="00C11F01"/>
    <w:rsid w:val="00C12A97"/>
    <w:rsid w:val="00C12DB4"/>
    <w:rsid w:val="00C139EE"/>
    <w:rsid w:val="00C13A2D"/>
    <w:rsid w:val="00C13B7B"/>
    <w:rsid w:val="00C1484D"/>
    <w:rsid w:val="00C14EA0"/>
    <w:rsid w:val="00C14F83"/>
    <w:rsid w:val="00C15066"/>
    <w:rsid w:val="00C1513A"/>
    <w:rsid w:val="00C15432"/>
    <w:rsid w:val="00C15542"/>
    <w:rsid w:val="00C15847"/>
    <w:rsid w:val="00C15924"/>
    <w:rsid w:val="00C15BFB"/>
    <w:rsid w:val="00C15EA9"/>
    <w:rsid w:val="00C1657F"/>
    <w:rsid w:val="00C16594"/>
    <w:rsid w:val="00C16C15"/>
    <w:rsid w:val="00C1765A"/>
    <w:rsid w:val="00C176FE"/>
    <w:rsid w:val="00C17735"/>
    <w:rsid w:val="00C17D80"/>
    <w:rsid w:val="00C20A9B"/>
    <w:rsid w:val="00C20AAB"/>
    <w:rsid w:val="00C21B16"/>
    <w:rsid w:val="00C21BA3"/>
    <w:rsid w:val="00C222A0"/>
    <w:rsid w:val="00C223A5"/>
    <w:rsid w:val="00C22579"/>
    <w:rsid w:val="00C225C4"/>
    <w:rsid w:val="00C22D01"/>
    <w:rsid w:val="00C23426"/>
    <w:rsid w:val="00C23949"/>
    <w:rsid w:val="00C23DC4"/>
    <w:rsid w:val="00C23FDD"/>
    <w:rsid w:val="00C2433C"/>
    <w:rsid w:val="00C244B1"/>
    <w:rsid w:val="00C248C6"/>
    <w:rsid w:val="00C249F8"/>
    <w:rsid w:val="00C24A87"/>
    <w:rsid w:val="00C24D89"/>
    <w:rsid w:val="00C24F9C"/>
    <w:rsid w:val="00C2538D"/>
    <w:rsid w:val="00C25476"/>
    <w:rsid w:val="00C25700"/>
    <w:rsid w:val="00C25A15"/>
    <w:rsid w:val="00C25E52"/>
    <w:rsid w:val="00C2658A"/>
    <w:rsid w:val="00C27425"/>
    <w:rsid w:val="00C2778C"/>
    <w:rsid w:val="00C278AF"/>
    <w:rsid w:val="00C278F0"/>
    <w:rsid w:val="00C27CCF"/>
    <w:rsid w:val="00C27DE3"/>
    <w:rsid w:val="00C27F99"/>
    <w:rsid w:val="00C30107"/>
    <w:rsid w:val="00C3030A"/>
    <w:rsid w:val="00C3041E"/>
    <w:rsid w:val="00C30894"/>
    <w:rsid w:val="00C30FC6"/>
    <w:rsid w:val="00C31C89"/>
    <w:rsid w:val="00C31CDF"/>
    <w:rsid w:val="00C31EF9"/>
    <w:rsid w:val="00C32254"/>
    <w:rsid w:val="00C323CE"/>
    <w:rsid w:val="00C326A7"/>
    <w:rsid w:val="00C32C00"/>
    <w:rsid w:val="00C32D04"/>
    <w:rsid w:val="00C33751"/>
    <w:rsid w:val="00C33973"/>
    <w:rsid w:val="00C33A4B"/>
    <w:rsid w:val="00C33FB9"/>
    <w:rsid w:val="00C34768"/>
    <w:rsid w:val="00C35030"/>
    <w:rsid w:val="00C350F6"/>
    <w:rsid w:val="00C35122"/>
    <w:rsid w:val="00C354F9"/>
    <w:rsid w:val="00C35885"/>
    <w:rsid w:val="00C3606C"/>
    <w:rsid w:val="00C361B4"/>
    <w:rsid w:val="00C3629C"/>
    <w:rsid w:val="00C3657C"/>
    <w:rsid w:val="00C36C8E"/>
    <w:rsid w:val="00C36EFE"/>
    <w:rsid w:val="00C36F5E"/>
    <w:rsid w:val="00C36FD0"/>
    <w:rsid w:val="00C37128"/>
    <w:rsid w:val="00C37154"/>
    <w:rsid w:val="00C3725E"/>
    <w:rsid w:val="00C37977"/>
    <w:rsid w:val="00C40A19"/>
    <w:rsid w:val="00C40CFC"/>
    <w:rsid w:val="00C4114C"/>
    <w:rsid w:val="00C41B29"/>
    <w:rsid w:val="00C41C24"/>
    <w:rsid w:val="00C41C38"/>
    <w:rsid w:val="00C41E51"/>
    <w:rsid w:val="00C4235D"/>
    <w:rsid w:val="00C424A6"/>
    <w:rsid w:val="00C43038"/>
    <w:rsid w:val="00C4312F"/>
    <w:rsid w:val="00C43444"/>
    <w:rsid w:val="00C43C6B"/>
    <w:rsid w:val="00C44031"/>
    <w:rsid w:val="00C44841"/>
    <w:rsid w:val="00C45085"/>
    <w:rsid w:val="00C4525D"/>
    <w:rsid w:val="00C459AD"/>
    <w:rsid w:val="00C45BEA"/>
    <w:rsid w:val="00C4620A"/>
    <w:rsid w:val="00C462D6"/>
    <w:rsid w:val="00C46374"/>
    <w:rsid w:val="00C4744C"/>
    <w:rsid w:val="00C475C7"/>
    <w:rsid w:val="00C475D8"/>
    <w:rsid w:val="00C47775"/>
    <w:rsid w:val="00C47D6D"/>
    <w:rsid w:val="00C51C4A"/>
    <w:rsid w:val="00C52059"/>
    <w:rsid w:val="00C520CB"/>
    <w:rsid w:val="00C522B8"/>
    <w:rsid w:val="00C522B9"/>
    <w:rsid w:val="00C52BE0"/>
    <w:rsid w:val="00C53000"/>
    <w:rsid w:val="00C532EA"/>
    <w:rsid w:val="00C53477"/>
    <w:rsid w:val="00C538DF"/>
    <w:rsid w:val="00C5438C"/>
    <w:rsid w:val="00C54D1B"/>
    <w:rsid w:val="00C5532B"/>
    <w:rsid w:val="00C55401"/>
    <w:rsid w:val="00C554A5"/>
    <w:rsid w:val="00C560A8"/>
    <w:rsid w:val="00C56250"/>
    <w:rsid w:val="00C57B0A"/>
    <w:rsid w:val="00C57B8B"/>
    <w:rsid w:val="00C60681"/>
    <w:rsid w:val="00C606B9"/>
    <w:rsid w:val="00C607F7"/>
    <w:rsid w:val="00C60CAA"/>
    <w:rsid w:val="00C615F0"/>
    <w:rsid w:val="00C61626"/>
    <w:rsid w:val="00C61701"/>
    <w:rsid w:val="00C6177A"/>
    <w:rsid w:val="00C61C69"/>
    <w:rsid w:val="00C62531"/>
    <w:rsid w:val="00C62877"/>
    <w:rsid w:val="00C62DB9"/>
    <w:rsid w:val="00C63AD9"/>
    <w:rsid w:val="00C63DE8"/>
    <w:rsid w:val="00C643F0"/>
    <w:rsid w:val="00C64861"/>
    <w:rsid w:val="00C64C97"/>
    <w:rsid w:val="00C64D0C"/>
    <w:rsid w:val="00C660BA"/>
    <w:rsid w:val="00C66A05"/>
    <w:rsid w:val="00C66FD6"/>
    <w:rsid w:val="00C67412"/>
    <w:rsid w:val="00C67C52"/>
    <w:rsid w:val="00C705A0"/>
    <w:rsid w:val="00C705AA"/>
    <w:rsid w:val="00C70B8C"/>
    <w:rsid w:val="00C70C8F"/>
    <w:rsid w:val="00C70CBD"/>
    <w:rsid w:val="00C7120B"/>
    <w:rsid w:val="00C712F3"/>
    <w:rsid w:val="00C721BC"/>
    <w:rsid w:val="00C723FD"/>
    <w:rsid w:val="00C72904"/>
    <w:rsid w:val="00C72EAF"/>
    <w:rsid w:val="00C73167"/>
    <w:rsid w:val="00C7346D"/>
    <w:rsid w:val="00C73CE9"/>
    <w:rsid w:val="00C7428D"/>
    <w:rsid w:val="00C74C95"/>
    <w:rsid w:val="00C7500C"/>
    <w:rsid w:val="00C754EB"/>
    <w:rsid w:val="00C75F4E"/>
    <w:rsid w:val="00C765CD"/>
    <w:rsid w:val="00C768BE"/>
    <w:rsid w:val="00C76A64"/>
    <w:rsid w:val="00C76B62"/>
    <w:rsid w:val="00C76FD0"/>
    <w:rsid w:val="00C777CE"/>
    <w:rsid w:val="00C800B0"/>
    <w:rsid w:val="00C804B0"/>
    <w:rsid w:val="00C807F6"/>
    <w:rsid w:val="00C80912"/>
    <w:rsid w:val="00C80A6E"/>
    <w:rsid w:val="00C80D9B"/>
    <w:rsid w:val="00C8144F"/>
    <w:rsid w:val="00C81896"/>
    <w:rsid w:val="00C81A27"/>
    <w:rsid w:val="00C81D19"/>
    <w:rsid w:val="00C81DB2"/>
    <w:rsid w:val="00C81ECE"/>
    <w:rsid w:val="00C82332"/>
    <w:rsid w:val="00C82F90"/>
    <w:rsid w:val="00C83227"/>
    <w:rsid w:val="00C838A0"/>
    <w:rsid w:val="00C83B05"/>
    <w:rsid w:val="00C842F2"/>
    <w:rsid w:val="00C84673"/>
    <w:rsid w:val="00C84FA2"/>
    <w:rsid w:val="00C85112"/>
    <w:rsid w:val="00C85758"/>
    <w:rsid w:val="00C87954"/>
    <w:rsid w:val="00C9026C"/>
    <w:rsid w:val="00C90485"/>
    <w:rsid w:val="00C904FD"/>
    <w:rsid w:val="00C90562"/>
    <w:rsid w:val="00C90C1B"/>
    <w:rsid w:val="00C90CD7"/>
    <w:rsid w:val="00C91304"/>
    <w:rsid w:val="00C9182D"/>
    <w:rsid w:val="00C91D17"/>
    <w:rsid w:val="00C92AF5"/>
    <w:rsid w:val="00C93C11"/>
    <w:rsid w:val="00C93F01"/>
    <w:rsid w:val="00C94DCA"/>
    <w:rsid w:val="00C94E64"/>
    <w:rsid w:val="00C95EB6"/>
    <w:rsid w:val="00C95EE0"/>
    <w:rsid w:val="00C95EF3"/>
    <w:rsid w:val="00C96277"/>
    <w:rsid w:val="00C967F8"/>
    <w:rsid w:val="00C96806"/>
    <w:rsid w:val="00C96EF4"/>
    <w:rsid w:val="00C97179"/>
    <w:rsid w:val="00C97571"/>
    <w:rsid w:val="00C97B4C"/>
    <w:rsid w:val="00CA058F"/>
    <w:rsid w:val="00CA0691"/>
    <w:rsid w:val="00CA0824"/>
    <w:rsid w:val="00CA0A95"/>
    <w:rsid w:val="00CA0FAA"/>
    <w:rsid w:val="00CA1416"/>
    <w:rsid w:val="00CA1E16"/>
    <w:rsid w:val="00CA2259"/>
    <w:rsid w:val="00CA2C3F"/>
    <w:rsid w:val="00CA3478"/>
    <w:rsid w:val="00CA3B65"/>
    <w:rsid w:val="00CA401D"/>
    <w:rsid w:val="00CA43CE"/>
    <w:rsid w:val="00CA44AB"/>
    <w:rsid w:val="00CA45CD"/>
    <w:rsid w:val="00CA4C88"/>
    <w:rsid w:val="00CA50C7"/>
    <w:rsid w:val="00CA64DA"/>
    <w:rsid w:val="00CA6597"/>
    <w:rsid w:val="00CA6A0F"/>
    <w:rsid w:val="00CA7590"/>
    <w:rsid w:val="00CA771C"/>
    <w:rsid w:val="00CA79E0"/>
    <w:rsid w:val="00CA7D15"/>
    <w:rsid w:val="00CA7D81"/>
    <w:rsid w:val="00CA7FB5"/>
    <w:rsid w:val="00CB02B9"/>
    <w:rsid w:val="00CB050B"/>
    <w:rsid w:val="00CB0B39"/>
    <w:rsid w:val="00CB0DC4"/>
    <w:rsid w:val="00CB0FA7"/>
    <w:rsid w:val="00CB0FF3"/>
    <w:rsid w:val="00CB14E4"/>
    <w:rsid w:val="00CB22D6"/>
    <w:rsid w:val="00CB2311"/>
    <w:rsid w:val="00CB293E"/>
    <w:rsid w:val="00CB3026"/>
    <w:rsid w:val="00CB3378"/>
    <w:rsid w:val="00CB35ED"/>
    <w:rsid w:val="00CB37AA"/>
    <w:rsid w:val="00CB3A53"/>
    <w:rsid w:val="00CB3D86"/>
    <w:rsid w:val="00CB4482"/>
    <w:rsid w:val="00CB4567"/>
    <w:rsid w:val="00CB46AD"/>
    <w:rsid w:val="00CB4AC7"/>
    <w:rsid w:val="00CB4AD6"/>
    <w:rsid w:val="00CB51C8"/>
    <w:rsid w:val="00CB555B"/>
    <w:rsid w:val="00CB5619"/>
    <w:rsid w:val="00CB5A3E"/>
    <w:rsid w:val="00CB5ECF"/>
    <w:rsid w:val="00CB61C5"/>
    <w:rsid w:val="00CB62FD"/>
    <w:rsid w:val="00CB67C2"/>
    <w:rsid w:val="00CB68A0"/>
    <w:rsid w:val="00CB6D97"/>
    <w:rsid w:val="00CB77E4"/>
    <w:rsid w:val="00CB7C82"/>
    <w:rsid w:val="00CB7C87"/>
    <w:rsid w:val="00CB7D0C"/>
    <w:rsid w:val="00CB7EC7"/>
    <w:rsid w:val="00CC01DE"/>
    <w:rsid w:val="00CC0358"/>
    <w:rsid w:val="00CC04AA"/>
    <w:rsid w:val="00CC0835"/>
    <w:rsid w:val="00CC0A80"/>
    <w:rsid w:val="00CC0C51"/>
    <w:rsid w:val="00CC0DF9"/>
    <w:rsid w:val="00CC14F4"/>
    <w:rsid w:val="00CC1923"/>
    <w:rsid w:val="00CC2189"/>
    <w:rsid w:val="00CC23F3"/>
    <w:rsid w:val="00CC296A"/>
    <w:rsid w:val="00CC2D3A"/>
    <w:rsid w:val="00CC31A9"/>
    <w:rsid w:val="00CC42F4"/>
    <w:rsid w:val="00CC4494"/>
    <w:rsid w:val="00CC467F"/>
    <w:rsid w:val="00CC495F"/>
    <w:rsid w:val="00CC4CDD"/>
    <w:rsid w:val="00CC4F12"/>
    <w:rsid w:val="00CC54BC"/>
    <w:rsid w:val="00CC5697"/>
    <w:rsid w:val="00CC5A1A"/>
    <w:rsid w:val="00CC5E62"/>
    <w:rsid w:val="00CC6241"/>
    <w:rsid w:val="00CC62D0"/>
    <w:rsid w:val="00CC63B1"/>
    <w:rsid w:val="00CC67FE"/>
    <w:rsid w:val="00CC683F"/>
    <w:rsid w:val="00CC6973"/>
    <w:rsid w:val="00CC72A4"/>
    <w:rsid w:val="00CC73DF"/>
    <w:rsid w:val="00CC784D"/>
    <w:rsid w:val="00CC78C6"/>
    <w:rsid w:val="00CC7D87"/>
    <w:rsid w:val="00CC7E4E"/>
    <w:rsid w:val="00CD0301"/>
    <w:rsid w:val="00CD0CD7"/>
    <w:rsid w:val="00CD0F45"/>
    <w:rsid w:val="00CD104D"/>
    <w:rsid w:val="00CD14B6"/>
    <w:rsid w:val="00CD252F"/>
    <w:rsid w:val="00CD272B"/>
    <w:rsid w:val="00CD3045"/>
    <w:rsid w:val="00CD3322"/>
    <w:rsid w:val="00CD3A39"/>
    <w:rsid w:val="00CD3C01"/>
    <w:rsid w:val="00CD3C8B"/>
    <w:rsid w:val="00CD3D98"/>
    <w:rsid w:val="00CD4983"/>
    <w:rsid w:val="00CD4A23"/>
    <w:rsid w:val="00CD599D"/>
    <w:rsid w:val="00CD5AC1"/>
    <w:rsid w:val="00CD5EFD"/>
    <w:rsid w:val="00CD65C5"/>
    <w:rsid w:val="00CD6867"/>
    <w:rsid w:val="00CD6A8A"/>
    <w:rsid w:val="00CD6AF0"/>
    <w:rsid w:val="00CD71F5"/>
    <w:rsid w:val="00CD773D"/>
    <w:rsid w:val="00CD7B4E"/>
    <w:rsid w:val="00CD7D7E"/>
    <w:rsid w:val="00CE03E5"/>
    <w:rsid w:val="00CE1103"/>
    <w:rsid w:val="00CE1793"/>
    <w:rsid w:val="00CE1895"/>
    <w:rsid w:val="00CE1EEC"/>
    <w:rsid w:val="00CE2293"/>
    <w:rsid w:val="00CE2831"/>
    <w:rsid w:val="00CE2887"/>
    <w:rsid w:val="00CE28BA"/>
    <w:rsid w:val="00CE2F3F"/>
    <w:rsid w:val="00CE303F"/>
    <w:rsid w:val="00CE32C5"/>
    <w:rsid w:val="00CE3C7A"/>
    <w:rsid w:val="00CE4516"/>
    <w:rsid w:val="00CE4CE5"/>
    <w:rsid w:val="00CE4DE9"/>
    <w:rsid w:val="00CE4E91"/>
    <w:rsid w:val="00CE53F8"/>
    <w:rsid w:val="00CE61CC"/>
    <w:rsid w:val="00CE67C1"/>
    <w:rsid w:val="00CE69EE"/>
    <w:rsid w:val="00CE6A1D"/>
    <w:rsid w:val="00CE6B70"/>
    <w:rsid w:val="00CE6C1E"/>
    <w:rsid w:val="00CE6D8D"/>
    <w:rsid w:val="00CE7BFD"/>
    <w:rsid w:val="00CF00CA"/>
    <w:rsid w:val="00CF0281"/>
    <w:rsid w:val="00CF0472"/>
    <w:rsid w:val="00CF06E2"/>
    <w:rsid w:val="00CF07A7"/>
    <w:rsid w:val="00CF0D4E"/>
    <w:rsid w:val="00CF102C"/>
    <w:rsid w:val="00CF105C"/>
    <w:rsid w:val="00CF16E0"/>
    <w:rsid w:val="00CF18B7"/>
    <w:rsid w:val="00CF190A"/>
    <w:rsid w:val="00CF1F3D"/>
    <w:rsid w:val="00CF2275"/>
    <w:rsid w:val="00CF2286"/>
    <w:rsid w:val="00CF28FE"/>
    <w:rsid w:val="00CF2BAB"/>
    <w:rsid w:val="00CF2D93"/>
    <w:rsid w:val="00CF2ED4"/>
    <w:rsid w:val="00CF33EC"/>
    <w:rsid w:val="00CF35AA"/>
    <w:rsid w:val="00CF3D6E"/>
    <w:rsid w:val="00CF4C72"/>
    <w:rsid w:val="00CF5551"/>
    <w:rsid w:val="00CF566A"/>
    <w:rsid w:val="00CF588A"/>
    <w:rsid w:val="00CF5E6B"/>
    <w:rsid w:val="00CF616B"/>
    <w:rsid w:val="00CF6218"/>
    <w:rsid w:val="00CF65C8"/>
    <w:rsid w:val="00CF6F90"/>
    <w:rsid w:val="00CF702B"/>
    <w:rsid w:val="00CF72E9"/>
    <w:rsid w:val="00CF7822"/>
    <w:rsid w:val="00CF7C75"/>
    <w:rsid w:val="00CF7D17"/>
    <w:rsid w:val="00CF7E98"/>
    <w:rsid w:val="00CF7EE1"/>
    <w:rsid w:val="00D0018F"/>
    <w:rsid w:val="00D0078D"/>
    <w:rsid w:val="00D00A4B"/>
    <w:rsid w:val="00D0123E"/>
    <w:rsid w:val="00D01504"/>
    <w:rsid w:val="00D0162D"/>
    <w:rsid w:val="00D01B94"/>
    <w:rsid w:val="00D01DE7"/>
    <w:rsid w:val="00D01F34"/>
    <w:rsid w:val="00D01FD4"/>
    <w:rsid w:val="00D025F3"/>
    <w:rsid w:val="00D0267B"/>
    <w:rsid w:val="00D02735"/>
    <w:rsid w:val="00D02870"/>
    <w:rsid w:val="00D0293A"/>
    <w:rsid w:val="00D029F2"/>
    <w:rsid w:val="00D02DD9"/>
    <w:rsid w:val="00D02FB7"/>
    <w:rsid w:val="00D033E4"/>
    <w:rsid w:val="00D0378D"/>
    <w:rsid w:val="00D037C7"/>
    <w:rsid w:val="00D03C19"/>
    <w:rsid w:val="00D03FC1"/>
    <w:rsid w:val="00D04009"/>
    <w:rsid w:val="00D0404E"/>
    <w:rsid w:val="00D05405"/>
    <w:rsid w:val="00D06055"/>
    <w:rsid w:val="00D061E9"/>
    <w:rsid w:val="00D068BC"/>
    <w:rsid w:val="00D0721E"/>
    <w:rsid w:val="00D072E0"/>
    <w:rsid w:val="00D074F1"/>
    <w:rsid w:val="00D076F3"/>
    <w:rsid w:val="00D0796B"/>
    <w:rsid w:val="00D07A7A"/>
    <w:rsid w:val="00D07A82"/>
    <w:rsid w:val="00D07AD3"/>
    <w:rsid w:val="00D07D48"/>
    <w:rsid w:val="00D1163C"/>
    <w:rsid w:val="00D117E5"/>
    <w:rsid w:val="00D11CA8"/>
    <w:rsid w:val="00D12BDF"/>
    <w:rsid w:val="00D12C3E"/>
    <w:rsid w:val="00D13171"/>
    <w:rsid w:val="00D132A8"/>
    <w:rsid w:val="00D13F03"/>
    <w:rsid w:val="00D13FAD"/>
    <w:rsid w:val="00D14043"/>
    <w:rsid w:val="00D1407D"/>
    <w:rsid w:val="00D14092"/>
    <w:rsid w:val="00D1437D"/>
    <w:rsid w:val="00D1471F"/>
    <w:rsid w:val="00D14A8A"/>
    <w:rsid w:val="00D14E5B"/>
    <w:rsid w:val="00D15F6F"/>
    <w:rsid w:val="00D16807"/>
    <w:rsid w:val="00D16C71"/>
    <w:rsid w:val="00D17190"/>
    <w:rsid w:val="00D1770C"/>
    <w:rsid w:val="00D1782E"/>
    <w:rsid w:val="00D17967"/>
    <w:rsid w:val="00D20347"/>
    <w:rsid w:val="00D20728"/>
    <w:rsid w:val="00D20902"/>
    <w:rsid w:val="00D212F5"/>
    <w:rsid w:val="00D213FB"/>
    <w:rsid w:val="00D21505"/>
    <w:rsid w:val="00D2157A"/>
    <w:rsid w:val="00D21A89"/>
    <w:rsid w:val="00D221CC"/>
    <w:rsid w:val="00D22409"/>
    <w:rsid w:val="00D22756"/>
    <w:rsid w:val="00D22985"/>
    <w:rsid w:val="00D22EFF"/>
    <w:rsid w:val="00D22F7A"/>
    <w:rsid w:val="00D2344E"/>
    <w:rsid w:val="00D235DA"/>
    <w:rsid w:val="00D23A3C"/>
    <w:rsid w:val="00D24213"/>
    <w:rsid w:val="00D2468B"/>
    <w:rsid w:val="00D248DA"/>
    <w:rsid w:val="00D24CD5"/>
    <w:rsid w:val="00D24D8C"/>
    <w:rsid w:val="00D255B4"/>
    <w:rsid w:val="00D25796"/>
    <w:rsid w:val="00D258C7"/>
    <w:rsid w:val="00D259D6"/>
    <w:rsid w:val="00D25B9F"/>
    <w:rsid w:val="00D27051"/>
    <w:rsid w:val="00D27206"/>
    <w:rsid w:val="00D27F05"/>
    <w:rsid w:val="00D27F66"/>
    <w:rsid w:val="00D30879"/>
    <w:rsid w:val="00D308ED"/>
    <w:rsid w:val="00D31089"/>
    <w:rsid w:val="00D313C6"/>
    <w:rsid w:val="00D31BE3"/>
    <w:rsid w:val="00D31DDA"/>
    <w:rsid w:val="00D31EDC"/>
    <w:rsid w:val="00D32D9D"/>
    <w:rsid w:val="00D33066"/>
    <w:rsid w:val="00D33423"/>
    <w:rsid w:val="00D3352D"/>
    <w:rsid w:val="00D3353D"/>
    <w:rsid w:val="00D33EB8"/>
    <w:rsid w:val="00D341C3"/>
    <w:rsid w:val="00D348F7"/>
    <w:rsid w:val="00D34B22"/>
    <w:rsid w:val="00D35CFD"/>
    <w:rsid w:val="00D361E0"/>
    <w:rsid w:val="00D3629E"/>
    <w:rsid w:val="00D36826"/>
    <w:rsid w:val="00D36D4C"/>
    <w:rsid w:val="00D37045"/>
    <w:rsid w:val="00D371FE"/>
    <w:rsid w:val="00D378D4"/>
    <w:rsid w:val="00D37A84"/>
    <w:rsid w:val="00D37C13"/>
    <w:rsid w:val="00D40028"/>
    <w:rsid w:val="00D4017D"/>
    <w:rsid w:val="00D407D1"/>
    <w:rsid w:val="00D408D2"/>
    <w:rsid w:val="00D40949"/>
    <w:rsid w:val="00D40F39"/>
    <w:rsid w:val="00D40F8C"/>
    <w:rsid w:val="00D40FE7"/>
    <w:rsid w:val="00D41088"/>
    <w:rsid w:val="00D415BE"/>
    <w:rsid w:val="00D4165A"/>
    <w:rsid w:val="00D416EB"/>
    <w:rsid w:val="00D41F45"/>
    <w:rsid w:val="00D4229D"/>
    <w:rsid w:val="00D42811"/>
    <w:rsid w:val="00D42934"/>
    <w:rsid w:val="00D4296E"/>
    <w:rsid w:val="00D431F4"/>
    <w:rsid w:val="00D4333F"/>
    <w:rsid w:val="00D433A1"/>
    <w:rsid w:val="00D4361B"/>
    <w:rsid w:val="00D441DF"/>
    <w:rsid w:val="00D446FE"/>
    <w:rsid w:val="00D44728"/>
    <w:rsid w:val="00D450F0"/>
    <w:rsid w:val="00D45FDE"/>
    <w:rsid w:val="00D4673F"/>
    <w:rsid w:val="00D46F96"/>
    <w:rsid w:val="00D47009"/>
    <w:rsid w:val="00D47278"/>
    <w:rsid w:val="00D47560"/>
    <w:rsid w:val="00D4763C"/>
    <w:rsid w:val="00D47E55"/>
    <w:rsid w:val="00D5016E"/>
    <w:rsid w:val="00D509E7"/>
    <w:rsid w:val="00D50D0C"/>
    <w:rsid w:val="00D50D91"/>
    <w:rsid w:val="00D50F5A"/>
    <w:rsid w:val="00D516A1"/>
    <w:rsid w:val="00D516E0"/>
    <w:rsid w:val="00D51EF0"/>
    <w:rsid w:val="00D52183"/>
    <w:rsid w:val="00D52434"/>
    <w:rsid w:val="00D524D0"/>
    <w:rsid w:val="00D52B1C"/>
    <w:rsid w:val="00D52D43"/>
    <w:rsid w:val="00D5339C"/>
    <w:rsid w:val="00D536F0"/>
    <w:rsid w:val="00D539CD"/>
    <w:rsid w:val="00D53C71"/>
    <w:rsid w:val="00D5430B"/>
    <w:rsid w:val="00D54AA2"/>
    <w:rsid w:val="00D554B3"/>
    <w:rsid w:val="00D55D65"/>
    <w:rsid w:val="00D561FA"/>
    <w:rsid w:val="00D56730"/>
    <w:rsid w:val="00D5689C"/>
    <w:rsid w:val="00D56BA0"/>
    <w:rsid w:val="00D573E6"/>
    <w:rsid w:val="00D603C3"/>
    <w:rsid w:val="00D60430"/>
    <w:rsid w:val="00D60C21"/>
    <w:rsid w:val="00D60EB7"/>
    <w:rsid w:val="00D61374"/>
    <w:rsid w:val="00D6178B"/>
    <w:rsid w:val="00D61AA2"/>
    <w:rsid w:val="00D61B62"/>
    <w:rsid w:val="00D61EE8"/>
    <w:rsid w:val="00D62372"/>
    <w:rsid w:val="00D62B45"/>
    <w:rsid w:val="00D62E38"/>
    <w:rsid w:val="00D62F16"/>
    <w:rsid w:val="00D63A5E"/>
    <w:rsid w:val="00D64452"/>
    <w:rsid w:val="00D65161"/>
    <w:rsid w:val="00D65790"/>
    <w:rsid w:val="00D660B6"/>
    <w:rsid w:val="00D66460"/>
    <w:rsid w:val="00D668E0"/>
    <w:rsid w:val="00D66A80"/>
    <w:rsid w:val="00D6715A"/>
    <w:rsid w:val="00D671D6"/>
    <w:rsid w:val="00D67CF5"/>
    <w:rsid w:val="00D70526"/>
    <w:rsid w:val="00D70D3D"/>
    <w:rsid w:val="00D71065"/>
    <w:rsid w:val="00D71A10"/>
    <w:rsid w:val="00D72106"/>
    <w:rsid w:val="00D72245"/>
    <w:rsid w:val="00D72F0C"/>
    <w:rsid w:val="00D7329A"/>
    <w:rsid w:val="00D7335E"/>
    <w:rsid w:val="00D73559"/>
    <w:rsid w:val="00D73C56"/>
    <w:rsid w:val="00D74020"/>
    <w:rsid w:val="00D7415F"/>
    <w:rsid w:val="00D741CC"/>
    <w:rsid w:val="00D750AF"/>
    <w:rsid w:val="00D75D66"/>
    <w:rsid w:val="00D75F0D"/>
    <w:rsid w:val="00D76155"/>
    <w:rsid w:val="00D7668C"/>
    <w:rsid w:val="00D76725"/>
    <w:rsid w:val="00D769F3"/>
    <w:rsid w:val="00D76A53"/>
    <w:rsid w:val="00D76AAD"/>
    <w:rsid w:val="00D76FFD"/>
    <w:rsid w:val="00D772F4"/>
    <w:rsid w:val="00D77892"/>
    <w:rsid w:val="00D77BB2"/>
    <w:rsid w:val="00D80334"/>
    <w:rsid w:val="00D80B4E"/>
    <w:rsid w:val="00D80C9B"/>
    <w:rsid w:val="00D80F4F"/>
    <w:rsid w:val="00D81099"/>
    <w:rsid w:val="00D81331"/>
    <w:rsid w:val="00D814A6"/>
    <w:rsid w:val="00D81935"/>
    <w:rsid w:val="00D81F8E"/>
    <w:rsid w:val="00D821A1"/>
    <w:rsid w:val="00D82301"/>
    <w:rsid w:val="00D828DE"/>
    <w:rsid w:val="00D83518"/>
    <w:rsid w:val="00D835FC"/>
    <w:rsid w:val="00D83D37"/>
    <w:rsid w:val="00D8410E"/>
    <w:rsid w:val="00D841BA"/>
    <w:rsid w:val="00D84242"/>
    <w:rsid w:val="00D84BFF"/>
    <w:rsid w:val="00D84E20"/>
    <w:rsid w:val="00D850D6"/>
    <w:rsid w:val="00D8530C"/>
    <w:rsid w:val="00D8541E"/>
    <w:rsid w:val="00D85C60"/>
    <w:rsid w:val="00D85DD3"/>
    <w:rsid w:val="00D85EC1"/>
    <w:rsid w:val="00D85F15"/>
    <w:rsid w:val="00D8604F"/>
    <w:rsid w:val="00D8658A"/>
    <w:rsid w:val="00D86F4A"/>
    <w:rsid w:val="00D8733E"/>
    <w:rsid w:val="00D87E6B"/>
    <w:rsid w:val="00D87FC4"/>
    <w:rsid w:val="00D906F8"/>
    <w:rsid w:val="00D912E0"/>
    <w:rsid w:val="00D91305"/>
    <w:rsid w:val="00D919CE"/>
    <w:rsid w:val="00D92190"/>
    <w:rsid w:val="00D922AA"/>
    <w:rsid w:val="00D924EF"/>
    <w:rsid w:val="00D929B5"/>
    <w:rsid w:val="00D92A66"/>
    <w:rsid w:val="00D92E4A"/>
    <w:rsid w:val="00D9371A"/>
    <w:rsid w:val="00D93B6A"/>
    <w:rsid w:val="00D93EF0"/>
    <w:rsid w:val="00D948E2"/>
    <w:rsid w:val="00D949B0"/>
    <w:rsid w:val="00D94A51"/>
    <w:rsid w:val="00D94B48"/>
    <w:rsid w:val="00D952CF"/>
    <w:rsid w:val="00D95EA5"/>
    <w:rsid w:val="00D960F3"/>
    <w:rsid w:val="00D9613D"/>
    <w:rsid w:val="00D964F4"/>
    <w:rsid w:val="00D96E7E"/>
    <w:rsid w:val="00D97017"/>
    <w:rsid w:val="00D9708E"/>
    <w:rsid w:val="00D97144"/>
    <w:rsid w:val="00D975D8"/>
    <w:rsid w:val="00D97A24"/>
    <w:rsid w:val="00D97F80"/>
    <w:rsid w:val="00DA06DA"/>
    <w:rsid w:val="00DA06FD"/>
    <w:rsid w:val="00DA0ACA"/>
    <w:rsid w:val="00DA0B77"/>
    <w:rsid w:val="00DA23F8"/>
    <w:rsid w:val="00DA25F0"/>
    <w:rsid w:val="00DA2600"/>
    <w:rsid w:val="00DA287B"/>
    <w:rsid w:val="00DA29CE"/>
    <w:rsid w:val="00DA2A02"/>
    <w:rsid w:val="00DA2CA5"/>
    <w:rsid w:val="00DA30F7"/>
    <w:rsid w:val="00DA30FB"/>
    <w:rsid w:val="00DA343F"/>
    <w:rsid w:val="00DA353C"/>
    <w:rsid w:val="00DA3A49"/>
    <w:rsid w:val="00DA3B6F"/>
    <w:rsid w:val="00DA3BC4"/>
    <w:rsid w:val="00DA3C2E"/>
    <w:rsid w:val="00DA3E3C"/>
    <w:rsid w:val="00DA407B"/>
    <w:rsid w:val="00DA4B3F"/>
    <w:rsid w:val="00DA4B64"/>
    <w:rsid w:val="00DA4FF5"/>
    <w:rsid w:val="00DA5235"/>
    <w:rsid w:val="00DA577F"/>
    <w:rsid w:val="00DA5799"/>
    <w:rsid w:val="00DA5A7A"/>
    <w:rsid w:val="00DA5DA0"/>
    <w:rsid w:val="00DA6138"/>
    <w:rsid w:val="00DA6A2D"/>
    <w:rsid w:val="00DA726D"/>
    <w:rsid w:val="00DA7673"/>
    <w:rsid w:val="00DA7C27"/>
    <w:rsid w:val="00DB091C"/>
    <w:rsid w:val="00DB1220"/>
    <w:rsid w:val="00DB191C"/>
    <w:rsid w:val="00DB1C50"/>
    <w:rsid w:val="00DB1C7C"/>
    <w:rsid w:val="00DB1E76"/>
    <w:rsid w:val="00DB1EC1"/>
    <w:rsid w:val="00DB243B"/>
    <w:rsid w:val="00DB2701"/>
    <w:rsid w:val="00DB2B50"/>
    <w:rsid w:val="00DB2F14"/>
    <w:rsid w:val="00DB3020"/>
    <w:rsid w:val="00DB33CD"/>
    <w:rsid w:val="00DB3D80"/>
    <w:rsid w:val="00DB43AC"/>
    <w:rsid w:val="00DB4407"/>
    <w:rsid w:val="00DB4647"/>
    <w:rsid w:val="00DB46E3"/>
    <w:rsid w:val="00DB4723"/>
    <w:rsid w:val="00DB4AFA"/>
    <w:rsid w:val="00DB5CFD"/>
    <w:rsid w:val="00DB5DB0"/>
    <w:rsid w:val="00DB6386"/>
    <w:rsid w:val="00DB6707"/>
    <w:rsid w:val="00DB676B"/>
    <w:rsid w:val="00DB73CA"/>
    <w:rsid w:val="00DB77AA"/>
    <w:rsid w:val="00DB7A5B"/>
    <w:rsid w:val="00DB7ACC"/>
    <w:rsid w:val="00DC03EF"/>
    <w:rsid w:val="00DC0410"/>
    <w:rsid w:val="00DC0648"/>
    <w:rsid w:val="00DC0744"/>
    <w:rsid w:val="00DC12D6"/>
    <w:rsid w:val="00DC135A"/>
    <w:rsid w:val="00DC13A4"/>
    <w:rsid w:val="00DC13E0"/>
    <w:rsid w:val="00DC13E3"/>
    <w:rsid w:val="00DC1553"/>
    <w:rsid w:val="00DC1A87"/>
    <w:rsid w:val="00DC1B75"/>
    <w:rsid w:val="00DC223B"/>
    <w:rsid w:val="00DC28D2"/>
    <w:rsid w:val="00DC2E65"/>
    <w:rsid w:val="00DC3459"/>
    <w:rsid w:val="00DC36E1"/>
    <w:rsid w:val="00DC3C9C"/>
    <w:rsid w:val="00DC3F85"/>
    <w:rsid w:val="00DC4224"/>
    <w:rsid w:val="00DC4313"/>
    <w:rsid w:val="00DC46C3"/>
    <w:rsid w:val="00DC495C"/>
    <w:rsid w:val="00DC4B09"/>
    <w:rsid w:val="00DC536A"/>
    <w:rsid w:val="00DC54DB"/>
    <w:rsid w:val="00DC59FF"/>
    <w:rsid w:val="00DC5E25"/>
    <w:rsid w:val="00DC5FBA"/>
    <w:rsid w:val="00DC5FC8"/>
    <w:rsid w:val="00DC6346"/>
    <w:rsid w:val="00DC6DAA"/>
    <w:rsid w:val="00DC7322"/>
    <w:rsid w:val="00DC73C6"/>
    <w:rsid w:val="00DC7572"/>
    <w:rsid w:val="00DC7917"/>
    <w:rsid w:val="00DD0A2D"/>
    <w:rsid w:val="00DD1492"/>
    <w:rsid w:val="00DD1D79"/>
    <w:rsid w:val="00DD1FA8"/>
    <w:rsid w:val="00DD2DF1"/>
    <w:rsid w:val="00DD2E9B"/>
    <w:rsid w:val="00DD34B5"/>
    <w:rsid w:val="00DD34DC"/>
    <w:rsid w:val="00DD384F"/>
    <w:rsid w:val="00DD388D"/>
    <w:rsid w:val="00DD3FC9"/>
    <w:rsid w:val="00DD40B4"/>
    <w:rsid w:val="00DD4515"/>
    <w:rsid w:val="00DD4678"/>
    <w:rsid w:val="00DD483F"/>
    <w:rsid w:val="00DD4A16"/>
    <w:rsid w:val="00DD4D78"/>
    <w:rsid w:val="00DD4D94"/>
    <w:rsid w:val="00DD58AF"/>
    <w:rsid w:val="00DD5B96"/>
    <w:rsid w:val="00DD6EA5"/>
    <w:rsid w:val="00DD6ED3"/>
    <w:rsid w:val="00DD70CE"/>
    <w:rsid w:val="00DD7120"/>
    <w:rsid w:val="00DD738A"/>
    <w:rsid w:val="00DD7548"/>
    <w:rsid w:val="00DD79A6"/>
    <w:rsid w:val="00DD7C50"/>
    <w:rsid w:val="00DE0207"/>
    <w:rsid w:val="00DE0801"/>
    <w:rsid w:val="00DE0831"/>
    <w:rsid w:val="00DE0C39"/>
    <w:rsid w:val="00DE0FE3"/>
    <w:rsid w:val="00DE1487"/>
    <w:rsid w:val="00DE1676"/>
    <w:rsid w:val="00DE18E8"/>
    <w:rsid w:val="00DE242B"/>
    <w:rsid w:val="00DE2F9B"/>
    <w:rsid w:val="00DE3077"/>
    <w:rsid w:val="00DE3218"/>
    <w:rsid w:val="00DE33EC"/>
    <w:rsid w:val="00DE3848"/>
    <w:rsid w:val="00DE3A7E"/>
    <w:rsid w:val="00DE418E"/>
    <w:rsid w:val="00DE4207"/>
    <w:rsid w:val="00DE42BB"/>
    <w:rsid w:val="00DE447C"/>
    <w:rsid w:val="00DE4989"/>
    <w:rsid w:val="00DE4B0F"/>
    <w:rsid w:val="00DE4C46"/>
    <w:rsid w:val="00DE4D7F"/>
    <w:rsid w:val="00DE5197"/>
    <w:rsid w:val="00DE52D4"/>
    <w:rsid w:val="00DE52F3"/>
    <w:rsid w:val="00DE5397"/>
    <w:rsid w:val="00DE547C"/>
    <w:rsid w:val="00DE553A"/>
    <w:rsid w:val="00DE5758"/>
    <w:rsid w:val="00DE57FC"/>
    <w:rsid w:val="00DE58B9"/>
    <w:rsid w:val="00DE5AA9"/>
    <w:rsid w:val="00DE5F1C"/>
    <w:rsid w:val="00DE5FBB"/>
    <w:rsid w:val="00DE6243"/>
    <w:rsid w:val="00DE6978"/>
    <w:rsid w:val="00DE6A14"/>
    <w:rsid w:val="00DE7ECC"/>
    <w:rsid w:val="00DF0DAE"/>
    <w:rsid w:val="00DF0E1B"/>
    <w:rsid w:val="00DF16ED"/>
    <w:rsid w:val="00DF181D"/>
    <w:rsid w:val="00DF1866"/>
    <w:rsid w:val="00DF1E65"/>
    <w:rsid w:val="00DF202A"/>
    <w:rsid w:val="00DF2C1A"/>
    <w:rsid w:val="00DF2DC9"/>
    <w:rsid w:val="00DF3041"/>
    <w:rsid w:val="00DF3705"/>
    <w:rsid w:val="00DF3DA6"/>
    <w:rsid w:val="00DF4C4C"/>
    <w:rsid w:val="00DF5474"/>
    <w:rsid w:val="00DF5E7A"/>
    <w:rsid w:val="00DF6151"/>
    <w:rsid w:val="00DF625E"/>
    <w:rsid w:val="00DF6D91"/>
    <w:rsid w:val="00DF7000"/>
    <w:rsid w:val="00DF7356"/>
    <w:rsid w:val="00DF73D5"/>
    <w:rsid w:val="00DF75FD"/>
    <w:rsid w:val="00DF7789"/>
    <w:rsid w:val="00DF7846"/>
    <w:rsid w:val="00DF7F2E"/>
    <w:rsid w:val="00E0037F"/>
    <w:rsid w:val="00E00678"/>
    <w:rsid w:val="00E00DE7"/>
    <w:rsid w:val="00E01684"/>
    <w:rsid w:val="00E016CF"/>
    <w:rsid w:val="00E018A6"/>
    <w:rsid w:val="00E0190F"/>
    <w:rsid w:val="00E0245A"/>
    <w:rsid w:val="00E027DC"/>
    <w:rsid w:val="00E02A49"/>
    <w:rsid w:val="00E0339A"/>
    <w:rsid w:val="00E0339C"/>
    <w:rsid w:val="00E0356E"/>
    <w:rsid w:val="00E03FEF"/>
    <w:rsid w:val="00E044B9"/>
    <w:rsid w:val="00E04842"/>
    <w:rsid w:val="00E04D49"/>
    <w:rsid w:val="00E04EBF"/>
    <w:rsid w:val="00E05269"/>
    <w:rsid w:val="00E05495"/>
    <w:rsid w:val="00E05924"/>
    <w:rsid w:val="00E06B78"/>
    <w:rsid w:val="00E06BB9"/>
    <w:rsid w:val="00E075AC"/>
    <w:rsid w:val="00E10296"/>
    <w:rsid w:val="00E106A9"/>
    <w:rsid w:val="00E113E1"/>
    <w:rsid w:val="00E1150B"/>
    <w:rsid w:val="00E1170F"/>
    <w:rsid w:val="00E11904"/>
    <w:rsid w:val="00E11DF3"/>
    <w:rsid w:val="00E12488"/>
    <w:rsid w:val="00E12555"/>
    <w:rsid w:val="00E1261A"/>
    <w:rsid w:val="00E127A6"/>
    <w:rsid w:val="00E13063"/>
    <w:rsid w:val="00E1317D"/>
    <w:rsid w:val="00E13562"/>
    <w:rsid w:val="00E139C0"/>
    <w:rsid w:val="00E13AB1"/>
    <w:rsid w:val="00E13FD9"/>
    <w:rsid w:val="00E14049"/>
    <w:rsid w:val="00E143C4"/>
    <w:rsid w:val="00E14832"/>
    <w:rsid w:val="00E14E93"/>
    <w:rsid w:val="00E150E0"/>
    <w:rsid w:val="00E15426"/>
    <w:rsid w:val="00E15578"/>
    <w:rsid w:val="00E1561A"/>
    <w:rsid w:val="00E15677"/>
    <w:rsid w:val="00E15B98"/>
    <w:rsid w:val="00E16684"/>
    <w:rsid w:val="00E1737B"/>
    <w:rsid w:val="00E1757A"/>
    <w:rsid w:val="00E17918"/>
    <w:rsid w:val="00E17928"/>
    <w:rsid w:val="00E17970"/>
    <w:rsid w:val="00E17E03"/>
    <w:rsid w:val="00E21875"/>
    <w:rsid w:val="00E22F8C"/>
    <w:rsid w:val="00E2315B"/>
    <w:rsid w:val="00E23BDD"/>
    <w:rsid w:val="00E24597"/>
    <w:rsid w:val="00E24A90"/>
    <w:rsid w:val="00E24AFA"/>
    <w:rsid w:val="00E24CE2"/>
    <w:rsid w:val="00E25219"/>
    <w:rsid w:val="00E25495"/>
    <w:rsid w:val="00E256D5"/>
    <w:rsid w:val="00E2683E"/>
    <w:rsid w:val="00E26FDE"/>
    <w:rsid w:val="00E273E1"/>
    <w:rsid w:val="00E27D9C"/>
    <w:rsid w:val="00E27FB4"/>
    <w:rsid w:val="00E27FD6"/>
    <w:rsid w:val="00E3031C"/>
    <w:rsid w:val="00E30636"/>
    <w:rsid w:val="00E30797"/>
    <w:rsid w:val="00E3113C"/>
    <w:rsid w:val="00E31B75"/>
    <w:rsid w:val="00E31DC2"/>
    <w:rsid w:val="00E32262"/>
    <w:rsid w:val="00E324B6"/>
    <w:rsid w:val="00E3297B"/>
    <w:rsid w:val="00E32F69"/>
    <w:rsid w:val="00E3336E"/>
    <w:rsid w:val="00E33DDB"/>
    <w:rsid w:val="00E33E88"/>
    <w:rsid w:val="00E34BDE"/>
    <w:rsid w:val="00E35035"/>
    <w:rsid w:val="00E35231"/>
    <w:rsid w:val="00E3573F"/>
    <w:rsid w:val="00E36223"/>
    <w:rsid w:val="00E36B9A"/>
    <w:rsid w:val="00E372A5"/>
    <w:rsid w:val="00E40180"/>
    <w:rsid w:val="00E40877"/>
    <w:rsid w:val="00E40D10"/>
    <w:rsid w:val="00E4115B"/>
    <w:rsid w:val="00E41459"/>
    <w:rsid w:val="00E41934"/>
    <w:rsid w:val="00E41D3C"/>
    <w:rsid w:val="00E41E26"/>
    <w:rsid w:val="00E420D2"/>
    <w:rsid w:val="00E4216B"/>
    <w:rsid w:val="00E424D6"/>
    <w:rsid w:val="00E4289A"/>
    <w:rsid w:val="00E43060"/>
    <w:rsid w:val="00E431C4"/>
    <w:rsid w:val="00E4367B"/>
    <w:rsid w:val="00E43E74"/>
    <w:rsid w:val="00E440CA"/>
    <w:rsid w:val="00E441D5"/>
    <w:rsid w:val="00E443A6"/>
    <w:rsid w:val="00E450C2"/>
    <w:rsid w:val="00E4566A"/>
    <w:rsid w:val="00E463F1"/>
    <w:rsid w:val="00E46D52"/>
    <w:rsid w:val="00E472D7"/>
    <w:rsid w:val="00E47649"/>
    <w:rsid w:val="00E4777B"/>
    <w:rsid w:val="00E50127"/>
    <w:rsid w:val="00E50493"/>
    <w:rsid w:val="00E509D6"/>
    <w:rsid w:val="00E50D1C"/>
    <w:rsid w:val="00E50E08"/>
    <w:rsid w:val="00E50EC0"/>
    <w:rsid w:val="00E52395"/>
    <w:rsid w:val="00E53FE9"/>
    <w:rsid w:val="00E54072"/>
    <w:rsid w:val="00E54169"/>
    <w:rsid w:val="00E546FC"/>
    <w:rsid w:val="00E549B4"/>
    <w:rsid w:val="00E54DF4"/>
    <w:rsid w:val="00E55A0C"/>
    <w:rsid w:val="00E55F3E"/>
    <w:rsid w:val="00E56192"/>
    <w:rsid w:val="00E5620A"/>
    <w:rsid w:val="00E568D6"/>
    <w:rsid w:val="00E57016"/>
    <w:rsid w:val="00E6079A"/>
    <w:rsid w:val="00E61166"/>
    <w:rsid w:val="00E61423"/>
    <w:rsid w:val="00E619D0"/>
    <w:rsid w:val="00E61AE5"/>
    <w:rsid w:val="00E61B34"/>
    <w:rsid w:val="00E628BB"/>
    <w:rsid w:val="00E628F3"/>
    <w:rsid w:val="00E62B6E"/>
    <w:rsid w:val="00E632A0"/>
    <w:rsid w:val="00E636F1"/>
    <w:rsid w:val="00E6378F"/>
    <w:rsid w:val="00E63BA6"/>
    <w:rsid w:val="00E63BC2"/>
    <w:rsid w:val="00E640B9"/>
    <w:rsid w:val="00E64CA4"/>
    <w:rsid w:val="00E650DC"/>
    <w:rsid w:val="00E654A8"/>
    <w:rsid w:val="00E65A89"/>
    <w:rsid w:val="00E65C9A"/>
    <w:rsid w:val="00E65D51"/>
    <w:rsid w:val="00E65F2D"/>
    <w:rsid w:val="00E664C7"/>
    <w:rsid w:val="00E66701"/>
    <w:rsid w:val="00E66868"/>
    <w:rsid w:val="00E6695E"/>
    <w:rsid w:val="00E67092"/>
    <w:rsid w:val="00E673BC"/>
    <w:rsid w:val="00E67A88"/>
    <w:rsid w:val="00E7019F"/>
    <w:rsid w:val="00E70292"/>
    <w:rsid w:val="00E706C8"/>
    <w:rsid w:val="00E7080A"/>
    <w:rsid w:val="00E70B47"/>
    <w:rsid w:val="00E70BF7"/>
    <w:rsid w:val="00E70E80"/>
    <w:rsid w:val="00E70EA3"/>
    <w:rsid w:val="00E715D2"/>
    <w:rsid w:val="00E71AFA"/>
    <w:rsid w:val="00E71F55"/>
    <w:rsid w:val="00E7293A"/>
    <w:rsid w:val="00E72ACC"/>
    <w:rsid w:val="00E73497"/>
    <w:rsid w:val="00E73724"/>
    <w:rsid w:val="00E7394D"/>
    <w:rsid w:val="00E73AFC"/>
    <w:rsid w:val="00E741AF"/>
    <w:rsid w:val="00E7449D"/>
    <w:rsid w:val="00E7474E"/>
    <w:rsid w:val="00E7498B"/>
    <w:rsid w:val="00E76489"/>
    <w:rsid w:val="00E76678"/>
    <w:rsid w:val="00E76AA8"/>
    <w:rsid w:val="00E76BE2"/>
    <w:rsid w:val="00E76C2E"/>
    <w:rsid w:val="00E77543"/>
    <w:rsid w:val="00E77829"/>
    <w:rsid w:val="00E779DC"/>
    <w:rsid w:val="00E77C98"/>
    <w:rsid w:val="00E800A7"/>
    <w:rsid w:val="00E80B12"/>
    <w:rsid w:val="00E80F37"/>
    <w:rsid w:val="00E814CA"/>
    <w:rsid w:val="00E81A65"/>
    <w:rsid w:val="00E81B2E"/>
    <w:rsid w:val="00E81CFF"/>
    <w:rsid w:val="00E81D50"/>
    <w:rsid w:val="00E81DB5"/>
    <w:rsid w:val="00E820CA"/>
    <w:rsid w:val="00E8224E"/>
    <w:rsid w:val="00E82CB9"/>
    <w:rsid w:val="00E82CFE"/>
    <w:rsid w:val="00E82F5D"/>
    <w:rsid w:val="00E83197"/>
    <w:rsid w:val="00E83D6F"/>
    <w:rsid w:val="00E83FFE"/>
    <w:rsid w:val="00E84023"/>
    <w:rsid w:val="00E84B76"/>
    <w:rsid w:val="00E84F9F"/>
    <w:rsid w:val="00E85614"/>
    <w:rsid w:val="00E858F4"/>
    <w:rsid w:val="00E85E2A"/>
    <w:rsid w:val="00E8611C"/>
    <w:rsid w:val="00E867D5"/>
    <w:rsid w:val="00E86E5E"/>
    <w:rsid w:val="00E8701F"/>
    <w:rsid w:val="00E87158"/>
    <w:rsid w:val="00E872D8"/>
    <w:rsid w:val="00E8747A"/>
    <w:rsid w:val="00E87B9E"/>
    <w:rsid w:val="00E90504"/>
    <w:rsid w:val="00E90587"/>
    <w:rsid w:val="00E905A1"/>
    <w:rsid w:val="00E9084B"/>
    <w:rsid w:val="00E9125E"/>
    <w:rsid w:val="00E916E6"/>
    <w:rsid w:val="00E917B2"/>
    <w:rsid w:val="00E91C45"/>
    <w:rsid w:val="00E92650"/>
    <w:rsid w:val="00E92E2F"/>
    <w:rsid w:val="00E9312D"/>
    <w:rsid w:val="00E93481"/>
    <w:rsid w:val="00E939B0"/>
    <w:rsid w:val="00E94059"/>
    <w:rsid w:val="00E940C2"/>
    <w:rsid w:val="00E94F24"/>
    <w:rsid w:val="00E95144"/>
    <w:rsid w:val="00E95388"/>
    <w:rsid w:val="00E957BA"/>
    <w:rsid w:val="00E95B6D"/>
    <w:rsid w:val="00E96481"/>
    <w:rsid w:val="00E96BEA"/>
    <w:rsid w:val="00E971AA"/>
    <w:rsid w:val="00E97783"/>
    <w:rsid w:val="00E97A55"/>
    <w:rsid w:val="00E97BBC"/>
    <w:rsid w:val="00EA008A"/>
    <w:rsid w:val="00EA04E4"/>
    <w:rsid w:val="00EA063A"/>
    <w:rsid w:val="00EA07FD"/>
    <w:rsid w:val="00EA0C59"/>
    <w:rsid w:val="00EA0D26"/>
    <w:rsid w:val="00EA1145"/>
    <w:rsid w:val="00EA166A"/>
    <w:rsid w:val="00EA187D"/>
    <w:rsid w:val="00EA18C7"/>
    <w:rsid w:val="00EA19DA"/>
    <w:rsid w:val="00EA1C00"/>
    <w:rsid w:val="00EA1DEC"/>
    <w:rsid w:val="00EA263A"/>
    <w:rsid w:val="00EA2A57"/>
    <w:rsid w:val="00EA31AD"/>
    <w:rsid w:val="00EA353C"/>
    <w:rsid w:val="00EA3A96"/>
    <w:rsid w:val="00EA3CDB"/>
    <w:rsid w:val="00EA4A2E"/>
    <w:rsid w:val="00EA5025"/>
    <w:rsid w:val="00EA502F"/>
    <w:rsid w:val="00EA6072"/>
    <w:rsid w:val="00EA6163"/>
    <w:rsid w:val="00EA6485"/>
    <w:rsid w:val="00EA64CC"/>
    <w:rsid w:val="00EA65EA"/>
    <w:rsid w:val="00EA6B65"/>
    <w:rsid w:val="00EA6BFF"/>
    <w:rsid w:val="00EA7C11"/>
    <w:rsid w:val="00EA7C1E"/>
    <w:rsid w:val="00EA7CF2"/>
    <w:rsid w:val="00EB11A7"/>
    <w:rsid w:val="00EB1564"/>
    <w:rsid w:val="00EB24B5"/>
    <w:rsid w:val="00EB2A48"/>
    <w:rsid w:val="00EB2F93"/>
    <w:rsid w:val="00EB377C"/>
    <w:rsid w:val="00EB3B50"/>
    <w:rsid w:val="00EB3C02"/>
    <w:rsid w:val="00EB3FB5"/>
    <w:rsid w:val="00EB426F"/>
    <w:rsid w:val="00EB45ED"/>
    <w:rsid w:val="00EB483B"/>
    <w:rsid w:val="00EB4DF1"/>
    <w:rsid w:val="00EB5B63"/>
    <w:rsid w:val="00EB6E83"/>
    <w:rsid w:val="00EB7035"/>
    <w:rsid w:val="00EB7042"/>
    <w:rsid w:val="00EB7078"/>
    <w:rsid w:val="00EB7213"/>
    <w:rsid w:val="00EB7910"/>
    <w:rsid w:val="00EB7F2A"/>
    <w:rsid w:val="00EC061C"/>
    <w:rsid w:val="00EC166E"/>
    <w:rsid w:val="00EC206F"/>
    <w:rsid w:val="00EC2B07"/>
    <w:rsid w:val="00EC2DF8"/>
    <w:rsid w:val="00EC3757"/>
    <w:rsid w:val="00EC3BCD"/>
    <w:rsid w:val="00EC3BF9"/>
    <w:rsid w:val="00EC3E62"/>
    <w:rsid w:val="00EC3EBD"/>
    <w:rsid w:val="00EC4477"/>
    <w:rsid w:val="00EC4683"/>
    <w:rsid w:val="00EC471A"/>
    <w:rsid w:val="00EC47CD"/>
    <w:rsid w:val="00EC4EFE"/>
    <w:rsid w:val="00EC52C5"/>
    <w:rsid w:val="00EC5493"/>
    <w:rsid w:val="00EC59AC"/>
    <w:rsid w:val="00EC5E6D"/>
    <w:rsid w:val="00EC6219"/>
    <w:rsid w:val="00EC6968"/>
    <w:rsid w:val="00EC6ADE"/>
    <w:rsid w:val="00EC6B27"/>
    <w:rsid w:val="00EC7177"/>
    <w:rsid w:val="00EC749F"/>
    <w:rsid w:val="00EC7A83"/>
    <w:rsid w:val="00EC7DFA"/>
    <w:rsid w:val="00EC7E56"/>
    <w:rsid w:val="00ED056A"/>
    <w:rsid w:val="00ED0884"/>
    <w:rsid w:val="00ED08C7"/>
    <w:rsid w:val="00ED143F"/>
    <w:rsid w:val="00ED2125"/>
    <w:rsid w:val="00ED2E59"/>
    <w:rsid w:val="00ED329A"/>
    <w:rsid w:val="00ED339D"/>
    <w:rsid w:val="00ED3874"/>
    <w:rsid w:val="00ED3A55"/>
    <w:rsid w:val="00ED3EAC"/>
    <w:rsid w:val="00ED403D"/>
    <w:rsid w:val="00ED4120"/>
    <w:rsid w:val="00ED4877"/>
    <w:rsid w:val="00ED506E"/>
    <w:rsid w:val="00ED5411"/>
    <w:rsid w:val="00ED54F3"/>
    <w:rsid w:val="00ED5C7B"/>
    <w:rsid w:val="00ED5FE2"/>
    <w:rsid w:val="00ED6569"/>
    <w:rsid w:val="00ED730B"/>
    <w:rsid w:val="00ED7914"/>
    <w:rsid w:val="00ED7AB7"/>
    <w:rsid w:val="00ED7E3C"/>
    <w:rsid w:val="00ED7FA0"/>
    <w:rsid w:val="00EE019B"/>
    <w:rsid w:val="00EE08BB"/>
    <w:rsid w:val="00EE0BAD"/>
    <w:rsid w:val="00EE0F36"/>
    <w:rsid w:val="00EE0F85"/>
    <w:rsid w:val="00EE12A4"/>
    <w:rsid w:val="00EE1330"/>
    <w:rsid w:val="00EE19B0"/>
    <w:rsid w:val="00EE1A2A"/>
    <w:rsid w:val="00EE1DEA"/>
    <w:rsid w:val="00EE3405"/>
    <w:rsid w:val="00EE36B8"/>
    <w:rsid w:val="00EE3B35"/>
    <w:rsid w:val="00EE3CEF"/>
    <w:rsid w:val="00EE496A"/>
    <w:rsid w:val="00EE4B74"/>
    <w:rsid w:val="00EE4F70"/>
    <w:rsid w:val="00EE51C3"/>
    <w:rsid w:val="00EE5A20"/>
    <w:rsid w:val="00EE64FF"/>
    <w:rsid w:val="00EE6617"/>
    <w:rsid w:val="00EE690D"/>
    <w:rsid w:val="00EE69FA"/>
    <w:rsid w:val="00EE7297"/>
    <w:rsid w:val="00EE76B4"/>
    <w:rsid w:val="00EE7963"/>
    <w:rsid w:val="00EE7CCA"/>
    <w:rsid w:val="00EE7E7A"/>
    <w:rsid w:val="00EF0C8E"/>
    <w:rsid w:val="00EF1449"/>
    <w:rsid w:val="00EF1563"/>
    <w:rsid w:val="00EF1572"/>
    <w:rsid w:val="00EF1647"/>
    <w:rsid w:val="00EF18D3"/>
    <w:rsid w:val="00EF19EF"/>
    <w:rsid w:val="00EF1A0C"/>
    <w:rsid w:val="00EF21F9"/>
    <w:rsid w:val="00EF2CF9"/>
    <w:rsid w:val="00EF3006"/>
    <w:rsid w:val="00EF3C94"/>
    <w:rsid w:val="00EF47C7"/>
    <w:rsid w:val="00EF4B68"/>
    <w:rsid w:val="00EF4BFB"/>
    <w:rsid w:val="00EF50E5"/>
    <w:rsid w:val="00EF56E6"/>
    <w:rsid w:val="00EF5714"/>
    <w:rsid w:val="00EF5DD6"/>
    <w:rsid w:val="00EF5F2E"/>
    <w:rsid w:val="00EF602B"/>
    <w:rsid w:val="00EF6610"/>
    <w:rsid w:val="00EF69EE"/>
    <w:rsid w:val="00EF6BF4"/>
    <w:rsid w:val="00EF74D9"/>
    <w:rsid w:val="00EF77A4"/>
    <w:rsid w:val="00EF780A"/>
    <w:rsid w:val="00EF7BFA"/>
    <w:rsid w:val="00F003D0"/>
    <w:rsid w:val="00F005B3"/>
    <w:rsid w:val="00F00722"/>
    <w:rsid w:val="00F01808"/>
    <w:rsid w:val="00F026B1"/>
    <w:rsid w:val="00F02DEC"/>
    <w:rsid w:val="00F03006"/>
    <w:rsid w:val="00F03027"/>
    <w:rsid w:val="00F03100"/>
    <w:rsid w:val="00F03203"/>
    <w:rsid w:val="00F03D8F"/>
    <w:rsid w:val="00F03F81"/>
    <w:rsid w:val="00F040EA"/>
    <w:rsid w:val="00F04233"/>
    <w:rsid w:val="00F043F4"/>
    <w:rsid w:val="00F043FF"/>
    <w:rsid w:val="00F045B3"/>
    <w:rsid w:val="00F0482F"/>
    <w:rsid w:val="00F0490F"/>
    <w:rsid w:val="00F04EEB"/>
    <w:rsid w:val="00F058FD"/>
    <w:rsid w:val="00F0607C"/>
    <w:rsid w:val="00F06109"/>
    <w:rsid w:val="00F0634E"/>
    <w:rsid w:val="00F06E4F"/>
    <w:rsid w:val="00F0739D"/>
    <w:rsid w:val="00F077DE"/>
    <w:rsid w:val="00F07C3B"/>
    <w:rsid w:val="00F07D5B"/>
    <w:rsid w:val="00F100A2"/>
    <w:rsid w:val="00F103BA"/>
    <w:rsid w:val="00F108FE"/>
    <w:rsid w:val="00F109D5"/>
    <w:rsid w:val="00F11D92"/>
    <w:rsid w:val="00F11F91"/>
    <w:rsid w:val="00F127B5"/>
    <w:rsid w:val="00F12A38"/>
    <w:rsid w:val="00F12F32"/>
    <w:rsid w:val="00F13204"/>
    <w:rsid w:val="00F13B81"/>
    <w:rsid w:val="00F13CAF"/>
    <w:rsid w:val="00F140C8"/>
    <w:rsid w:val="00F14540"/>
    <w:rsid w:val="00F14571"/>
    <w:rsid w:val="00F148AC"/>
    <w:rsid w:val="00F1498B"/>
    <w:rsid w:val="00F14A56"/>
    <w:rsid w:val="00F14F0F"/>
    <w:rsid w:val="00F15013"/>
    <w:rsid w:val="00F150D4"/>
    <w:rsid w:val="00F15352"/>
    <w:rsid w:val="00F15A31"/>
    <w:rsid w:val="00F1605B"/>
    <w:rsid w:val="00F16501"/>
    <w:rsid w:val="00F1676C"/>
    <w:rsid w:val="00F168BC"/>
    <w:rsid w:val="00F16F32"/>
    <w:rsid w:val="00F171B0"/>
    <w:rsid w:val="00F173E5"/>
    <w:rsid w:val="00F179F2"/>
    <w:rsid w:val="00F17AAF"/>
    <w:rsid w:val="00F21629"/>
    <w:rsid w:val="00F2179A"/>
    <w:rsid w:val="00F21F8D"/>
    <w:rsid w:val="00F22193"/>
    <w:rsid w:val="00F226C7"/>
    <w:rsid w:val="00F22792"/>
    <w:rsid w:val="00F2280C"/>
    <w:rsid w:val="00F2298F"/>
    <w:rsid w:val="00F22B3D"/>
    <w:rsid w:val="00F22CB9"/>
    <w:rsid w:val="00F231CF"/>
    <w:rsid w:val="00F23565"/>
    <w:rsid w:val="00F235E6"/>
    <w:rsid w:val="00F236CD"/>
    <w:rsid w:val="00F23A03"/>
    <w:rsid w:val="00F23B4F"/>
    <w:rsid w:val="00F24474"/>
    <w:rsid w:val="00F2486C"/>
    <w:rsid w:val="00F24928"/>
    <w:rsid w:val="00F249A3"/>
    <w:rsid w:val="00F249E7"/>
    <w:rsid w:val="00F24AC5"/>
    <w:rsid w:val="00F24C29"/>
    <w:rsid w:val="00F253C6"/>
    <w:rsid w:val="00F25583"/>
    <w:rsid w:val="00F25D45"/>
    <w:rsid w:val="00F25F5C"/>
    <w:rsid w:val="00F25F89"/>
    <w:rsid w:val="00F266B5"/>
    <w:rsid w:val="00F26D41"/>
    <w:rsid w:val="00F26D4F"/>
    <w:rsid w:val="00F2732C"/>
    <w:rsid w:val="00F273A3"/>
    <w:rsid w:val="00F279C7"/>
    <w:rsid w:val="00F27EEC"/>
    <w:rsid w:val="00F30081"/>
    <w:rsid w:val="00F30368"/>
    <w:rsid w:val="00F30444"/>
    <w:rsid w:val="00F3059D"/>
    <w:rsid w:val="00F30C0C"/>
    <w:rsid w:val="00F30D54"/>
    <w:rsid w:val="00F30DC2"/>
    <w:rsid w:val="00F3107A"/>
    <w:rsid w:val="00F31154"/>
    <w:rsid w:val="00F31611"/>
    <w:rsid w:val="00F31734"/>
    <w:rsid w:val="00F31E4D"/>
    <w:rsid w:val="00F31E8C"/>
    <w:rsid w:val="00F322FC"/>
    <w:rsid w:val="00F327FD"/>
    <w:rsid w:val="00F328A7"/>
    <w:rsid w:val="00F32BAB"/>
    <w:rsid w:val="00F32BFF"/>
    <w:rsid w:val="00F32D7C"/>
    <w:rsid w:val="00F33E88"/>
    <w:rsid w:val="00F33FAA"/>
    <w:rsid w:val="00F34ACB"/>
    <w:rsid w:val="00F34F80"/>
    <w:rsid w:val="00F350E7"/>
    <w:rsid w:val="00F3522C"/>
    <w:rsid w:val="00F352AA"/>
    <w:rsid w:val="00F35679"/>
    <w:rsid w:val="00F360CF"/>
    <w:rsid w:val="00F367FF"/>
    <w:rsid w:val="00F36BD5"/>
    <w:rsid w:val="00F36F4B"/>
    <w:rsid w:val="00F40489"/>
    <w:rsid w:val="00F407F2"/>
    <w:rsid w:val="00F40D96"/>
    <w:rsid w:val="00F4164A"/>
    <w:rsid w:val="00F41E4A"/>
    <w:rsid w:val="00F420B9"/>
    <w:rsid w:val="00F42543"/>
    <w:rsid w:val="00F427B2"/>
    <w:rsid w:val="00F429AA"/>
    <w:rsid w:val="00F42E7B"/>
    <w:rsid w:val="00F432FC"/>
    <w:rsid w:val="00F43362"/>
    <w:rsid w:val="00F4371E"/>
    <w:rsid w:val="00F43B27"/>
    <w:rsid w:val="00F43E8D"/>
    <w:rsid w:val="00F43F53"/>
    <w:rsid w:val="00F447A0"/>
    <w:rsid w:val="00F45317"/>
    <w:rsid w:val="00F456A6"/>
    <w:rsid w:val="00F45B11"/>
    <w:rsid w:val="00F45BC9"/>
    <w:rsid w:val="00F46048"/>
    <w:rsid w:val="00F466DA"/>
    <w:rsid w:val="00F46B79"/>
    <w:rsid w:val="00F46E21"/>
    <w:rsid w:val="00F47251"/>
    <w:rsid w:val="00F47C05"/>
    <w:rsid w:val="00F47D03"/>
    <w:rsid w:val="00F47FEB"/>
    <w:rsid w:val="00F504F6"/>
    <w:rsid w:val="00F50BF8"/>
    <w:rsid w:val="00F512B8"/>
    <w:rsid w:val="00F5166E"/>
    <w:rsid w:val="00F517BA"/>
    <w:rsid w:val="00F51ADA"/>
    <w:rsid w:val="00F5208E"/>
    <w:rsid w:val="00F521B4"/>
    <w:rsid w:val="00F525D0"/>
    <w:rsid w:val="00F528E0"/>
    <w:rsid w:val="00F529FB"/>
    <w:rsid w:val="00F53652"/>
    <w:rsid w:val="00F53A86"/>
    <w:rsid w:val="00F5416B"/>
    <w:rsid w:val="00F543EB"/>
    <w:rsid w:val="00F5488F"/>
    <w:rsid w:val="00F548C1"/>
    <w:rsid w:val="00F555D6"/>
    <w:rsid w:val="00F557F4"/>
    <w:rsid w:val="00F558CC"/>
    <w:rsid w:val="00F55CFB"/>
    <w:rsid w:val="00F564CF"/>
    <w:rsid w:val="00F568C8"/>
    <w:rsid w:val="00F56A35"/>
    <w:rsid w:val="00F56BE8"/>
    <w:rsid w:val="00F56D1C"/>
    <w:rsid w:val="00F56F4D"/>
    <w:rsid w:val="00F57066"/>
    <w:rsid w:val="00F57558"/>
    <w:rsid w:val="00F57909"/>
    <w:rsid w:val="00F579EF"/>
    <w:rsid w:val="00F57AF5"/>
    <w:rsid w:val="00F57EF3"/>
    <w:rsid w:val="00F601A4"/>
    <w:rsid w:val="00F601CC"/>
    <w:rsid w:val="00F60319"/>
    <w:rsid w:val="00F605A8"/>
    <w:rsid w:val="00F605CB"/>
    <w:rsid w:val="00F60931"/>
    <w:rsid w:val="00F60FE2"/>
    <w:rsid w:val="00F611AF"/>
    <w:rsid w:val="00F6142F"/>
    <w:rsid w:val="00F614E0"/>
    <w:rsid w:val="00F61765"/>
    <w:rsid w:val="00F61969"/>
    <w:rsid w:val="00F61A9E"/>
    <w:rsid w:val="00F6220B"/>
    <w:rsid w:val="00F62265"/>
    <w:rsid w:val="00F62450"/>
    <w:rsid w:val="00F62947"/>
    <w:rsid w:val="00F62AC1"/>
    <w:rsid w:val="00F62EC0"/>
    <w:rsid w:val="00F63866"/>
    <w:rsid w:val="00F64130"/>
    <w:rsid w:val="00F6430F"/>
    <w:rsid w:val="00F643B5"/>
    <w:rsid w:val="00F64997"/>
    <w:rsid w:val="00F65064"/>
    <w:rsid w:val="00F65275"/>
    <w:rsid w:val="00F65567"/>
    <w:rsid w:val="00F65701"/>
    <w:rsid w:val="00F657D3"/>
    <w:rsid w:val="00F65AB2"/>
    <w:rsid w:val="00F65CAE"/>
    <w:rsid w:val="00F65D25"/>
    <w:rsid w:val="00F65E8A"/>
    <w:rsid w:val="00F66380"/>
    <w:rsid w:val="00F663AF"/>
    <w:rsid w:val="00F6664D"/>
    <w:rsid w:val="00F674E7"/>
    <w:rsid w:val="00F67789"/>
    <w:rsid w:val="00F70343"/>
    <w:rsid w:val="00F70816"/>
    <w:rsid w:val="00F70C57"/>
    <w:rsid w:val="00F70DDC"/>
    <w:rsid w:val="00F70F57"/>
    <w:rsid w:val="00F714AC"/>
    <w:rsid w:val="00F716B4"/>
    <w:rsid w:val="00F718D1"/>
    <w:rsid w:val="00F71B86"/>
    <w:rsid w:val="00F71D02"/>
    <w:rsid w:val="00F71F80"/>
    <w:rsid w:val="00F71F9B"/>
    <w:rsid w:val="00F724F9"/>
    <w:rsid w:val="00F7261E"/>
    <w:rsid w:val="00F72635"/>
    <w:rsid w:val="00F72670"/>
    <w:rsid w:val="00F72E2C"/>
    <w:rsid w:val="00F72F9E"/>
    <w:rsid w:val="00F72FD0"/>
    <w:rsid w:val="00F73752"/>
    <w:rsid w:val="00F738F7"/>
    <w:rsid w:val="00F7401E"/>
    <w:rsid w:val="00F74127"/>
    <w:rsid w:val="00F7425E"/>
    <w:rsid w:val="00F744CA"/>
    <w:rsid w:val="00F75124"/>
    <w:rsid w:val="00F75371"/>
    <w:rsid w:val="00F7566B"/>
    <w:rsid w:val="00F75833"/>
    <w:rsid w:val="00F75981"/>
    <w:rsid w:val="00F76082"/>
    <w:rsid w:val="00F76124"/>
    <w:rsid w:val="00F76190"/>
    <w:rsid w:val="00F763C9"/>
    <w:rsid w:val="00F764B3"/>
    <w:rsid w:val="00F76B9A"/>
    <w:rsid w:val="00F770EC"/>
    <w:rsid w:val="00F779DB"/>
    <w:rsid w:val="00F81310"/>
    <w:rsid w:val="00F81AED"/>
    <w:rsid w:val="00F81C9F"/>
    <w:rsid w:val="00F81DBE"/>
    <w:rsid w:val="00F82907"/>
    <w:rsid w:val="00F82C80"/>
    <w:rsid w:val="00F82EA4"/>
    <w:rsid w:val="00F82F75"/>
    <w:rsid w:val="00F83232"/>
    <w:rsid w:val="00F83482"/>
    <w:rsid w:val="00F83516"/>
    <w:rsid w:val="00F83689"/>
    <w:rsid w:val="00F83D72"/>
    <w:rsid w:val="00F8438C"/>
    <w:rsid w:val="00F852EF"/>
    <w:rsid w:val="00F856B6"/>
    <w:rsid w:val="00F85715"/>
    <w:rsid w:val="00F8595E"/>
    <w:rsid w:val="00F85EEA"/>
    <w:rsid w:val="00F86457"/>
    <w:rsid w:val="00F86986"/>
    <w:rsid w:val="00F870CF"/>
    <w:rsid w:val="00F871FA"/>
    <w:rsid w:val="00F87227"/>
    <w:rsid w:val="00F8724C"/>
    <w:rsid w:val="00F876A2"/>
    <w:rsid w:val="00F87701"/>
    <w:rsid w:val="00F8777E"/>
    <w:rsid w:val="00F87B5E"/>
    <w:rsid w:val="00F87C12"/>
    <w:rsid w:val="00F87D2C"/>
    <w:rsid w:val="00F87F15"/>
    <w:rsid w:val="00F90031"/>
    <w:rsid w:val="00F90905"/>
    <w:rsid w:val="00F913EA"/>
    <w:rsid w:val="00F91562"/>
    <w:rsid w:val="00F9176F"/>
    <w:rsid w:val="00F91DAA"/>
    <w:rsid w:val="00F922AA"/>
    <w:rsid w:val="00F926DD"/>
    <w:rsid w:val="00F927C4"/>
    <w:rsid w:val="00F927FA"/>
    <w:rsid w:val="00F929B4"/>
    <w:rsid w:val="00F92D0F"/>
    <w:rsid w:val="00F93235"/>
    <w:rsid w:val="00F9358C"/>
    <w:rsid w:val="00F93731"/>
    <w:rsid w:val="00F95891"/>
    <w:rsid w:val="00F95A5A"/>
    <w:rsid w:val="00F95E72"/>
    <w:rsid w:val="00F96000"/>
    <w:rsid w:val="00F963F5"/>
    <w:rsid w:val="00F97106"/>
    <w:rsid w:val="00F97AD3"/>
    <w:rsid w:val="00F97F40"/>
    <w:rsid w:val="00FA00EC"/>
    <w:rsid w:val="00FA05D0"/>
    <w:rsid w:val="00FA06FA"/>
    <w:rsid w:val="00FA0806"/>
    <w:rsid w:val="00FA09B9"/>
    <w:rsid w:val="00FA0E6E"/>
    <w:rsid w:val="00FA10E3"/>
    <w:rsid w:val="00FA1333"/>
    <w:rsid w:val="00FA19E5"/>
    <w:rsid w:val="00FA1C6E"/>
    <w:rsid w:val="00FA34A4"/>
    <w:rsid w:val="00FA35E8"/>
    <w:rsid w:val="00FA397B"/>
    <w:rsid w:val="00FA3E31"/>
    <w:rsid w:val="00FA40DE"/>
    <w:rsid w:val="00FA4134"/>
    <w:rsid w:val="00FA4199"/>
    <w:rsid w:val="00FA4260"/>
    <w:rsid w:val="00FA44AF"/>
    <w:rsid w:val="00FA6E73"/>
    <w:rsid w:val="00FA78FA"/>
    <w:rsid w:val="00FA7F2F"/>
    <w:rsid w:val="00FB04E5"/>
    <w:rsid w:val="00FB0BBD"/>
    <w:rsid w:val="00FB13C3"/>
    <w:rsid w:val="00FB1495"/>
    <w:rsid w:val="00FB2293"/>
    <w:rsid w:val="00FB22BF"/>
    <w:rsid w:val="00FB2506"/>
    <w:rsid w:val="00FB25FF"/>
    <w:rsid w:val="00FB26C1"/>
    <w:rsid w:val="00FB280D"/>
    <w:rsid w:val="00FB29C8"/>
    <w:rsid w:val="00FB2C72"/>
    <w:rsid w:val="00FB2E2A"/>
    <w:rsid w:val="00FB3178"/>
    <w:rsid w:val="00FB3547"/>
    <w:rsid w:val="00FB3FA1"/>
    <w:rsid w:val="00FB3FF1"/>
    <w:rsid w:val="00FB4008"/>
    <w:rsid w:val="00FB4423"/>
    <w:rsid w:val="00FB45BC"/>
    <w:rsid w:val="00FB4DB2"/>
    <w:rsid w:val="00FB4E23"/>
    <w:rsid w:val="00FB5777"/>
    <w:rsid w:val="00FB5A18"/>
    <w:rsid w:val="00FB6026"/>
    <w:rsid w:val="00FB6148"/>
    <w:rsid w:val="00FB6CBD"/>
    <w:rsid w:val="00FB7826"/>
    <w:rsid w:val="00FB786D"/>
    <w:rsid w:val="00FB7E1B"/>
    <w:rsid w:val="00FB7F3A"/>
    <w:rsid w:val="00FC044E"/>
    <w:rsid w:val="00FC04FA"/>
    <w:rsid w:val="00FC0593"/>
    <w:rsid w:val="00FC06AB"/>
    <w:rsid w:val="00FC15F2"/>
    <w:rsid w:val="00FC1E65"/>
    <w:rsid w:val="00FC297B"/>
    <w:rsid w:val="00FC2AB0"/>
    <w:rsid w:val="00FC2ABE"/>
    <w:rsid w:val="00FC309D"/>
    <w:rsid w:val="00FC32A2"/>
    <w:rsid w:val="00FC32DD"/>
    <w:rsid w:val="00FC3853"/>
    <w:rsid w:val="00FC3A9C"/>
    <w:rsid w:val="00FC4338"/>
    <w:rsid w:val="00FC44BA"/>
    <w:rsid w:val="00FC46BD"/>
    <w:rsid w:val="00FC4774"/>
    <w:rsid w:val="00FC5164"/>
    <w:rsid w:val="00FC54F7"/>
    <w:rsid w:val="00FC5951"/>
    <w:rsid w:val="00FC5FE4"/>
    <w:rsid w:val="00FC6645"/>
    <w:rsid w:val="00FC6772"/>
    <w:rsid w:val="00FC7B69"/>
    <w:rsid w:val="00FC7DE7"/>
    <w:rsid w:val="00FD0282"/>
    <w:rsid w:val="00FD1044"/>
    <w:rsid w:val="00FD12C6"/>
    <w:rsid w:val="00FD1348"/>
    <w:rsid w:val="00FD16C0"/>
    <w:rsid w:val="00FD1721"/>
    <w:rsid w:val="00FD1EDD"/>
    <w:rsid w:val="00FD2199"/>
    <w:rsid w:val="00FD28BA"/>
    <w:rsid w:val="00FD295F"/>
    <w:rsid w:val="00FD3369"/>
    <w:rsid w:val="00FD3FB3"/>
    <w:rsid w:val="00FD41A5"/>
    <w:rsid w:val="00FD4C0F"/>
    <w:rsid w:val="00FD50C9"/>
    <w:rsid w:val="00FD5168"/>
    <w:rsid w:val="00FD557A"/>
    <w:rsid w:val="00FD5C31"/>
    <w:rsid w:val="00FD60C6"/>
    <w:rsid w:val="00FD60E2"/>
    <w:rsid w:val="00FD668D"/>
    <w:rsid w:val="00FD7159"/>
    <w:rsid w:val="00FD75E2"/>
    <w:rsid w:val="00FD797A"/>
    <w:rsid w:val="00FE010C"/>
    <w:rsid w:val="00FE0346"/>
    <w:rsid w:val="00FE0B4D"/>
    <w:rsid w:val="00FE0C2F"/>
    <w:rsid w:val="00FE0C4D"/>
    <w:rsid w:val="00FE1196"/>
    <w:rsid w:val="00FE18F0"/>
    <w:rsid w:val="00FE1B76"/>
    <w:rsid w:val="00FE227F"/>
    <w:rsid w:val="00FE228C"/>
    <w:rsid w:val="00FE3689"/>
    <w:rsid w:val="00FE3B97"/>
    <w:rsid w:val="00FE3C22"/>
    <w:rsid w:val="00FE4074"/>
    <w:rsid w:val="00FE4129"/>
    <w:rsid w:val="00FE41CB"/>
    <w:rsid w:val="00FE4BDA"/>
    <w:rsid w:val="00FE4D8B"/>
    <w:rsid w:val="00FE5054"/>
    <w:rsid w:val="00FE512D"/>
    <w:rsid w:val="00FE5267"/>
    <w:rsid w:val="00FE5AF6"/>
    <w:rsid w:val="00FE5C86"/>
    <w:rsid w:val="00FE5CDC"/>
    <w:rsid w:val="00FE61FF"/>
    <w:rsid w:val="00FE62F3"/>
    <w:rsid w:val="00FE6438"/>
    <w:rsid w:val="00FE6C60"/>
    <w:rsid w:val="00FE7169"/>
    <w:rsid w:val="00FE72F8"/>
    <w:rsid w:val="00FE74F2"/>
    <w:rsid w:val="00FF0461"/>
    <w:rsid w:val="00FF0DAE"/>
    <w:rsid w:val="00FF0E1C"/>
    <w:rsid w:val="00FF0EE9"/>
    <w:rsid w:val="00FF12DB"/>
    <w:rsid w:val="00FF1471"/>
    <w:rsid w:val="00FF177C"/>
    <w:rsid w:val="00FF22B7"/>
    <w:rsid w:val="00FF2CC0"/>
    <w:rsid w:val="00FF2DCC"/>
    <w:rsid w:val="00FF2ED8"/>
    <w:rsid w:val="00FF2F2F"/>
    <w:rsid w:val="00FF3955"/>
    <w:rsid w:val="00FF3C2C"/>
    <w:rsid w:val="00FF4111"/>
    <w:rsid w:val="00FF4527"/>
    <w:rsid w:val="00FF4848"/>
    <w:rsid w:val="00FF485E"/>
    <w:rsid w:val="00FF4901"/>
    <w:rsid w:val="00FF5308"/>
    <w:rsid w:val="00FF554F"/>
    <w:rsid w:val="00FF55B8"/>
    <w:rsid w:val="00FF5777"/>
    <w:rsid w:val="00FF58E3"/>
    <w:rsid w:val="00FF5F3F"/>
    <w:rsid w:val="00FF6587"/>
    <w:rsid w:val="00FF6589"/>
    <w:rsid w:val="00FF720D"/>
    <w:rsid w:val="00FF73CF"/>
    <w:rsid w:val="00FF73F9"/>
    <w:rsid w:val="00FF77EB"/>
    <w:rsid w:val="00FF782C"/>
    <w:rsid w:val="00FF7B35"/>
    <w:rsid w:val="00FF7CBF"/>
    <w:rsid w:val="00FF7FDE"/>
    <w:rsid w:val="53CF9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771C143A"/>
  <w15:docId w15:val="{812D7AFA-3068-404D-915E-BFF4168B3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43C24"/>
    <w:rPr>
      <w:sz w:val="24"/>
      <w:szCs w:val="24"/>
    </w:rPr>
  </w:style>
  <w:style w:type="paragraph" w:styleId="Titre1">
    <w:name w:val="heading 1"/>
    <w:basedOn w:val="Normal"/>
    <w:next w:val="Normal"/>
    <w:qFormat/>
    <w:rsid w:val="0082269D"/>
    <w:pPr>
      <w:keepNext/>
      <w:autoSpaceDE w:val="0"/>
      <w:autoSpaceDN w:val="0"/>
      <w:adjustRightInd w:val="0"/>
      <w:spacing w:line="240" w:lineRule="atLeast"/>
      <w:jc w:val="center"/>
      <w:outlineLvl w:val="0"/>
    </w:pPr>
    <w:rPr>
      <w:b/>
      <w:bCs/>
      <w:color w:val="00000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82269D"/>
    <w:pPr>
      <w:tabs>
        <w:tab w:val="center" w:pos="4153"/>
        <w:tab w:val="right" w:pos="8306"/>
      </w:tabs>
    </w:pPr>
    <w:rPr>
      <w:rFonts w:eastAsia="MS Mincho"/>
      <w:sz w:val="20"/>
      <w:szCs w:val="20"/>
      <w:lang w:val="en-GB" w:eastAsia="zh-CN"/>
    </w:rPr>
  </w:style>
  <w:style w:type="paragraph" w:customStyle="1" w:styleId="REUNION">
    <w:name w:val="REUNION"/>
    <w:basedOn w:val="Normal"/>
    <w:rsid w:val="0082269D"/>
    <w:pPr>
      <w:jc w:val="center"/>
    </w:pPr>
    <w:rPr>
      <w:rFonts w:ascii="Arial" w:eastAsia="MS Mincho" w:hAnsi="Arial"/>
      <w:b/>
      <w:sz w:val="22"/>
      <w:szCs w:val="20"/>
      <w:lang w:val="fr-FR" w:eastAsia="zh-CN"/>
    </w:rPr>
  </w:style>
  <w:style w:type="paragraph" w:styleId="Pieddepage">
    <w:name w:val="footer"/>
    <w:basedOn w:val="Normal"/>
    <w:rsid w:val="0082269D"/>
    <w:pPr>
      <w:tabs>
        <w:tab w:val="center" w:pos="4320"/>
        <w:tab w:val="right" w:pos="8640"/>
      </w:tabs>
    </w:pPr>
  </w:style>
  <w:style w:type="paragraph" w:styleId="Textedebulles">
    <w:name w:val="Balloon Text"/>
    <w:basedOn w:val="Normal"/>
    <w:link w:val="TextedebullesCar"/>
    <w:rsid w:val="0066131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661316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rsid w:val="00661316"/>
    <w:rPr>
      <w:color w:val="0000FF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D4229D"/>
    <w:pPr>
      <w:ind w:left="720"/>
    </w:pPr>
    <w:rPr>
      <w:rFonts w:ascii="Calibri" w:eastAsiaTheme="minorHAnsi" w:hAnsi="Calibri" w:cs="Calibri"/>
      <w:sz w:val="22"/>
      <w:szCs w:val="22"/>
    </w:rPr>
  </w:style>
  <w:style w:type="character" w:customStyle="1" w:styleId="hps">
    <w:name w:val="hps"/>
    <w:basedOn w:val="Policepardfaut"/>
    <w:rsid w:val="00D4229D"/>
  </w:style>
  <w:style w:type="paragraph" w:customStyle="1" w:styleId="Paragraphedeliste1">
    <w:name w:val="Paragraphe de liste1"/>
    <w:basedOn w:val="Normal"/>
    <w:rsid w:val="008B5553"/>
    <w:pPr>
      <w:spacing w:after="200" w:line="276" w:lineRule="auto"/>
      <w:ind w:left="720"/>
      <w:contextualSpacing/>
    </w:pPr>
    <w:rPr>
      <w:rFonts w:ascii="Arial" w:eastAsia="MS Mincho" w:hAnsi="Arial" w:cs="Arial"/>
      <w:lang w:val="en-GB"/>
    </w:rPr>
  </w:style>
  <w:style w:type="character" w:styleId="Lienhypertextesuivivisit">
    <w:name w:val="FollowedHyperlink"/>
    <w:basedOn w:val="Policepardfaut"/>
    <w:semiHidden/>
    <w:unhideWhenUsed/>
    <w:rsid w:val="00525414"/>
    <w:rPr>
      <w:color w:val="800080" w:themeColor="followed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F528E0"/>
    <w:rPr>
      <w:color w:val="808080"/>
      <w:shd w:val="clear" w:color="auto" w:fill="E6E6E6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DE5197"/>
    <w:rPr>
      <w:color w:val="605E5C"/>
      <w:shd w:val="clear" w:color="auto" w:fill="E1DFDD"/>
    </w:rPr>
  </w:style>
  <w:style w:type="character" w:styleId="Marquedecommentaire">
    <w:name w:val="annotation reference"/>
    <w:basedOn w:val="Policepardfaut"/>
    <w:semiHidden/>
    <w:unhideWhenUsed/>
    <w:rsid w:val="007B09D2"/>
    <w:rPr>
      <w:sz w:val="16"/>
      <w:szCs w:val="16"/>
    </w:rPr>
  </w:style>
  <w:style w:type="paragraph" w:styleId="Commentaire">
    <w:name w:val="annotation text"/>
    <w:basedOn w:val="Normal"/>
    <w:link w:val="CommentaireCar"/>
    <w:unhideWhenUsed/>
    <w:rsid w:val="007B09D2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rsid w:val="007B09D2"/>
  </w:style>
  <w:style w:type="paragraph" w:styleId="Objetducommentaire">
    <w:name w:val="annotation subject"/>
    <w:basedOn w:val="Commentaire"/>
    <w:next w:val="Commentaire"/>
    <w:link w:val="ObjetducommentaireCar"/>
    <w:semiHidden/>
    <w:unhideWhenUsed/>
    <w:rsid w:val="007B09D2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semiHidden/>
    <w:rsid w:val="007B09D2"/>
    <w:rPr>
      <w:b/>
      <w:bCs/>
    </w:rPr>
  </w:style>
  <w:style w:type="paragraph" w:styleId="Rvision">
    <w:name w:val="Revision"/>
    <w:hidden/>
    <w:uiPriority w:val="99"/>
    <w:semiHidden/>
    <w:rsid w:val="005054E5"/>
    <w:rPr>
      <w:sz w:val="24"/>
      <w:szCs w:val="24"/>
    </w:rPr>
  </w:style>
  <w:style w:type="character" w:customStyle="1" w:styleId="Mentionnonrsolue3">
    <w:name w:val="Mention non résolue3"/>
    <w:basedOn w:val="Policepardfaut"/>
    <w:uiPriority w:val="99"/>
    <w:semiHidden/>
    <w:unhideWhenUsed/>
    <w:rsid w:val="008E3C83"/>
    <w:rPr>
      <w:color w:val="605E5C"/>
      <w:shd w:val="clear" w:color="auto" w:fill="E1DFDD"/>
    </w:rPr>
  </w:style>
  <w:style w:type="character" w:customStyle="1" w:styleId="Mentionnonrsolue4">
    <w:name w:val="Mention non résolue4"/>
    <w:basedOn w:val="Policepardfaut"/>
    <w:uiPriority w:val="99"/>
    <w:semiHidden/>
    <w:unhideWhenUsed/>
    <w:rsid w:val="00D4296E"/>
    <w:rPr>
      <w:color w:val="605E5C"/>
      <w:shd w:val="clear" w:color="auto" w:fill="E1DFDD"/>
    </w:rPr>
  </w:style>
  <w:style w:type="character" w:customStyle="1" w:styleId="cf01">
    <w:name w:val="cf01"/>
    <w:basedOn w:val="Policepardfaut"/>
    <w:rsid w:val="00530163"/>
    <w:rPr>
      <w:rFonts w:ascii="Segoe UI" w:hAnsi="Segoe UI" w:cs="Segoe UI" w:hint="default"/>
      <w:sz w:val="18"/>
      <w:szCs w:val="18"/>
    </w:rPr>
  </w:style>
  <w:style w:type="character" w:customStyle="1" w:styleId="UnresolvedMention1">
    <w:name w:val="Unresolved Mention1"/>
    <w:basedOn w:val="Policepardfaut"/>
    <w:uiPriority w:val="99"/>
    <w:semiHidden/>
    <w:unhideWhenUsed/>
    <w:rsid w:val="00167A74"/>
    <w:rPr>
      <w:color w:val="605E5C"/>
      <w:shd w:val="clear" w:color="auto" w:fill="E1DFDD"/>
    </w:rPr>
  </w:style>
  <w:style w:type="table" w:styleId="Grilledutableau">
    <w:name w:val="Table Grid"/>
    <w:basedOn w:val="TableauNormal"/>
    <w:uiPriority w:val="39"/>
    <w:rsid w:val="00A86675"/>
    <w:rPr>
      <w:rFonts w:asciiTheme="minorHAnsi" w:hAnsiTheme="minorHAnsi" w:cstheme="minorBidi"/>
      <w:kern w:val="2"/>
      <w:sz w:val="21"/>
      <w:szCs w:val="22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2">
    <w:name w:val="Unresolved Mention2"/>
    <w:basedOn w:val="Policepardfaut"/>
    <w:uiPriority w:val="99"/>
    <w:semiHidden/>
    <w:unhideWhenUsed/>
    <w:rsid w:val="00F30444"/>
    <w:rPr>
      <w:color w:val="605E5C"/>
      <w:shd w:val="clear" w:color="auto" w:fill="E1DFDD"/>
    </w:rPr>
  </w:style>
  <w:style w:type="character" w:customStyle="1" w:styleId="UnresolvedMention3">
    <w:name w:val="Unresolved Mention3"/>
    <w:basedOn w:val="Policepardfaut"/>
    <w:uiPriority w:val="99"/>
    <w:semiHidden/>
    <w:unhideWhenUsed/>
    <w:rsid w:val="00780C26"/>
    <w:rPr>
      <w:color w:val="605E5C"/>
      <w:shd w:val="clear" w:color="auto" w:fill="E1DFDD"/>
    </w:rPr>
  </w:style>
  <w:style w:type="character" w:customStyle="1" w:styleId="Mentionnonrsolue5">
    <w:name w:val="Mention non résolue5"/>
    <w:basedOn w:val="Policepardfaut"/>
    <w:uiPriority w:val="99"/>
    <w:semiHidden/>
    <w:unhideWhenUsed/>
    <w:rsid w:val="002A0A8E"/>
    <w:rPr>
      <w:color w:val="605E5C"/>
      <w:shd w:val="clear" w:color="auto" w:fill="E1DFDD"/>
    </w:rPr>
  </w:style>
  <w:style w:type="character" w:customStyle="1" w:styleId="Mentionnonrsolue6">
    <w:name w:val="Mention non résolue6"/>
    <w:basedOn w:val="Policepardfaut"/>
    <w:uiPriority w:val="99"/>
    <w:semiHidden/>
    <w:unhideWhenUsed/>
    <w:rsid w:val="006147C9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6F7388"/>
    <w:pPr>
      <w:spacing w:before="100" w:beforeAutospacing="1" w:after="100" w:afterAutospacing="1"/>
    </w:pPr>
    <w:rPr>
      <w:rFonts w:eastAsia="Times New Roman"/>
      <w:lang w:val="fr-BE" w:eastAsia="fr-BE"/>
    </w:rPr>
  </w:style>
  <w:style w:type="character" w:styleId="Mentionnonrsolue">
    <w:name w:val="Unresolved Mention"/>
    <w:basedOn w:val="Policepardfaut"/>
    <w:uiPriority w:val="99"/>
    <w:semiHidden/>
    <w:unhideWhenUsed/>
    <w:rsid w:val="005273A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880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1118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868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556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370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8297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546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333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32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24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2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2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99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0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9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88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3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83389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27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15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0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70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30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1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8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0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6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92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3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2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8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0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6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3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6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5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141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0179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2070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786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3915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1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4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1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5459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00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2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8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0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8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2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03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1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Vicente.FRANCO@ec.europa.eu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iki.unece.org/spaces/trans/pages/343801982/TF+TA+session+39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5BE4F50F8ABE24F8646D8BF3DA14D7A" ma:contentTypeVersion="17" ma:contentTypeDescription="Create a new document." ma:contentTypeScope="" ma:versionID="b66761e8e75428d41fc2dbcdb7db83ea">
  <xsd:schema xmlns:xsd="http://www.w3.org/2001/XMLSchema" xmlns:xs="http://www.w3.org/2001/XMLSchema" xmlns:p="http://schemas.microsoft.com/office/2006/metadata/properties" xmlns:ns2="4fea251c-3bdd-4d50-962b-ffa2ae250ba0" xmlns:ns3="15ff3d39-6e7b-4d70-9b7c-8d9fe85d0f29" xmlns:ns4="77e6f50a-bf2d-471a-9b58-a8885246c773" targetNamespace="http://schemas.microsoft.com/office/2006/metadata/properties" ma:root="true" ma:fieldsID="434599a46eed15354922547380a0b3ef" ns2:_="" ns3:_="" ns4:_="">
    <xsd:import namespace="4fea251c-3bdd-4d50-962b-ffa2ae250ba0"/>
    <xsd:import namespace="15ff3d39-6e7b-4d70-9b7c-8d9fe85d0f29"/>
    <xsd:import namespace="77e6f50a-bf2d-471a-9b58-a8885246c773"/>
    <xsd:element name="properties">
      <xsd:complexType>
        <xsd:sequence>
          <xsd:element name="documentManagement">
            <xsd:complexType>
              <xsd:all>
                <xsd:element ref="ns2:n30081d4a6394f3798cc88be69ab51c8" minOccurs="0"/>
                <xsd:element ref="ns3:TaxCatchAll" minOccurs="0"/>
                <xsd:element ref="ns3:TaxCatchAllLabel" minOccurs="0"/>
                <xsd:element ref="ns2:d28f1dd39ca44d93a9ba0d339cd2cfbc" minOccurs="0"/>
                <xsd:element ref="ns3:Historical_x0020_Importance" minOccurs="0"/>
                <xsd:element ref="ns3:Security_x0020_Classification" minOccurs="0"/>
                <xsd:element ref="ns3:dlc_EmailBCC" minOccurs="0"/>
                <xsd:element ref="ns3:dlc_EmailCC" minOccurs="0"/>
                <xsd:element ref="ns3:dlc_EmailReceivedUTC" minOccurs="0"/>
                <xsd:element ref="ns3:dlc_EmailSentUTC" minOccurs="0"/>
                <xsd:element ref="ns3:dlc_EmailFrom" minOccurs="0"/>
                <xsd:element ref="ns3:dlc_EmailSubject" minOccurs="0"/>
                <xsd:element ref="ns3:dlc_EmailTo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DateTaken" minOccurs="0"/>
                <xsd:element ref="ns4:MediaServiceLocation" minOccurs="0"/>
                <xsd:element ref="ns2:SharedWithUsers" minOccurs="0"/>
                <xsd:element ref="ns2:SharedWithDetails" minOccurs="0"/>
                <xsd:element ref="ns4:MediaServiceAutoKeyPoints" minOccurs="0"/>
                <xsd:element ref="ns4:MediaServiceKeyPoints" minOccurs="0"/>
                <xsd:element ref="ns4:lcf76f155ced4ddcb4097134ff3c332f" minOccurs="0"/>
                <xsd:element ref="ns4:MediaServiceObjectDetectorVersions" minOccurs="0"/>
                <xsd:element ref="ns4:MediaServiceSearchProperties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a251c-3bdd-4d50-962b-ffa2ae250ba0" elementFormDefault="qualified">
    <xsd:import namespace="http://schemas.microsoft.com/office/2006/documentManagement/types"/>
    <xsd:import namespace="http://schemas.microsoft.com/office/infopath/2007/PartnerControls"/>
    <xsd:element name="n30081d4a6394f3798cc88be69ab51c8" ma:index="8" nillable="true" ma:taxonomy="true" ma:internalName="n30081d4a6394f3798cc88be69ab51c8" ma:taxonomyFieldName="CustomTag" ma:displayName="Custom Tag" ma:default="" ma:fieldId="{730081d4-a639-4f37-98cc-88be69ab51c8}" ma:sspId="5de26ec3-896b-4bef-bed1-ad194f885b2b" ma:termSetId="1fda0bda-7382-4997-83fd-c032905b4fa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d28f1dd39ca44d93a9ba0d339cd2cfbc" ma:index="12" nillable="true" ma:taxonomy="true" ma:internalName="d28f1dd39ca44d93a9ba0d339cd2cfbc" ma:taxonomyFieldName="FinancialYear" ma:displayName="Financial Year" ma:fieldId="{d28f1dd3-9ca4-4d93-a9ba-0d339cd2cfbc}" ma:sspId="5de26ec3-896b-4bef-bed1-ad194f885b2b" ma:termSetId="ad0d7153-16bc-4f62-8559-37863dc2e05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3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3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ff3d39-6e7b-4d70-9b7c-8d9fe85d0f29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55e0d90b-24ab-4bde-ad7e-6e63d4e76866}" ma:internalName="TaxCatchAll" ma:showField="CatchAllData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55e0d90b-24ab-4bde-ad7e-6e63d4e76866}" ma:internalName="TaxCatchAllLabel" ma:readOnly="true" ma:showField="CatchAllDataLabel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Historical_x0020_Importance" ma:index="14" nillable="true" ma:displayName="Historical Importance" ma:default="0" ma:internalName="Historical_x0020_Importance">
      <xsd:simpleType>
        <xsd:restriction base="dms:Boolean"/>
      </xsd:simpleType>
    </xsd:element>
    <xsd:element name="Security_x0020_Classification" ma:index="15" nillable="true" ma:displayName="Security Classification" ma:default="Official" ma:format="Dropdown" ma:internalName="Security_x0020_Classification">
      <xsd:simpleType>
        <xsd:restriction base="dms:Choice">
          <xsd:enumeration value="Official Sensitive"/>
          <xsd:enumeration value="Official"/>
        </xsd:restriction>
      </xsd:simpleType>
    </xsd:element>
    <xsd:element name="dlc_EmailBCC" ma:index="16" nillable="true" ma:displayName="BCC" ma:description="" ma:internalName="dlc_EmailBCC">
      <xsd:simpleType>
        <xsd:restriction base="dms:Note">
          <xsd:maxLength value="1024"/>
        </xsd:restriction>
      </xsd:simpleType>
    </xsd:element>
    <xsd:element name="dlc_EmailCC" ma:index="17" nillable="true" ma:displayName="CC" ma:description="" ma:internalName="dlc_EmailCC">
      <xsd:simpleType>
        <xsd:restriction base="dms:Note">
          <xsd:maxLength value="1024"/>
        </xsd:restriction>
      </xsd:simpleType>
    </xsd:element>
    <xsd:element name="dlc_EmailReceivedUTC" ma:index="18" nillable="true" ma:displayName="Date Received" ma:description="" ma:internalName="dlc_EmailReceivedUTC">
      <xsd:simpleType>
        <xsd:restriction base="dms:DateTime"/>
      </xsd:simpleType>
    </xsd:element>
    <xsd:element name="dlc_EmailSentUTC" ma:index="19" nillable="true" ma:displayName="Date Sent" ma:description="" ma:internalName="dlc_EmailSentUTC">
      <xsd:simpleType>
        <xsd:restriction base="dms:DateTime"/>
      </xsd:simpleType>
    </xsd:element>
    <xsd:element name="dlc_EmailFrom" ma:index="20" nillable="true" ma:displayName="From" ma:description="" ma:internalName="dlc_EmailFrom">
      <xsd:simpleType>
        <xsd:restriction base="dms:Text">
          <xsd:maxLength value="255"/>
        </xsd:restriction>
      </xsd:simpleType>
    </xsd:element>
    <xsd:element name="dlc_EmailSubject" ma:index="21" nillable="true" ma:displayName="Email Subject" ma:description="" ma:internalName="dlc_EmailSubject">
      <xsd:simpleType>
        <xsd:restriction base="dms:Note"/>
      </xsd:simpleType>
    </xsd:element>
    <xsd:element name="dlc_EmailTo" ma:index="22" nillable="true" ma:displayName="To" ma:description="" ma:internalName="dlc_EmailTo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e6f50a-bf2d-471a-9b58-a8885246c7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25" nillable="true" ma:displayName="Tags" ma:internalName="MediaServiceAutoTags" ma:readOnly="true">
      <xsd:simpleType>
        <xsd:restriction base="dms:Text"/>
      </xsd:simpleType>
    </xsd:element>
    <xsd:element name="MediaServiceGenerationTime" ma:index="2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30" nillable="true" ma:displayName="Location" ma:internalName="MediaServiceLocation" ma:readOnly="true">
      <xsd:simpleType>
        <xsd:restriction base="dms:Text"/>
      </xsd:simpleType>
    </xsd:element>
    <xsd:element name="MediaServiceAutoKeyPoints" ma:index="3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36" nillable="true" ma:taxonomy="true" ma:internalName="lcf76f155ced4ddcb4097134ff3c332f" ma:taxonomyFieldName="MediaServiceImageTags" ma:displayName="Image Tags" ma:readOnly="false" ma:fieldId="{5cf76f15-5ced-4ddc-b409-7134ff3c332f}" ma:taxonomyMulti="true" ma:sspId="5de26ec3-896b-4bef-bed1-ad194f885b2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3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lc_EmailTo xmlns="15ff3d39-6e7b-4d70-9b7c-8d9fe85d0f29" xsi:nil="true"/>
    <TaxCatchAll xmlns="15ff3d39-6e7b-4d70-9b7c-8d9fe85d0f29" xsi:nil="true"/>
    <d28f1dd39ca44d93a9ba0d339cd2cfbc xmlns="4fea251c-3bdd-4d50-962b-ffa2ae250ba0">
      <Terms xmlns="http://schemas.microsoft.com/office/infopath/2007/PartnerControls"/>
    </d28f1dd39ca44d93a9ba0d339cd2cfbc>
    <dlc_EmailSubject xmlns="15ff3d39-6e7b-4d70-9b7c-8d9fe85d0f29" xsi:nil="true"/>
    <lcf76f155ced4ddcb4097134ff3c332f xmlns="77e6f50a-bf2d-471a-9b58-a8885246c773">
      <Terms xmlns="http://schemas.microsoft.com/office/infopath/2007/PartnerControls"/>
    </lcf76f155ced4ddcb4097134ff3c332f>
    <n30081d4a6394f3798cc88be69ab51c8 xmlns="4fea251c-3bdd-4d50-962b-ffa2ae250ba0">
      <Terms xmlns="http://schemas.microsoft.com/office/infopath/2007/PartnerControls"/>
    </n30081d4a6394f3798cc88be69ab51c8>
    <dlc_EmailCC xmlns="15ff3d39-6e7b-4d70-9b7c-8d9fe85d0f29" xsi:nil="true"/>
    <Historical_x0020_Importance xmlns="15ff3d39-6e7b-4d70-9b7c-8d9fe85d0f29">false</Historical_x0020_Importance>
    <dlc_EmailBCC xmlns="15ff3d39-6e7b-4d70-9b7c-8d9fe85d0f29" xsi:nil="true"/>
    <dlc_EmailFrom xmlns="15ff3d39-6e7b-4d70-9b7c-8d9fe85d0f29" xsi:nil="true"/>
    <Security_x0020_Classification xmlns="15ff3d39-6e7b-4d70-9b7c-8d9fe85d0f29">Official</Security_x0020_Classification>
    <dlc_EmailReceivedUTC xmlns="15ff3d39-6e7b-4d70-9b7c-8d9fe85d0f29" xsi:nil="true"/>
    <dlc_EmailSentUTC xmlns="15ff3d39-6e7b-4d70-9b7c-8d9fe85d0f29" xsi:nil="true"/>
  </documentManagement>
</p:properties>
</file>

<file path=customXml/itemProps1.xml><?xml version="1.0" encoding="utf-8"?>
<ds:datastoreItem xmlns:ds="http://schemas.openxmlformats.org/officeDocument/2006/customXml" ds:itemID="{D83B2C5E-C0BA-49FD-AD9E-863C5FEB939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7A77BF2-ACCB-4BD2-AE50-D4FC5A0492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ea251c-3bdd-4d50-962b-ffa2ae250ba0"/>
    <ds:schemaRef ds:uri="15ff3d39-6e7b-4d70-9b7c-8d9fe85d0f29"/>
    <ds:schemaRef ds:uri="77e6f50a-bf2d-471a-9b58-a8885246c7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90662FA-AD3D-41D2-B771-2EF4B143A83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92C058B-56E0-4F26-8A23-A9A2F7698A43}">
  <ds:schemaRefs>
    <ds:schemaRef ds:uri="http://schemas.microsoft.com/office/2006/metadata/properties"/>
    <ds:schemaRef ds:uri="http://schemas.microsoft.com/office/infopath/2007/PartnerControls"/>
    <ds:schemaRef ds:uri="15ff3d39-6e7b-4d70-9b7c-8d9fe85d0f29"/>
    <ds:schemaRef ds:uri="4fea251c-3bdd-4d50-962b-ffa2ae250ba0"/>
    <ds:schemaRef ds:uri="77e6f50a-bf2d-471a-9b58-a8885246c773"/>
  </ds:schemaRefs>
</ds:datastoreItem>
</file>

<file path=docMetadata/LabelInfo.xml><?xml version="1.0" encoding="utf-8"?>
<clbl:labelList xmlns:clbl="http://schemas.microsoft.com/office/2020/mipLabelMetadata">
  <clbl:label id="{f0c28fc3-7798-4269-87f4-d58050cd53cb}" enabled="1" method="Privileged" siteId="{28b782fb-41e1-48ea-bfc3-ad7558ce713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2109</Words>
  <Characters>11296</Characters>
  <Application>Microsoft Office Word</Application>
  <DocSecurity>0</DocSecurity>
  <Lines>94</Lines>
  <Paragraphs>26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ISO TC43/SC1/WG42</vt:lpstr>
      <vt:lpstr>ISO TC43/SC1/WG42</vt:lpstr>
    </vt:vector>
  </TitlesOfParts>
  <Company>GM</Company>
  <LinksUpToDate>false</LinksUpToDate>
  <CharactersWithSpaces>13379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ISO TC43/SC1/WG42</dc:title>
  <dc:subject/>
  <dc:creator>Doug Moore</dc:creator>
  <cp:keywords/>
  <dc:description/>
  <cp:lastModifiedBy>Nicolas De Mahieu</cp:lastModifiedBy>
  <cp:revision>3</cp:revision>
  <cp:lastPrinted>2025-12-04T06:08:00Z</cp:lastPrinted>
  <dcterms:created xsi:type="dcterms:W3CDTF">2025-12-17T10:08:00Z</dcterms:created>
  <dcterms:modified xsi:type="dcterms:W3CDTF">2025-12-17T10:09:00Z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SIP_Label_6bd9ddd1-4d20-43f6-abfa-fc3c07406f94_Enabled">
    <vt:lpwstr>true</vt:lpwstr>
  </property>
  <property fmtid="{D5CDD505-2E9C-101B-9397-08002B2CF9AE}" pid="4" name="MSIP_Label_6bd9ddd1-4d20-43f6-abfa-fc3c07406f94_SetDate">
    <vt:lpwstr>2023-02-02T16:22:17Z</vt:lpwstr>
  </property>
  <property fmtid="{D5CDD505-2E9C-101B-9397-08002B2CF9AE}" pid="5" name="MSIP_Label_6bd9ddd1-4d20-43f6-abfa-fc3c07406f94_Method">
    <vt:lpwstr>Privileged</vt:lpwstr>
  </property>
  <property fmtid="{D5CDD505-2E9C-101B-9397-08002B2CF9AE}" pid="6" name="MSIP_Label_6bd9ddd1-4d20-43f6-abfa-fc3c07406f94_Name">
    <vt:lpwstr>Commission Use</vt:lpwstr>
  </property>
  <property fmtid="{D5CDD505-2E9C-101B-9397-08002B2CF9AE}" pid="7" name="MSIP_Label_6bd9ddd1-4d20-43f6-abfa-fc3c07406f94_SiteId">
    <vt:lpwstr>b24c8b06-522c-46fe-9080-70926f8dddb1</vt:lpwstr>
  </property>
  <property fmtid="{D5CDD505-2E9C-101B-9397-08002B2CF9AE}" pid="8" name="MSIP_Label_6bd9ddd1-4d20-43f6-abfa-fc3c07406f94_ActionId">
    <vt:lpwstr>f98c6fd0-91c1-403f-a5b9-b6b4a7969243</vt:lpwstr>
  </property>
  <property fmtid="{D5CDD505-2E9C-101B-9397-08002B2CF9AE}" pid="9" name="MSIP_Label_6bd9ddd1-4d20-43f6-abfa-fc3c07406f94_ContentBits">
    <vt:lpwstr>0</vt:lpwstr>
  </property>
  <property fmtid="{D5CDD505-2E9C-101B-9397-08002B2CF9AE}" pid="10" name="ClassificationContentMarkingFooterShapeIds">
    <vt:lpwstr>30c1860,2d183a,179f7d32</vt:lpwstr>
  </property>
  <property fmtid="{D5CDD505-2E9C-101B-9397-08002B2CF9AE}" pid="11" name="ClassificationContentMarkingFooterFontProps">
    <vt:lpwstr>#000000,10,Calibri</vt:lpwstr>
  </property>
  <property fmtid="{D5CDD505-2E9C-101B-9397-08002B2CF9AE}" pid="12" name="ClassificationContentMarkingFooterText">
    <vt:lpwstr>OFFICIAL</vt:lpwstr>
  </property>
  <property fmtid="{D5CDD505-2E9C-101B-9397-08002B2CF9AE}" pid="13" name="MSIP_Label_6501eca1-87bf-404d-9090-4f3d6ac13224_Enabled">
    <vt:lpwstr>true</vt:lpwstr>
  </property>
  <property fmtid="{D5CDD505-2E9C-101B-9397-08002B2CF9AE}" pid="14" name="MSIP_Label_6501eca1-87bf-404d-9090-4f3d6ac13224_SetDate">
    <vt:lpwstr>2024-02-13T17:11:16Z</vt:lpwstr>
  </property>
  <property fmtid="{D5CDD505-2E9C-101B-9397-08002B2CF9AE}" pid="15" name="MSIP_Label_6501eca1-87bf-404d-9090-4f3d6ac13224_Method">
    <vt:lpwstr>Standard</vt:lpwstr>
  </property>
  <property fmtid="{D5CDD505-2E9C-101B-9397-08002B2CF9AE}" pid="16" name="MSIP_Label_6501eca1-87bf-404d-9090-4f3d6ac13224_Name">
    <vt:lpwstr>Confidential Standard</vt:lpwstr>
  </property>
  <property fmtid="{D5CDD505-2E9C-101B-9397-08002B2CF9AE}" pid="17" name="MSIP_Label_6501eca1-87bf-404d-9090-4f3d6ac13224_SiteId">
    <vt:lpwstr>95579480-b619-4d86-9f0d-74f0cdef4bfb</vt:lpwstr>
  </property>
  <property fmtid="{D5CDD505-2E9C-101B-9397-08002B2CF9AE}" pid="18" name="MSIP_Label_6501eca1-87bf-404d-9090-4f3d6ac13224_ActionId">
    <vt:lpwstr>624a41a8-d209-4516-9f50-f3b4026c35d3</vt:lpwstr>
  </property>
  <property fmtid="{D5CDD505-2E9C-101B-9397-08002B2CF9AE}" pid="19" name="MSIP_Label_6501eca1-87bf-404d-9090-4f3d6ac13224_ContentBits">
    <vt:lpwstr>2</vt:lpwstr>
  </property>
  <property fmtid="{D5CDD505-2E9C-101B-9397-08002B2CF9AE}" pid="20" name="ContentTypeId">
    <vt:lpwstr>0x01010055BE4F50F8ABE24F8646D8BF3DA14D7A</vt:lpwstr>
  </property>
  <property fmtid="{D5CDD505-2E9C-101B-9397-08002B2CF9AE}" pid="21" name="CustomTag">
    <vt:lpwstr/>
  </property>
  <property fmtid="{D5CDD505-2E9C-101B-9397-08002B2CF9AE}" pid="22" name="FinancialYear">
    <vt:lpwstr/>
  </property>
  <property fmtid="{D5CDD505-2E9C-101B-9397-08002B2CF9AE}" pid="23" name="MediaServiceImageTags">
    <vt:lpwstr/>
  </property>
  <property fmtid="{D5CDD505-2E9C-101B-9397-08002B2CF9AE}" pid="24" name="ClassificationContentMarkingHeaderShapeIds">
    <vt:lpwstr>21328ae4,2749ba41,502bbe94</vt:lpwstr>
  </property>
  <property fmtid="{D5CDD505-2E9C-101B-9397-08002B2CF9AE}" pid="25" name="ClassificationContentMarkingHeaderFontProps">
    <vt:lpwstr>#000000,10,Calibri</vt:lpwstr>
  </property>
  <property fmtid="{D5CDD505-2E9C-101B-9397-08002B2CF9AE}" pid="26" name="ClassificationContentMarkingHeaderText">
    <vt:lpwstr>OFFICIAL</vt:lpwstr>
  </property>
</Properties>
</file>