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A1E88" w14:textId="54318809" w:rsidR="001C4786" w:rsidRPr="00170F63" w:rsidRDefault="001C4786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  <w:r w:rsidRPr="00170F63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>TF EMC</w:t>
      </w:r>
      <w:r w:rsidR="008F4623" w:rsidRPr="00170F63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3</w:t>
      </w:r>
      <w:r w:rsidR="008F4623" w:rsidRPr="00170F63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US" w:eastAsia="ja-JP"/>
        </w:rPr>
        <w:t>rd</w:t>
      </w:r>
      <w:r w:rsidR="008F4623" w:rsidRPr="00170F63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  <w:t xml:space="preserve"> meeting</w:t>
      </w:r>
    </w:p>
    <w:p w14:paraId="616CA6F1" w14:textId="77777777" w:rsidR="008F4623" w:rsidRPr="00170F63" w:rsidRDefault="008F4623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</w:p>
    <w:p w14:paraId="5A03978C" w14:textId="77777777" w:rsidR="0013389E" w:rsidRPr="00170F63" w:rsidRDefault="0013389E" w:rsidP="00A265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ja-JP"/>
        </w:rPr>
      </w:pPr>
    </w:p>
    <w:p w14:paraId="19154E61" w14:textId="24163C29" w:rsidR="008F4623" w:rsidRPr="00170F63" w:rsidRDefault="008F6A29" w:rsidP="008F4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AGENDA</w:t>
      </w:r>
    </w:p>
    <w:p w14:paraId="4397B5D2" w14:textId="77777777" w:rsidR="008F4623" w:rsidRPr="00170F63" w:rsidRDefault="008F4623" w:rsidP="00A265A1">
      <w:pPr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</w:p>
    <w:p w14:paraId="39BE710B" w14:textId="77777777" w:rsidR="0013389E" w:rsidRPr="00170F63" w:rsidRDefault="0013389E" w:rsidP="00A265A1">
      <w:pPr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</w:p>
    <w:p w14:paraId="418DB4A4" w14:textId="7E0334B8" w:rsidR="001C4786" w:rsidRPr="00170F63" w:rsidRDefault="001C4786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Schedule: </w:t>
      </w: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422C67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A265A1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24 October</w:t>
      </w:r>
      <w:r w:rsidR="00062E25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896423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2016 </w:t>
      </w:r>
      <w:r w:rsidR="00062E25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/ </w:t>
      </w: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</w:t>
      </w:r>
      <w:r w:rsidR="00A265A1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4:30</w:t>
      </w: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– </w:t>
      </w:r>
      <w:r w:rsidR="00A265A1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17:30</w:t>
      </w:r>
    </w:p>
    <w:p w14:paraId="652708C7" w14:textId="57694EDC" w:rsidR="001C4786" w:rsidRPr="00170F63" w:rsidRDefault="001C4786" w:rsidP="00200B9C">
      <w:pPr>
        <w:ind w:left="714" w:hanging="357"/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</w:pP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Venue: </w:t>
      </w: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="00422C67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ab/>
      </w:r>
      <w:r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Gen</w:t>
      </w:r>
      <w:r w:rsidR="00A265A1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eva, </w:t>
      </w:r>
      <w:proofErr w:type="spellStart"/>
      <w:r w:rsidR="00A265A1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>Palais</w:t>
      </w:r>
      <w:proofErr w:type="spellEnd"/>
      <w:r w:rsidR="00A265A1" w:rsidRPr="00170F63">
        <w:rPr>
          <w:rFonts w:ascii="Arial" w:hAnsi="Arial" w:cs="Arial"/>
          <w:bCs/>
          <w:color w:val="000000" w:themeColor="text1"/>
          <w:sz w:val="22"/>
          <w:szCs w:val="22"/>
          <w:lang w:val="en-US" w:eastAsia="ja-JP"/>
        </w:rPr>
        <w:t xml:space="preserve"> des Nations, room S1</w:t>
      </w:r>
    </w:p>
    <w:p w14:paraId="5B795142" w14:textId="69330ECA" w:rsidR="001C4786" w:rsidRDefault="001C4786" w:rsidP="00200B9C">
      <w:pPr>
        <w:pStyle w:val="Corpsdetexte"/>
        <w:spacing w:line="240" w:lineRule="auto"/>
        <w:ind w:left="714" w:hanging="357"/>
        <w:rPr>
          <w:color w:val="000000" w:themeColor="text1"/>
        </w:rPr>
      </w:pPr>
      <w:r w:rsidRPr="00170F63">
        <w:rPr>
          <w:color w:val="000000" w:themeColor="text1"/>
        </w:rPr>
        <w:t xml:space="preserve">Secretary: </w:t>
      </w:r>
      <w:r w:rsidR="009E17B2" w:rsidRPr="00170F63">
        <w:rPr>
          <w:color w:val="000000" w:themeColor="text1"/>
        </w:rPr>
        <w:tab/>
        <w:t>I. COSADIA</w:t>
      </w:r>
      <w:r w:rsidR="00A265A1" w:rsidRPr="00170F63">
        <w:rPr>
          <w:color w:val="000000" w:themeColor="text1"/>
        </w:rPr>
        <w:t xml:space="preserve"> (</w:t>
      </w:r>
      <w:r w:rsidRPr="00170F63">
        <w:rPr>
          <w:color w:val="000000" w:themeColor="text1"/>
        </w:rPr>
        <w:t>OICA)</w:t>
      </w:r>
    </w:p>
    <w:p w14:paraId="0E1AF6DB" w14:textId="4D99616C" w:rsidR="004F7471" w:rsidRPr="00170F63" w:rsidRDefault="004F7471" w:rsidP="00200B9C">
      <w:pPr>
        <w:pStyle w:val="Corpsdetexte"/>
        <w:spacing w:line="240" w:lineRule="auto"/>
        <w:ind w:left="714" w:hanging="357"/>
        <w:rPr>
          <w:color w:val="000000" w:themeColor="text1"/>
        </w:rPr>
      </w:pPr>
      <w:r>
        <w:rPr>
          <w:color w:val="000000" w:themeColor="text1"/>
        </w:rPr>
        <w:t>Telco: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F7471">
        <w:rPr>
          <w:color w:val="000000" w:themeColor="text1"/>
        </w:rPr>
        <w:t>+41 22 917 09 00</w:t>
      </w:r>
      <w:r w:rsidR="008C5630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Code: </w:t>
      </w:r>
      <w:r w:rsidRPr="004F7471">
        <w:rPr>
          <w:color w:val="000000" w:themeColor="text1"/>
        </w:rPr>
        <w:t>23070</w:t>
      </w:r>
    </w:p>
    <w:p w14:paraId="582F26B2" w14:textId="77777777" w:rsidR="001C4786" w:rsidRPr="00170F63" w:rsidRDefault="001C478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95743A6" w14:textId="77777777" w:rsidR="005A2C08" w:rsidRPr="00170F63" w:rsidRDefault="005A2C08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CB21A1" w14:textId="73BB9B16" w:rsidR="00D54A15" w:rsidRPr="00170F63" w:rsidRDefault="00C87AE5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Approval of the agenda</w:t>
      </w:r>
    </w:p>
    <w:p w14:paraId="005A5820" w14:textId="7CE9DDD2" w:rsidR="002B1C1B" w:rsidRPr="00170F63" w:rsidRDefault="0088362B" w:rsidP="002B1C1B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Document:</w:t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TF-EMC-03-01</w:t>
      </w:r>
      <w:r w:rsidR="00241EEF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(TF EMC) </w:t>
      </w:r>
      <w:r w:rsidR="005F7031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Draft agenda for TF-EMC-03 </w:t>
      </w:r>
    </w:p>
    <w:p w14:paraId="19C45489" w14:textId="77777777" w:rsidR="0088362B" w:rsidRPr="00170F63" w:rsidRDefault="0088362B" w:rsidP="002B1C1B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2D5EDAA" w14:textId="403B9751" w:rsidR="005A2C08" w:rsidRPr="00170F63" w:rsidRDefault="002B1C1B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General status of </w:t>
      </w:r>
      <w:r w:rsidR="00D54A15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revision of </w:t>
      </w: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UN </w:t>
      </w:r>
      <w:r w:rsidR="00D54A15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R10.05</w:t>
      </w:r>
    </w:p>
    <w:p w14:paraId="3AA7F24E" w14:textId="77213064" w:rsidR="003376E0" w:rsidRPr="00170F63" w:rsidRDefault="00AC3A9E" w:rsidP="00AC3A9E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Document:</w:t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3376E0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TF-EMC-01-02 (TF EMC) minutes of TF-EMC-01</w:t>
      </w:r>
    </w:p>
    <w:p w14:paraId="24F373CE" w14:textId="5125BF39" w:rsidR="002B1C1B" w:rsidRPr="00170F63" w:rsidRDefault="0079195E" w:rsidP="003376E0">
      <w:pPr>
        <w:ind w:left="1416" w:firstLine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TF-EMC-03-02</w:t>
      </w:r>
      <w:r w:rsidR="005F7031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(TF EMC)</w:t>
      </w:r>
      <w:r w:rsidR="00977A65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F00988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977A65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tatus of TF and next </w:t>
      </w:r>
      <w:r w:rsidR="00F00988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revision of </w:t>
      </w:r>
      <w:r w:rsidR="00977A65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R10.05</w:t>
      </w:r>
    </w:p>
    <w:p w14:paraId="61EB9155" w14:textId="77777777" w:rsidR="0079195E" w:rsidRPr="00170F63" w:rsidRDefault="0079195E" w:rsidP="00AC3A9E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C6E17DD" w14:textId="33A1ADAA" w:rsidR="002B1C1B" w:rsidRPr="00170F63" w:rsidRDefault="00F4765C" w:rsidP="002B1C1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Current status </w:t>
      </w:r>
      <w:r w:rsidR="00D54A15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 EMC of trolleybus</w:t>
      </w:r>
    </w:p>
    <w:p w14:paraId="4928C72E" w14:textId="5B2D81CB" w:rsidR="002B1C1B" w:rsidRPr="00170F63" w:rsidRDefault="002B1C1B" w:rsidP="004F3AD7">
      <w:pPr>
        <w:ind w:left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r w:rsidR="00F4765C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ocument</w:t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: </w:t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GRE/2014/41</w:t>
      </w:r>
      <w:r w:rsidR="005E71F9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(Belgium)</w:t>
      </w:r>
    </w:p>
    <w:p w14:paraId="4E91AF01" w14:textId="2E292F21" w:rsidR="002B1C1B" w:rsidRPr="00170F63" w:rsidRDefault="002B1C1B" w:rsidP="002B1C1B">
      <w:pPr>
        <w:ind w:left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GRE-73-20 (Russian Federation)</w:t>
      </w:r>
    </w:p>
    <w:p w14:paraId="45F39F0A" w14:textId="4BE53BA7" w:rsidR="002B1C1B" w:rsidRPr="00170F63" w:rsidRDefault="002B1C1B" w:rsidP="002B1C1B">
      <w:pPr>
        <w:ind w:left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GRE-74-12 (Russian Federation)</w:t>
      </w:r>
    </w:p>
    <w:p w14:paraId="7D01DF6C" w14:textId="5DF72D6B" w:rsidR="002B1C1B" w:rsidRPr="00170F63" w:rsidRDefault="002B1C1B" w:rsidP="002B1C1B">
      <w:pPr>
        <w:ind w:left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TF-EMC-01-02</w:t>
      </w:r>
      <w:r w:rsidR="0085278E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(TF EMC</w:t>
      </w:r>
      <w:r w:rsidR="005E71F9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  <w:r w:rsidR="0085278E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minutes of TF-EMC-01</w:t>
      </w:r>
    </w:p>
    <w:p w14:paraId="342E549A" w14:textId="7BE6BD40" w:rsidR="002B1C1B" w:rsidRPr="00170F63" w:rsidRDefault="002B1C1B" w:rsidP="002B1C1B">
      <w:pPr>
        <w:ind w:left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GRE-75-13</w:t>
      </w:r>
      <w:r w:rsidR="009B2A9B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(OICA)</w:t>
      </w:r>
      <w:r w:rsidR="0085278E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Applicability of R10 to trolleybus</w:t>
      </w:r>
    </w:p>
    <w:p w14:paraId="25961483" w14:textId="1D41AF17" w:rsidR="002B1C1B" w:rsidRPr="00170F63" w:rsidRDefault="002B1C1B" w:rsidP="002B1C1B">
      <w:pPr>
        <w:ind w:left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E71F9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GRE-75</w:t>
      </w:r>
      <w:r w:rsidR="00047130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-18</w:t>
      </w:r>
      <w:r w:rsidR="009B2A9B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(TF EMC)</w:t>
      </w:r>
      <w:r w:rsidR="0085278E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Status report on TF EMC to GRE-75</w:t>
      </w:r>
    </w:p>
    <w:p w14:paraId="2B462D3C" w14:textId="2E1727F2" w:rsidR="00B72191" w:rsidRPr="00170F63" w:rsidRDefault="00B72191" w:rsidP="00B7219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WP.29/GRE/75</w:t>
      </w:r>
      <w:r w:rsidR="00375F08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, §31</w:t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Report of GRE-75</w:t>
      </w:r>
    </w:p>
    <w:p w14:paraId="3E421ECE" w14:textId="65FB58B1" w:rsidR="00B72191" w:rsidRPr="00170F63" w:rsidRDefault="00B72191" w:rsidP="00B72191">
      <w:pPr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GRSG-110-08-Rev.1 (OICA)</w:t>
      </w:r>
      <w:r w:rsidR="00854AF7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Applicability of R100 vs.</w:t>
      </w:r>
      <w:r w:rsidR="00737BF3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</w:t>
      </w:r>
      <w:r w:rsidR="00854AF7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107</w:t>
      </w:r>
    </w:p>
    <w:p w14:paraId="09A48DAB" w14:textId="1499FE9F" w:rsidR="00B72191" w:rsidRPr="00170F63" w:rsidRDefault="00B72191" w:rsidP="00B72191">
      <w:pPr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GRSG-110-08 (OICA)</w:t>
      </w:r>
      <w:r w:rsidR="00126B1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Applicability of UN</w:t>
      </w:r>
      <w:r w:rsidR="004C5658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Regulations to trolleybuses</w:t>
      </w:r>
    </w:p>
    <w:p w14:paraId="08DBA1E1" w14:textId="7C24C53A" w:rsidR="00B72191" w:rsidRPr="00170F63" w:rsidRDefault="00B72191" w:rsidP="00B72191">
      <w:pPr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WP.29/GRSG/89,</w:t>
      </w:r>
      <w:r w:rsidR="00375F08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§6</w:t>
      </w:r>
      <w:proofErr w:type="gramStart"/>
      <w:r w:rsidR="00375F08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,7</w:t>
      </w:r>
      <w:proofErr w:type="gramEnd"/>
      <w:r w:rsidR="00375F08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Report of</w:t>
      </w:r>
      <w:bookmarkStart w:id="0" w:name="_GoBack"/>
      <w:bookmarkEnd w:id="0"/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GRSG-110</w:t>
      </w:r>
    </w:p>
    <w:p w14:paraId="00D04A29" w14:textId="6364E3AA" w:rsidR="002B1C1B" w:rsidRPr="00170F63" w:rsidRDefault="00B72191" w:rsidP="0085278E">
      <w:pPr>
        <w:ind w:left="1416"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WP.29/1123, §30, 34 Report from June 2016 WP.29</w:t>
      </w:r>
    </w:p>
    <w:p w14:paraId="3DEAD49D" w14:textId="77777777" w:rsidR="002B1C1B" w:rsidRPr="00170F63" w:rsidRDefault="002B1C1B" w:rsidP="002B1C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19D65EF" w14:textId="77777777" w:rsidR="00D54A15" w:rsidRPr="00170F63" w:rsidRDefault="00D54A15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Update on the proposal from China</w:t>
      </w:r>
    </w:p>
    <w:p w14:paraId="14ADF3A6" w14:textId="7BD92DE6" w:rsidR="0064223C" w:rsidRPr="00170F63" w:rsidRDefault="0064223C" w:rsidP="0064223C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Document</w:t>
      </w:r>
      <w:r w:rsidR="006833F9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="006833F9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GRE/2015/36 (China)</w:t>
      </w:r>
      <w:r w:rsidR="008C5689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Proposal for a new Supplement to R10.05</w:t>
      </w:r>
    </w:p>
    <w:p w14:paraId="2075C40F" w14:textId="3C805393" w:rsidR="008C5689" w:rsidRPr="00170F63" w:rsidRDefault="008C5689" w:rsidP="0064223C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GRE-75-18 (TF EMC) Status report on TF EMC to GRE-75</w:t>
      </w:r>
    </w:p>
    <w:p w14:paraId="686ED58F" w14:textId="29493010" w:rsidR="007807CD" w:rsidRPr="00170F63" w:rsidRDefault="007807CD" w:rsidP="0064223C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TF-EMC-03-03</w:t>
      </w:r>
      <w:r w:rsidR="00D24240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(TF EMC) Alignments on China’s proposals</w:t>
      </w:r>
    </w:p>
    <w:p w14:paraId="38A06FA1" w14:textId="77777777" w:rsidR="002B1C1B" w:rsidRPr="00170F63" w:rsidRDefault="002B1C1B" w:rsidP="002B1C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BF31D6" w14:textId="09111739" w:rsidR="004F3AD7" w:rsidRPr="00170F63" w:rsidRDefault="004F3AD7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Clarification requests</w:t>
      </w:r>
      <w:r w:rsidR="0050745E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on R10.05</w:t>
      </w:r>
    </w:p>
    <w:p w14:paraId="1D667B68" w14:textId="77777777" w:rsidR="004F3AD7" w:rsidRPr="00170F63" w:rsidRDefault="004F3AD7" w:rsidP="004F3AD7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7E5C4615" w14:textId="6CE17A81" w:rsidR="00D54A15" w:rsidRPr="00170F63" w:rsidRDefault="0067334C" w:rsidP="004F3AD7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Interpretation of t</w:t>
      </w:r>
      <w:r w:rsidR="00623A10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ransitional provisions</w:t>
      </w:r>
    </w:p>
    <w:p w14:paraId="6B2B496A" w14:textId="14CD3C5A" w:rsidR="00EC19D6" w:rsidRPr="00170F63" w:rsidRDefault="00F4765C" w:rsidP="004F3AD7">
      <w:pPr>
        <w:ind w:left="372" w:firstLine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Document</w:t>
      </w:r>
      <w:r w:rsidR="0088362B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="0088362B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TF-EMC</w:t>
      </w:r>
      <w:r w:rsidR="007807CD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-03-04 </w:t>
      </w:r>
      <w:r w:rsidR="009A1250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(EC</w:t>
      </w:r>
      <w:r w:rsidR="007807CD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) Clarification</w:t>
      </w:r>
      <w:r w:rsidR="005856FA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request for</w:t>
      </w:r>
      <w:r w:rsidR="007807CD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R10.05’s TPs</w:t>
      </w:r>
    </w:p>
    <w:p w14:paraId="072C9AFD" w14:textId="77777777" w:rsidR="004F3AD7" w:rsidRPr="00170F63" w:rsidRDefault="004F3AD7" w:rsidP="004F3AD7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5428F76" w14:textId="23E2DC2C" w:rsidR="004F3AD7" w:rsidRPr="00170F63" w:rsidRDefault="00410176" w:rsidP="004F3AD7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Vehicle vs. ESA type-approval</w:t>
      </w:r>
    </w:p>
    <w:p w14:paraId="75867A81" w14:textId="5E5EBCF5" w:rsidR="004F3AD7" w:rsidRPr="00170F63" w:rsidRDefault="005F2B7D" w:rsidP="004F3AD7">
      <w:pPr>
        <w:ind w:left="372" w:firstLine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Document:</w:t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TF-EMC-03-05</w:t>
      </w:r>
      <w:r w:rsidR="004F3AD7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(OICA) </w:t>
      </w:r>
      <w:r w:rsidR="006166B3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vehicle vs. ESA type-approval strategy</w:t>
      </w:r>
    </w:p>
    <w:p w14:paraId="4ED5AF9E" w14:textId="77777777" w:rsidR="004F3AD7" w:rsidRPr="00170F63" w:rsidRDefault="004F3AD7" w:rsidP="002B1C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4F97FAD" w14:textId="4C8C189E" w:rsidR="00D54A15" w:rsidRPr="00170F63" w:rsidRDefault="00D54A15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Additional </w:t>
      </w:r>
      <w:r w:rsidR="00F7675E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safety related </w:t>
      </w: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functions</w:t>
      </w:r>
      <w:r w:rsidR="00C87AE5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(AECS, etc.) </w:t>
      </w:r>
    </w:p>
    <w:p w14:paraId="639503B8" w14:textId="17A57EB4" w:rsidR="00E722B3" w:rsidRPr="00170F63" w:rsidRDefault="00F4765C" w:rsidP="00E722B3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Document</w:t>
      </w:r>
      <w:r w:rsidR="00E722B3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="00E722B3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ab/>
      </w:r>
      <w:r w:rsidR="00E722B3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TF-EMC-01-02 (TF EMC) minutes of TF-EMC-01</w:t>
      </w:r>
    </w:p>
    <w:p w14:paraId="4E42688F" w14:textId="640C248F" w:rsidR="00FE199D" w:rsidRPr="00170F63" w:rsidRDefault="00411292" w:rsidP="00E722B3">
      <w:pPr>
        <w:pStyle w:val="Paragraphedelist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ab/>
        <w:t>TF-EMC-01</w:t>
      </w:r>
      <w:r w:rsidR="000F7486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-05 (NL) </w:t>
      </w:r>
      <w:r w:rsidR="007C6076"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Discussion on AECD vs. R10</w:t>
      </w:r>
    </w:p>
    <w:p w14:paraId="04820D68" w14:textId="77777777" w:rsidR="002B1C1B" w:rsidRPr="00170F63" w:rsidRDefault="002B1C1B" w:rsidP="002B1C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E15B44" w14:textId="1EE9DEB3" w:rsidR="00D54A15" w:rsidRPr="00170F63" w:rsidRDefault="00D54A15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</w:t>
      </w:r>
      <w:r w:rsidR="000B0316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ext meeting</w:t>
      </w:r>
      <w:r w:rsidR="00225B0F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date</w:t>
      </w:r>
      <w:r w:rsidR="001A29FA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</w:t>
      </w:r>
      <w:r w:rsidR="00225B0F"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and location</w:t>
      </w:r>
    </w:p>
    <w:p w14:paraId="597E0652" w14:textId="77777777" w:rsidR="002B1C1B" w:rsidRPr="00170F63" w:rsidRDefault="002B1C1B" w:rsidP="002B1C1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9473443" w14:textId="7BACCF72" w:rsidR="00F7675E" w:rsidRPr="00170F63" w:rsidRDefault="00F7675E" w:rsidP="005A2C0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Adjourn</w:t>
      </w:r>
    </w:p>
    <w:p w14:paraId="4FCD0F88" w14:textId="77777777" w:rsidR="0013389E" w:rsidRPr="00170F63" w:rsidRDefault="0013389E" w:rsidP="0013389E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52527F5" w14:textId="0D7AC403" w:rsidR="0013389E" w:rsidRPr="00170F63" w:rsidRDefault="0013389E" w:rsidP="0013389E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70F63">
        <w:rPr>
          <w:rFonts w:ascii="Arial" w:hAnsi="Arial" w:cs="Arial"/>
          <w:color w:val="000000" w:themeColor="text1"/>
          <w:sz w:val="22"/>
          <w:szCs w:val="22"/>
          <w:lang w:val="en-US"/>
        </w:rPr>
        <w:t>_______________</w:t>
      </w:r>
    </w:p>
    <w:sectPr w:rsidR="0013389E" w:rsidRPr="00170F63" w:rsidSect="00332362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E36F" w14:textId="77777777" w:rsidR="00F048BC" w:rsidRDefault="00F048BC" w:rsidP="001C4786">
      <w:r>
        <w:separator/>
      </w:r>
    </w:p>
  </w:endnote>
  <w:endnote w:type="continuationSeparator" w:id="0">
    <w:p w14:paraId="33486600" w14:textId="77777777" w:rsidR="00F048BC" w:rsidRDefault="00F048BC" w:rsidP="001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DF75" w14:textId="77777777" w:rsidR="0005286C" w:rsidRDefault="0005286C" w:rsidP="003810B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1E1426" w14:textId="77777777" w:rsidR="0005286C" w:rsidRDefault="0005286C" w:rsidP="000528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4C9B" w14:textId="77777777" w:rsidR="0005286C" w:rsidRPr="0005286C" w:rsidRDefault="0005286C" w:rsidP="0005286C">
    <w:pPr>
      <w:pStyle w:val="Pieddepage"/>
      <w:framePr w:wrap="none" w:vAnchor="text" w:hAnchor="page" w:x="10342" w:y="2"/>
      <w:rPr>
        <w:rStyle w:val="Numrodepage"/>
        <w:rFonts w:ascii="Arial" w:hAnsi="Arial" w:cs="Arial"/>
        <w:sz w:val="18"/>
        <w:szCs w:val="18"/>
      </w:rPr>
    </w:pPr>
    <w:r w:rsidRPr="0005286C">
      <w:rPr>
        <w:rStyle w:val="Numrodepage"/>
        <w:rFonts w:ascii="Arial" w:hAnsi="Arial" w:cs="Arial"/>
        <w:sz w:val="18"/>
        <w:szCs w:val="18"/>
      </w:rPr>
      <w:fldChar w:fldCharType="begin"/>
    </w:r>
    <w:r w:rsidRPr="0005286C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05286C">
      <w:rPr>
        <w:rStyle w:val="Numrodepage"/>
        <w:rFonts w:ascii="Arial" w:hAnsi="Arial" w:cs="Arial"/>
        <w:sz w:val="18"/>
        <w:szCs w:val="18"/>
      </w:rPr>
      <w:fldChar w:fldCharType="separate"/>
    </w:r>
    <w:r w:rsidR="00126B16">
      <w:rPr>
        <w:rStyle w:val="Numrodepage"/>
        <w:rFonts w:ascii="Arial" w:hAnsi="Arial" w:cs="Arial"/>
        <w:noProof/>
        <w:sz w:val="18"/>
        <w:szCs w:val="18"/>
      </w:rPr>
      <w:t>1</w:t>
    </w:r>
    <w:r w:rsidRPr="0005286C">
      <w:rPr>
        <w:rStyle w:val="Numrodepage"/>
        <w:rFonts w:ascii="Arial" w:hAnsi="Arial" w:cs="Arial"/>
        <w:sz w:val="18"/>
        <w:szCs w:val="18"/>
      </w:rPr>
      <w:fldChar w:fldCharType="end"/>
    </w:r>
  </w:p>
  <w:p w14:paraId="49D7AD5B" w14:textId="77777777" w:rsidR="0005286C" w:rsidRDefault="0005286C" w:rsidP="000528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8C49" w14:textId="77777777" w:rsidR="00F048BC" w:rsidRDefault="00F048BC" w:rsidP="001C4786">
      <w:r>
        <w:separator/>
      </w:r>
    </w:p>
  </w:footnote>
  <w:footnote w:type="continuationSeparator" w:id="0">
    <w:p w14:paraId="44908CCA" w14:textId="77777777" w:rsidR="00F048BC" w:rsidRDefault="00F048BC" w:rsidP="001C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1C1A" w14:textId="3D71A289" w:rsidR="001C4786" w:rsidRPr="00D85DC1" w:rsidRDefault="001C4786" w:rsidP="001C4786">
    <w:pPr>
      <w:pStyle w:val="Titre1"/>
      <w:rPr>
        <w:b w:val="0"/>
        <w:sz w:val="18"/>
        <w:szCs w:val="18"/>
      </w:rPr>
    </w:pPr>
    <w:r w:rsidRPr="00D85DC1">
      <w:rPr>
        <w:b w:val="0"/>
        <w:sz w:val="18"/>
        <w:szCs w:val="18"/>
      </w:rPr>
      <w:t>T</w:t>
    </w:r>
    <w:r>
      <w:rPr>
        <w:b w:val="0"/>
        <w:sz w:val="18"/>
        <w:szCs w:val="18"/>
      </w:rPr>
      <w:t>F-EMC-03-01</w:t>
    </w:r>
  </w:p>
  <w:p w14:paraId="127575EF" w14:textId="77777777" w:rsidR="001C4786" w:rsidRDefault="001C47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17AD2"/>
    <w:multiLevelType w:val="hybridMultilevel"/>
    <w:tmpl w:val="1846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08"/>
    <w:rsid w:val="00047130"/>
    <w:rsid w:val="0005286C"/>
    <w:rsid w:val="00062E25"/>
    <w:rsid w:val="000B0316"/>
    <w:rsid w:val="000D1E6F"/>
    <w:rsid w:val="000F2263"/>
    <w:rsid w:val="000F7486"/>
    <w:rsid w:val="00126B16"/>
    <w:rsid w:val="00127143"/>
    <w:rsid w:val="0013389E"/>
    <w:rsid w:val="00170F63"/>
    <w:rsid w:val="00175DB2"/>
    <w:rsid w:val="001A29FA"/>
    <w:rsid w:val="001C4786"/>
    <w:rsid w:val="00200B9C"/>
    <w:rsid w:val="00225B0F"/>
    <w:rsid w:val="00241EEF"/>
    <w:rsid w:val="002B1C1B"/>
    <w:rsid w:val="002D06D1"/>
    <w:rsid w:val="00332362"/>
    <w:rsid w:val="003376E0"/>
    <w:rsid w:val="00375F08"/>
    <w:rsid w:val="00387A04"/>
    <w:rsid w:val="003A1FD4"/>
    <w:rsid w:val="003D3A61"/>
    <w:rsid w:val="00410176"/>
    <w:rsid w:val="00411292"/>
    <w:rsid w:val="00422C67"/>
    <w:rsid w:val="00484A9F"/>
    <w:rsid w:val="0049192D"/>
    <w:rsid w:val="004C5658"/>
    <w:rsid w:val="004F3AD7"/>
    <w:rsid w:val="004F7471"/>
    <w:rsid w:val="0050745E"/>
    <w:rsid w:val="005856FA"/>
    <w:rsid w:val="005A2C08"/>
    <w:rsid w:val="005E71F9"/>
    <w:rsid w:val="005E79E2"/>
    <w:rsid w:val="005F2B7D"/>
    <w:rsid w:val="005F7031"/>
    <w:rsid w:val="006166B3"/>
    <w:rsid w:val="00623A10"/>
    <w:rsid w:val="0064223C"/>
    <w:rsid w:val="0067334C"/>
    <w:rsid w:val="006833F9"/>
    <w:rsid w:val="00716A14"/>
    <w:rsid w:val="007338A9"/>
    <w:rsid w:val="00737BF3"/>
    <w:rsid w:val="007807CD"/>
    <w:rsid w:val="0079195E"/>
    <w:rsid w:val="007C6076"/>
    <w:rsid w:val="0085278E"/>
    <w:rsid w:val="00854AF7"/>
    <w:rsid w:val="008552DD"/>
    <w:rsid w:val="0088362B"/>
    <w:rsid w:val="00896423"/>
    <w:rsid w:val="008C5630"/>
    <w:rsid w:val="008C5689"/>
    <w:rsid w:val="008F4623"/>
    <w:rsid w:val="008F6A29"/>
    <w:rsid w:val="00944905"/>
    <w:rsid w:val="0096352A"/>
    <w:rsid w:val="00977A65"/>
    <w:rsid w:val="009A1250"/>
    <w:rsid w:val="009B2A9B"/>
    <w:rsid w:val="009E17B2"/>
    <w:rsid w:val="00A15AB2"/>
    <w:rsid w:val="00A265A1"/>
    <w:rsid w:val="00A42D08"/>
    <w:rsid w:val="00A77BAE"/>
    <w:rsid w:val="00AC3A9E"/>
    <w:rsid w:val="00B04DFC"/>
    <w:rsid w:val="00B72191"/>
    <w:rsid w:val="00C64E7C"/>
    <w:rsid w:val="00C65B54"/>
    <w:rsid w:val="00C87AE5"/>
    <w:rsid w:val="00CB465F"/>
    <w:rsid w:val="00CB6441"/>
    <w:rsid w:val="00D24240"/>
    <w:rsid w:val="00D54A15"/>
    <w:rsid w:val="00DD5E40"/>
    <w:rsid w:val="00E722B3"/>
    <w:rsid w:val="00EC19D6"/>
    <w:rsid w:val="00EE1FA7"/>
    <w:rsid w:val="00F00988"/>
    <w:rsid w:val="00F048BC"/>
    <w:rsid w:val="00F443DF"/>
    <w:rsid w:val="00F4765C"/>
    <w:rsid w:val="00F51486"/>
    <w:rsid w:val="00F7675E"/>
    <w:rsid w:val="00FD55A9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2E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4786"/>
    <w:pPr>
      <w:keepNext/>
      <w:widowControl w:val="0"/>
      <w:autoSpaceDE w:val="0"/>
      <w:autoSpaceDN w:val="0"/>
      <w:adjustRightInd w:val="0"/>
      <w:spacing w:after="200"/>
      <w:jc w:val="right"/>
      <w:outlineLvl w:val="0"/>
    </w:pPr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C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4786"/>
  </w:style>
  <w:style w:type="paragraph" w:styleId="Pieddepage">
    <w:name w:val="footer"/>
    <w:basedOn w:val="Normal"/>
    <w:link w:val="PieddepageCar"/>
    <w:uiPriority w:val="99"/>
    <w:unhideWhenUsed/>
    <w:rsid w:val="001C4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786"/>
  </w:style>
  <w:style w:type="character" w:customStyle="1" w:styleId="Titre1Car">
    <w:name w:val="Titre 1 Car"/>
    <w:basedOn w:val="Policepardfaut"/>
    <w:link w:val="Titre1"/>
    <w:uiPriority w:val="9"/>
    <w:rsid w:val="001C4786"/>
    <w:rPr>
      <w:rFonts w:ascii="Arial" w:eastAsia="MS Mincho" w:hAnsi="Arial" w:cs="Arial"/>
      <w:b/>
      <w:bCs/>
      <w:color w:val="000000"/>
      <w:sz w:val="22"/>
      <w:szCs w:val="22"/>
      <w:lang w:val="en-US" w:eastAsia="ja-JP"/>
    </w:rPr>
  </w:style>
  <w:style w:type="character" w:styleId="Lienhypertexte">
    <w:name w:val="Hyperlink"/>
    <w:uiPriority w:val="99"/>
    <w:rsid w:val="001C4786"/>
    <w:rPr>
      <w:color w:val="0070C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C4786"/>
    <w:pPr>
      <w:spacing w:line="360" w:lineRule="auto"/>
    </w:pPr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1C4786"/>
    <w:rPr>
      <w:rFonts w:ascii="Arial" w:eastAsia="MS Mincho" w:hAnsi="Arial" w:cs="Arial"/>
      <w:bCs/>
      <w:color w:val="000000"/>
      <w:sz w:val="22"/>
      <w:szCs w:val="22"/>
      <w:lang w:val="en-US" w:eastAsia="ja-JP"/>
    </w:rPr>
  </w:style>
  <w:style w:type="character" w:styleId="Numrodepage">
    <w:name w:val="page number"/>
    <w:basedOn w:val="Policepardfaut"/>
    <w:uiPriority w:val="99"/>
    <w:semiHidden/>
    <w:unhideWhenUsed/>
    <w:rsid w:val="0005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Cosadia</dc:creator>
  <cp:keywords/>
  <dc:description/>
  <cp:lastModifiedBy>Imran COSADIA</cp:lastModifiedBy>
  <cp:revision>2</cp:revision>
  <dcterms:created xsi:type="dcterms:W3CDTF">2016-10-21T18:56:00Z</dcterms:created>
  <dcterms:modified xsi:type="dcterms:W3CDTF">2016-10-21T18:56:00Z</dcterms:modified>
</cp:coreProperties>
</file>