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2D" w:rsidRDefault="00251A2D" w:rsidP="00E46B77">
      <w:pPr>
        <w:spacing w:line="240" w:lineRule="auto"/>
        <w:jc w:val="both"/>
        <w:rPr>
          <w:lang w:val="ru-RU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245"/>
        <w:gridCol w:w="4394"/>
      </w:tblGrid>
      <w:tr w:rsidR="00251A2D" w:rsidRPr="00AD5CE2" w:rsidTr="00FC783A">
        <w:tc>
          <w:tcPr>
            <w:tcW w:w="5245" w:type="dxa"/>
            <w:vAlign w:val="center"/>
          </w:tcPr>
          <w:p w:rsidR="00251A2D" w:rsidRPr="00D77F51" w:rsidRDefault="00D77F51" w:rsidP="004369F3">
            <w:pPr>
              <w:rPr>
                <w:caps/>
                <w:lang w:val="en-US"/>
              </w:rPr>
            </w:pPr>
            <w:r>
              <w:rPr>
                <w:lang w:val="en-US"/>
              </w:rPr>
              <w:t xml:space="preserve">Submitted by </w:t>
            </w:r>
            <w:r w:rsidR="001702C7">
              <w:rPr>
                <w:lang w:val="en-US"/>
              </w:rPr>
              <w:t xml:space="preserve">the </w:t>
            </w:r>
            <w:r w:rsidR="00CB11A7">
              <w:rPr>
                <w:lang w:val="en-US"/>
              </w:rPr>
              <w:t>Co-</w:t>
            </w:r>
            <w:r w:rsidR="001702C7">
              <w:rPr>
                <w:lang w:val="en-US"/>
              </w:rPr>
              <w:t xml:space="preserve">Chair </w:t>
            </w:r>
            <w:r w:rsidR="00CB11A7">
              <w:rPr>
                <w:lang w:val="en-US"/>
              </w:rPr>
              <w:br/>
            </w:r>
            <w:r w:rsidR="001702C7">
              <w:rPr>
                <w:lang w:val="en-US"/>
              </w:rPr>
              <w:t>of the UN TF on CS and OTA</w:t>
            </w:r>
            <w:r w:rsidR="00FC783A">
              <w:rPr>
                <w:lang w:val="en-US"/>
              </w:rPr>
              <w:t xml:space="preserve"> </w:t>
            </w:r>
            <w:r w:rsidR="0047110D">
              <w:rPr>
                <w:lang w:val="en-US"/>
              </w:rPr>
              <w:t>issues</w:t>
            </w:r>
            <w:bookmarkStart w:id="0" w:name="_GoBack"/>
            <w:bookmarkEnd w:id="0"/>
          </w:p>
          <w:p w:rsidR="00251A2D" w:rsidRPr="005777CA" w:rsidRDefault="00251A2D" w:rsidP="004369F3">
            <w:pPr>
              <w:tabs>
                <w:tab w:val="center" w:pos="4677"/>
                <w:tab w:val="right" w:pos="9355"/>
              </w:tabs>
              <w:ind w:left="-108"/>
              <w:rPr>
                <w:lang w:val="en-US"/>
              </w:rPr>
            </w:pPr>
          </w:p>
        </w:tc>
        <w:tc>
          <w:tcPr>
            <w:tcW w:w="4394" w:type="dxa"/>
          </w:tcPr>
          <w:p w:rsidR="00251A2D" w:rsidRPr="00D77F51" w:rsidRDefault="001702C7" w:rsidP="004369F3">
            <w:pPr>
              <w:rPr>
                <w:bCs/>
                <w:lang w:val="en-US"/>
              </w:rPr>
            </w:pPr>
            <w:r w:rsidRPr="001702C7">
              <w:rPr>
                <w:u w:val="single"/>
                <w:lang w:val="en-US"/>
              </w:rPr>
              <w:t>Working Paper</w:t>
            </w:r>
            <w:r>
              <w:rPr>
                <w:b/>
                <w:lang w:val="en-US"/>
              </w:rPr>
              <w:t xml:space="preserve"> TFSC-01-02</w:t>
            </w:r>
            <w:r w:rsidR="00251A2D" w:rsidRPr="00D77F51">
              <w:rPr>
                <w:b/>
                <w:lang w:val="en-US"/>
              </w:rPr>
              <w:br/>
            </w:r>
            <w:r w:rsidR="00251A2D" w:rsidRPr="00D77F51">
              <w:rPr>
                <w:bCs/>
                <w:lang w:val="en-US"/>
              </w:rPr>
              <w:t>(</w:t>
            </w:r>
            <w:r>
              <w:rPr>
                <w:bCs/>
                <w:lang w:val="en-US"/>
              </w:rPr>
              <w:t>1</w:t>
            </w:r>
            <w:r w:rsidRPr="001702C7">
              <w:rPr>
                <w:bCs/>
                <w:vertAlign w:val="superscript"/>
                <w:lang w:val="en-US"/>
              </w:rPr>
              <w:t>st</w:t>
            </w:r>
            <w:r>
              <w:rPr>
                <w:bCs/>
                <w:lang w:val="en-US"/>
              </w:rPr>
              <w:t xml:space="preserve"> TFSG</w:t>
            </w:r>
            <w:r w:rsidR="007F2020">
              <w:rPr>
                <w:bCs/>
                <w:lang w:val="en-US"/>
              </w:rPr>
              <w:t>,</w:t>
            </w:r>
            <w:r w:rsidR="00FC783A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21</w:t>
            </w:r>
            <w:r w:rsidR="001C7276" w:rsidRPr="00D77F51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December</w:t>
            </w:r>
            <w:r w:rsidR="00251A2D" w:rsidRPr="00D77F51">
              <w:rPr>
                <w:bCs/>
                <w:lang w:val="en-US"/>
              </w:rPr>
              <w:t xml:space="preserve"> 201</w:t>
            </w:r>
            <w:r w:rsidR="001C7276" w:rsidRPr="00D77F51">
              <w:rPr>
                <w:bCs/>
                <w:lang w:val="en-US"/>
              </w:rPr>
              <w:t>6</w:t>
            </w:r>
            <w:r w:rsidR="00251A2D" w:rsidRPr="00D77F51">
              <w:rPr>
                <w:bCs/>
                <w:lang w:val="en-US"/>
              </w:rPr>
              <w:t xml:space="preserve">, </w:t>
            </w:r>
          </w:p>
          <w:p w:rsidR="00251A2D" w:rsidRPr="007C319A" w:rsidRDefault="00D77F51" w:rsidP="00237763">
            <w:pPr>
              <w:rPr>
                <w:bCs/>
                <w:lang w:val="en-US"/>
              </w:rPr>
            </w:pPr>
            <w:r>
              <w:rPr>
                <w:lang w:val="en-US"/>
              </w:rPr>
              <w:t>Agenda item</w:t>
            </w:r>
            <w:r w:rsidR="00251A2D">
              <w:rPr>
                <w:lang w:val="en-US"/>
              </w:rPr>
              <w:t xml:space="preserve"> </w:t>
            </w:r>
            <w:r w:rsidR="00237763">
              <w:rPr>
                <w:lang w:val="en-US"/>
              </w:rPr>
              <w:t>VI</w:t>
            </w:r>
            <w:r w:rsidR="00251A2D">
              <w:rPr>
                <w:lang w:val="en-US"/>
              </w:rPr>
              <w:t xml:space="preserve">) </w:t>
            </w:r>
          </w:p>
        </w:tc>
      </w:tr>
    </w:tbl>
    <w:p w:rsidR="00F15A9F" w:rsidRPr="00C33C79" w:rsidRDefault="003A77DB" w:rsidP="00F15A9F">
      <w:pPr>
        <w:pStyle w:val="HChG"/>
        <w:ind w:firstLine="0"/>
        <w:rPr>
          <w:lang w:eastAsia="ko-KR"/>
        </w:rPr>
      </w:pPr>
      <w:r>
        <w:t xml:space="preserve">Terms of Reference and the Rules of Procedure </w:t>
      </w:r>
      <w:r>
        <w:br/>
        <w:t xml:space="preserve">of the </w:t>
      </w:r>
      <w:r w:rsidR="001702C7">
        <w:t xml:space="preserve">UN </w:t>
      </w:r>
      <w:r w:rsidR="00AE39F6">
        <w:t>Task Force on Cyber Security</w:t>
      </w:r>
      <w:r w:rsidR="001702C7">
        <w:t xml:space="preserve"> and OTA issues</w:t>
      </w:r>
    </w:p>
    <w:p w:rsidR="00F15A9F" w:rsidRDefault="007B1391" w:rsidP="00F15A9F">
      <w:pPr>
        <w:pStyle w:val="H1G"/>
        <w:rPr>
          <w:lang w:val="en-US" w:eastAsia="ko-KR"/>
        </w:rPr>
      </w:pPr>
      <w:r>
        <w:rPr>
          <w:lang w:val="en-US" w:eastAsia="ko-KR"/>
        </w:rPr>
        <w:tab/>
      </w:r>
      <w:r w:rsidR="00F15A9F">
        <w:rPr>
          <w:lang w:val="en-US" w:eastAsia="ko-KR"/>
        </w:rPr>
        <w:t>A.</w:t>
      </w:r>
      <w:r w:rsidR="00F15A9F">
        <w:rPr>
          <w:lang w:val="en-US" w:eastAsia="ko-KR"/>
        </w:rPr>
        <w:tab/>
      </w:r>
      <w:r w:rsidR="003A77DB">
        <w:t>Terms of Reference</w:t>
      </w:r>
    </w:p>
    <w:p w:rsidR="00F15A9F" w:rsidRDefault="00F15A9F" w:rsidP="00F15A9F">
      <w:pPr>
        <w:pStyle w:val="SingleTxtG"/>
        <w:rPr>
          <w:lang w:eastAsia="ko-KR"/>
        </w:rPr>
      </w:pPr>
      <w:r>
        <w:rPr>
          <w:lang w:val="en-US"/>
        </w:rPr>
        <w:t>1</w:t>
      </w:r>
      <w:r>
        <w:rPr>
          <w:lang w:val="en-US" w:eastAsia="ko-KR"/>
        </w:rPr>
        <w:t>.</w:t>
      </w:r>
      <w:r>
        <w:rPr>
          <w:lang w:val="en-US"/>
        </w:rPr>
        <w:tab/>
      </w:r>
      <w:r w:rsidRPr="00C33C79">
        <w:rPr>
          <w:lang w:eastAsia="ko-KR"/>
        </w:rPr>
        <w:t xml:space="preserve">The </w:t>
      </w:r>
      <w:r w:rsidR="00AE39F6">
        <w:rPr>
          <w:lang w:eastAsia="ko-KR"/>
        </w:rPr>
        <w:t>Task Force is established as a subgroup of the Informal Working Group on Intelligent Transport Systems / Automated Driving (IWG on ITS/AD) of WP.29</w:t>
      </w:r>
      <w:r>
        <w:rPr>
          <w:lang w:eastAsia="ko-KR"/>
        </w:rPr>
        <w:t>.</w:t>
      </w:r>
    </w:p>
    <w:p w:rsidR="00FF50EB" w:rsidRDefault="00FF50EB" w:rsidP="00F15A9F">
      <w:pPr>
        <w:pStyle w:val="SingleTxtG"/>
        <w:rPr>
          <w:lang w:eastAsia="ko-KR"/>
        </w:rPr>
      </w:pPr>
      <w:r>
        <w:rPr>
          <w:lang w:eastAsia="ko-KR"/>
        </w:rPr>
        <w:t xml:space="preserve">2. </w:t>
      </w:r>
      <w:r>
        <w:rPr>
          <w:lang w:eastAsia="ko-KR"/>
        </w:rPr>
        <w:tab/>
        <w:t>Members of the group shall have the relevant technical expertise to contribute to the delivery of its task.</w:t>
      </w:r>
    </w:p>
    <w:p w:rsidR="00AE39F6" w:rsidRPr="00D921CE" w:rsidRDefault="00CB11A7" w:rsidP="00AE39F6">
      <w:pPr>
        <w:pStyle w:val="SingleTxtG"/>
      </w:pPr>
      <w:r>
        <w:rPr>
          <w:lang w:eastAsia="ko-KR"/>
        </w:rPr>
        <w:t>3</w:t>
      </w:r>
      <w:r w:rsidR="00F15A9F" w:rsidRPr="00D921CE">
        <w:rPr>
          <w:lang w:eastAsia="ko-KR"/>
        </w:rPr>
        <w:t>.</w:t>
      </w:r>
      <w:r w:rsidR="00F15A9F" w:rsidRPr="00D921CE">
        <w:tab/>
      </w:r>
      <w:r w:rsidR="00AE39F6" w:rsidRPr="00D921CE">
        <w:t>The Task Force shall:</w:t>
      </w:r>
    </w:p>
    <w:p w:rsidR="00FF50EB" w:rsidRDefault="00AE39F6" w:rsidP="00FF50EB">
      <w:pPr>
        <w:pStyle w:val="SingleTxtG"/>
        <w:numPr>
          <w:ilvl w:val="0"/>
          <w:numId w:val="24"/>
        </w:numPr>
        <w:rPr>
          <w:lang w:eastAsia="ko-KR"/>
        </w:rPr>
      </w:pPr>
      <w:r w:rsidRPr="00D921CE">
        <w:t xml:space="preserve">Address Cyber Security </w:t>
      </w:r>
      <w:r w:rsidR="003E6D6B" w:rsidRPr="00D921CE">
        <w:t xml:space="preserve">issues, </w:t>
      </w:r>
      <w:r w:rsidRPr="00D921CE">
        <w:t xml:space="preserve">relevant for the automotive </w:t>
      </w:r>
      <w:r w:rsidR="00225C1C" w:rsidRPr="00D921CE">
        <w:t>industry</w:t>
      </w:r>
      <w:r w:rsidR="00FF50EB">
        <w:t>. This shall include: [extent to be agreed]</w:t>
      </w:r>
      <w:r w:rsidR="00B91BCB">
        <w:t>[possible example outcomes listed below]</w:t>
      </w:r>
    </w:p>
    <w:p w:rsidR="00B91BCB" w:rsidRDefault="00B91BCB" w:rsidP="00B91BCB">
      <w:pPr>
        <w:pStyle w:val="SingleTxtG"/>
        <w:numPr>
          <w:ilvl w:val="1"/>
          <w:numId w:val="24"/>
        </w:numPr>
        <w:rPr>
          <w:lang w:eastAsia="ko-KR"/>
        </w:rPr>
      </w:pPr>
      <w:r>
        <w:t>High level principles/objectives to be obtained</w:t>
      </w:r>
    </w:p>
    <w:p w:rsidR="00B91BCB" w:rsidRDefault="00B91BCB" w:rsidP="00B91BCB">
      <w:pPr>
        <w:pStyle w:val="SingleTxtG"/>
        <w:numPr>
          <w:ilvl w:val="1"/>
          <w:numId w:val="24"/>
        </w:numPr>
        <w:rPr>
          <w:lang w:eastAsia="ko-KR"/>
        </w:rPr>
      </w:pPr>
      <w:r>
        <w:t>Detailed guidance</w:t>
      </w:r>
    </w:p>
    <w:p w:rsidR="00B91BCB" w:rsidRDefault="00B91BCB" w:rsidP="00B91BCB">
      <w:pPr>
        <w:pStyle w:val="SingleTxtG"/>
        <w:numPr>
          <w:ilvl w:val="1"/>
          <w:numId w:val="24"/>
        </w:numPr>
        <w:rPr>
          <w:lang w:eastAsia="ko-KR"/>
        </w:rPr>
      </w:pPr>
      <w:r>
        <w:rPr>
          <w:lang w:eastAsia="ko-KR"/>
        </w:rPr>
        <w:t>Assessment or evidence required to demonstrate competence</w:t>
      </w:r>
    </w:p>
    <w:p w:rsidR="00B91BCB" w:rsidRPr="00D921CE" w:rsidRDefault="00C94BDF" w:rsidP="00B91BCB">
      <w:pPr>
        <w:pStyle w:val="SingleTxtG"/>
        <w:numPr>
          <w:ilvl w:val="1"/>
          <w:numId w:val="24"/>
        </w:numPr>
        <w:rPr>
          <w:lang w:eastAsia="ko-KR"/>
        </w:rPr>
      </w:pPr>
      <w:r>
        <w:rPr>
          <w:lang w:eastAsia="ko-KR"/>
        </w:rPr>
        <w:t>Outputs</w:t>
      </w:r>
      <w:r w:rsidR="00B91BCB">
        <w:rPr>
          <w:lang w:eastAsia="ko-KR"/>
        </w:rPr>
        <w:t xml:space="preserve"> to be presented as a regulation or a resolution</w:t>
      </w:r>
    </w:p>
    <w:p w:rsidR="001702C7" w:rsidRDefault="001702C7" w:rsidP="00AE39F6">
      <w:pPr>
        <w:pStyle w:val="SingleTxtG"/>
        <w:numPr>
          <w:ilvl w:val="0"/>
          <w:numId w:val="24"/>
        </w:numPr>
        <w:rPr>
          <w:lang w:eastAsia="ko-KR"/>
        </w:rPr>
      </w:pPr>
      <w:r w:rsidRPr="00D921CE">
        <w:t>Address Data protection issues</w:t>
      </w:r>
      <w:r w:rsidR="00FF50EB">
        <w:t>. This shall include: [extent to be agreed]</w:t>
      </w:r>
      <w:r w:rsidR="00B91BCB">
        <w:t>[possible example outcomes listed below]</w:t>
      </w:r>
    </w:p>
    <w:p w:rsidR="00B91BCB" w:rsidRDefault="00B91BCB" w:rsidP="00B91BCB">
      <w:pPr>
        <w:pStyle w:val="SingleTxtG"/>
        <w:numPr>
          <w:ilvl w:val="1"/>
          <w:numId w:val="24"/>
        </w:numPr>
        <w:rPr>
          <w:lang w:eastAsia="ko-KR"/>
        </w:rPr>
      </w:pPr>
      <w:r>
        <w:t>Security of data</w:t>
      </w:r>
    </w:p>
    <w:p w:rsidR="00B91BCB" w:rsidRDefault="00C94BDF" w:rsidP="00C94BDF">
      <w:pPr>
        <w:pStyle w:val="SingleTxtG"/>
        <w:numPr>
          <w:ilvl w:val="1"/>
          <w:numId w:val="24"/>
        </w:numPr>
        <w:rPr>
          <w:lang w:eastAsia="ko-KR"/>
        </w:rPr>
      </w:pPr>
      <w:r>
        <w:rPr>
          <w:lang w:eastAsia="ko-KR"/>
        </w:rPr>
        <w:t>Outputs to be presented as a regulation or a resolution</w:t>
      </w:r>
    </w:p>
    <w:p w:rsidR="00FF50EB" w:rsidRDefault="00FF50EB" w:rsidP="00AE39F6">
      <w:pPr>
        <w:pStyle w:val="SingleTxtG"/>
        <w:numPr>
          <w:ilvl w:val="0"/>
          <w:numId w:val="24"/>
        </w:numPr>
        <w:rPr>
          <w:lang w:eastAsia="ko-KR"/>
        </w:rPr>
      </w:pPr>
      <w:r>
        <w:t>Address Over-The-Air software updates. This shall include: [extent to be agreed]</w:t>
      </w:r>
    </w:p>
    <w:p w:rsidR="00FF50EB" w:rsidRDefault="00FF50EB" w:rsidP="00FF50EB">
      <w:pPr>
        <w:pStyle w:val="SingleTxtG"/>
        <w:numPr>
          <w:ilvl w:val="1"/>
          <w:numId w:val="24"/>
        </w:numPr>
        <w:rPr>
          <w:lang w:eastAsia="ko-KR"/>
        </w:rPr>
      </w:pPr>
      <w:r>
        <w:t>Security aspects</w:t>
      </w:r>
    </w:p>
    <w:p w:rsidR="00FF50EB" w:rsidRDefault="00FF50EB" w:rsidP="00FF50EB">
      <w:pPr>
        <w:pStyle w:val="SingleTxtG"/>
        <w:numPr>
          <w:ilvl w:val="1"/>
          <w:numId w:val="24"/>
        </w:numPr>
        <w:rPr>
          <w:lang w:eastAsia="ko-KR"/>
        </w:rPr>
      </w:pPr>
      <w:r>
        <w:rPr>
          <w:lang w:eastAsia="ko-KR"/>
        </w:rPr>
        <w:t>Implications related to type approval</w:t>
      </w:r>
    </w:p>
    <w:p w:rsidR="00EC69BC" w:rsidRDefault="00EC69BC" w:rsidP="00FF50EB">
      <w:pPr>
        <w:pStyle w:val="SingleTxtG"/>
        <w:numPr>
          <w:ilvl w:val="1"/>
          <w:numId w:val="24"/>
        </w:numPr>
        <w:rPr>
          <w:lang w:eastAsia="ko-KR"/>
        </w:rPr>
      </w:pPr>
      <w:r>
        <w:rPr>
          <w:lang w:eastAsia="ko-KR"/>
        </w:rPr>
        <w:t>Implications related to post registration regulatory compliance</w:t>
      </w:r>
    </w:p>
    <w:p w:rsidR="00C94BDF" w:rsidRPr="00D921CE" w:rsidRDefault="00C94BDF" w:rsidP="00C94BDF">
      <w:pPr>
        <w:pStyle w:val="SingleTxtG"/>
        <w:numPr>
          <w:ilvl w:val="1"/>
          <w:numId w:val="24"/>
        </w:numPr>
        <w:rPr>
          <w:lang w:eastAsia="ko-KR"/>
        </w:rPr>
      </w:pPr>
      <w:r>
        <w:rPr>
          <w:lang w:eastAsia="ko-KR"/>
        </w:rPr>
        <w:t>Outputs to be presented as a regulation or a resolution</w:t>
      </w:r>
    </w:p>
    <w:p w:rsidR="00AE39F6" w:rsidRPr="00CB11A7" w:rsidRDefault="00AE39F6" w:rsidP="00AE39F6">
      <w:pPr>
        <w:pStyle w:val="SingleTxtG"/>
        <w:numPr>
          <w:ilvl w:val="0"/>
          <w:numId w:val="24"/>
        </w:numPr>
        <w:rPr>
          <w:lang w:val="fr-CH" w:eastAsia="ko-KR"/>
        </w:rPr>
      </w:pPr>
      <w:r w:rsidRPr="00CB11A7">
        <w:rPr>
          <w:lang w:val="fr-CH"/>
        </w:rPr>
        <w:t xml:space="preserve">Develop </w:t>
      </w:r>
      <w:r w:rsidR="00C94BDF" w:rsidRPr="00CB11A7">
        <w:rPr>
          <w:lang w:val="fr-CH"/>
        </w:rPr>
        <w:t xml:space="preserve">relevant </w:t>
      </w:r>
      <w:r w:rsidRPr="00CB11A7">
        <w:rPr>
          <w:lang w:val="fr-CH"/>
        </w:rPr>
        <w:t xml:space="preserve">recommendations, provisions </w:t>
      </w:r>
      <w:r w:rsidR="00225C1C" w:rsidRPr="00CB11A7">
        <w:rPr>
          <w:lang w:val="fr-CH"/>
        </w:rPr>
        <w:t>or</w:t>
      </w:r>
      <w:r w:rsidRPr="00CB11A7">
        <w:rPr>
          <w:lang w:val="fr-CH"/>
        </w:rPr>
        <w:t xml:space="preserve"> </w:t>
      </w:r>
      <w:r w:rsidR="00225C1C" w:rsidRPr="00CB11A7">
        <w:rPr>
          <w:lang w:val="fr-CH"/>
        </w:rPr>
        <w:t>documentation</w:t>
      </w:r>
      <w:r w:rsidR="003E6D6B" w:rsidRPr="00CB11A7">
        <w:rPr>
          <w:lang w:val="fr-CH"/>
        </w:rPr>
        <w:t>;</w:t>
      </w:r>
    </w:p>
    <w:p w:rsidR="00AE39F6" w:rsidRDefault="00AE39F6" w:rsidP="00FF50EB">
      <w:pPr>
        <w:pStyle w:val="SingleTxtG"/>
        <w:numPr>
          <w:ilvl w:val="0"/>
          <w:numId w:val="24"/>
        </w:numPr>
        <w:rPr>
          <w:lang w:eastAsia="ko-KR"/>
        </w:rPr>
      </w:pPr>
      <w:r w:rsidRPr="00D921CE">
        <w:t>Submit its outcome to the IWG on ITS/AD</w:t>
      </w:r>
      <w:r w:rsidR="003E6D6B" w:rsidRPr="00D921CE">
        <w:t>.</w:t>
      </w:r>
    </w:p>
    <w:p w:rsidR="00F15A9F" w:rsidRPr="00C33C79" w:rsidRDefault="00CB11A7" w:rsidP="00F15A9F">
      <w:pPr>
        <w:pStyle w:val="H1G"/>
        <w:rPr>
          <w:lang w:eastAsia="ko-KR"/>
        </w:rPr>
      </w:pPr>
      <w:r>
        <w:rPr>
          <w:lang w:eastAsia="ko-KR"/>
        </w:rPr>
        <w:tab/>
      </w:r>
      <w:r w:rsidR="004A2B98">
        <w:rPr>
          <w:lang w:eastAsia="ko-KR"/>
        </w:rPr>
        <w:t>B</w:t>
      </w:r>
      <w:r w:rsidR="00F15A9F">
        <w:rPr>
          <w:lang w:eastAsia="ko-KR"/>
        </w:rPr>
        <w:t>.</w:t>
      </w:r>
      <w:r w:rsidR="00F15A9F" w:rsidRPr="00C33C79">
        <w:rPr>
          <w:lang w:eastAsia="ko-KR"/>
        </w:rPr>
        <w:tab/>
      </w:r>
      <w:r w:rsidR="004A2B98">
        <w:rPr>
          <w:lang w:eastAsia="ko-KR"/>
        </w:rPr>
        <w:t>Rules of Procedure</w:t>
      </w:r>
    </w:p>
    <w:p w:rsidR="004A2B98" w:rsidRPr="004A2B98" w:rsidRDefault="00CB11A7" w:rsidP="004A2B98">
      <w:pPr>
        <w:pStyle w:val="SingleTxtG"/>
      </w:pPr>
      <w:r>
        <w:t>4</w:t>
      </w:r>
      <w:r w:rsidR="009B74AB">
        <w:t>.</w:t>
      </w:r>
      <w:r w:rsidR="009B74AB">
        <w:tab/>
      </w:r>
      <w:r w:rsidR="004A2B98" w:rsidRPr="004A2B98">
        <w:t xml:space="preserve">The </w:t>
      </w:r>
      <w:r w:rsidR="006660ED">
        <w:t>Task Force</w:t>
      </w:r>
      <w:r w:rsidR="006660ED" w:rsidRPr="004A2B98">
        <w:t xml:space="preserve"> </w:t>
      </w:r>
      <w:r w:rsidR="004A2B98" w:rsidRPr="004A2B98">
        <w:t xml:space="preserve">is a sub group of </w:t>
      </w:r>
      <w:r w:rsidR="00AE39F6">
        <w:t>the IWG on ITS/AD</w:t>
      </w:r>
      <w:r w:rsidR="004A2B98" w:rsidRPr="004A2B98">
        <w:t xml:space="preserve">, and is open to all participants of </w:t>
      </w:r>
      <w:r w:rsidR="00AE39F6">
        <w:t>WP.29 and its subsidiary bodies</w:t>
      </w:r>
      <w:r w:rsidR="003E6D6B">
        <w:t>.</w:t>
      </w:r>
    </w:p>
    <w:p w:rsidR="004A2B98" w:rsidRPr="004A2B98" w:rsidRDefault="00CB11A7" w:rsidP="004A2B98">
      <w:pPr>
        <w:pStyle w:val="SingleTxtG"/>
      </w:pPr>
      <w:r>
        <w:t>5</w:t>
      </w:r>
      <w:r w:rsidR="00AE39F6">
        <w:t>.</w:t>
      </w:r>
      <w:r w:rsidR="00AE39F6">
        <w:tab/>
        <w:t xml:space="preserve">The </w:t>
      </w:r>
      <w:r w:rsidR="006660ED">
        <w:t xml:space="preserve">Task Force </w:t>
      </w:r>
      <w:r w:rsidR="009B74AB">
        <w:t>will be chaired by</w:t>
      </w:r>
      <w:r w:rsidR="00225C1C">
        <w:t xml:space="preserve"> the U</w:t>
      </w:r>
      <w:r w:rsidR="006660ED">
        <w:t xml:space="preserve">nited </w:t>
      </w:r>
      <w:r w:rsidR="00225C1C">
        <w:t>K</w:t>
      </w:r>
      <w:r w:rsidR="006660ED">
        <w:t>ingdom</w:t>
      </w:r>
      <w:r w:rsidR="00225C1C">
        <w:t xml:space="preserve"> Department for Transport</w:t>
      </w:r>
      <w:r w:rsidR="00FF50EB">
        <w:t>.</w:t>
      </w:r>
      <w:r w:rsidR="003E6D6B">
        <w:t xml:space="preserve"> The </w:t>
      </w:r>
      <w:r w:rsidR="001702C7">
        <w:t xml:space="preserve">Technical </w:t>
      </w:r>
      <w:r w:rsidR="00FF50EB">
        <w:t xml:space="preserve">Secretariat will be provided by </w:t>
      </w:r>
      <w:r w:rsidR="006660ED">
        <w:t>[</w:t>
      </w:r>
      <w:r w:rsidR="00EC69BC">
        <w:t>To be agreed</w:t>
      </w:r>
      <w:r w:rsidR="006660ED">
        <w:t>]</w:t>
      </w:r>
      <w:r w:rsidR="00FF50EB">
        <w:t>.</w:t>
      </w:r>
    </w:p>
    <w:p w:rsidR="004A2B98" w:rsidRPr="004A2B98" w:rsidRDefault="00CB11A7" w:rsidP="004A2B98">
      <w:pPr>
        <w:pStyle w:val="SingleTxtG"/>
      </w:pPr>
      <w:r>
        <w:t>6</w:t>
      </w:r>
      <w:r w:rsidR="00A820D5">
        <w:t>.</w:t>
      </w:r>
      <w:r w:rsidR="00A820D5">
        <w:tab/>
      </w:r>
      <w:r w:rsidR="004A2B98" w:rsidRPr="004A2B98">
        <w:t>The</w:t>
      </w:r>
      <w:r w:rsidR="00A820D5">
        <w:t xml:space="preserve"> </w:t>
      </w:r>
      <w:r w:rsidR="004A2B98" w:rsidRPr="004A2B98">
        <w:t xml:space="preserve">official language </w:t>
      </w:r>
      <w:r w:rsidR="006660ED">
        <w:t>of the Task Force</w:t>
      </w:r>
      <w:r w:rsidR="006660ED" w:rsidRPr="004A2B98">
        <w:t xml:space="preserve"> </w:t>
      </w:r>
      <w:r w:rsidR="004A2B98" w:rsidRPr="004A2B98">
        <w:t>will be English.</w:t>
      </w:r>
    </w:p>
    <w:p w:rsidR="004A2B98" w:rsidRDefault="00CB11A7" w:rsidP="004A2B98">
      <w:pPr>
        <w:pStyle w:val="SingleTxtG"/>
      </w:pPr>
      <w:r>
        <w:t>7</w:t>
      </w:r>
      <w:r w:rsidR="00A820D5">
        <w:t>.</w:t>
      </w:r>
      <w:r w:rsidR="00A820D5">
        <w:tab/>
      </w:r>
      <w:r w:rsidR="004A2B98" w:rsidRPr="004A2B98">
        <w:t xml:space="preserve">All documents and/or proposals </w:t>
      </w:r>
      <w:r w:rsidR="003E6D6B">
        <w:t xml:space="preserve">shall </w:t>
      </w:r>
      <w:r w:rsidR="004A2B98" w:rsidRPr="004A2B98">
        <w:t xml:space="preserve">be submitted to the </w:t>
      </w:r>
      <w:r w:rsidR="00AE39F6">
        <w:t>T</w:t>
      </w:r>
      <w:r w:rsidR="001702C7">
        <w:t xml:space="preserve">echnical </w:t>
      </w:r>
      <w:r w:rsidR="004A2B98" w:rsidRPr="004A2B98">
        <w:t xml:space="preserve">Secretary in a suitable electronic format </w:t>
      </w:r>
      <w:r w:rsidR="00A820D5">
        <w:rPr>
          <w:lang w:val="en-US"/>
        </w:rPr>
        <w:t xml:space="preserve">at least one week before </w:t>
      </w:r>
      <w:r w:rsidR="004A2B98" w:rsidRPr="004A2B98">
        <w:t xml:space="preserve">the meeting. </w:t>
      </w:r>
      <w:r w:rsidR="006660ED" w:rsidRPr="006660ED">
        <w:rPr>
          <w:lang w:val="en-US"/>
        </w:rPr>
        <w:t>The group may refuse to discuss any item or proposal which has not been circulated one week in advance.</w:t>
      </w:r>
    </w:p>
    <w:p w:rsidR="004A2B98" w:rsidRDefault="00CB11A7" w:rsidP="004A2B98">
      <w:pPr>
        <w:pStyle w:val="SingleTxtG"/>
      </w:pPr>
      <w:r>
        <w:lastRenderedPageBreak/>
        <w:t>8</w:t>
      </w:r>
      <w:r w:rsidR="001F3F2C">
        <w:t>.</w:t>
      </w:r>
      <w:r w:rsidR="001F3F2C">
        <w:tab/>
      </w:r>
      <w:r w:rsidR="004A2B98" w:rsidRPr="004A2B98">
        <w:t xml:space="preserve">An agenda and related documents will be circulated to all </w:t>
      </w:r>
      <w:r w:rsidR="00AE39F6">
        <w:t>TF</w:t>
      </w:r>
      <w:r w:rsidR="001F3F2C">
        <w:t xml:space="preserve"> </w:t>
      </w:r>
      <w:r w:rsidR="004A2B98" w:rsidRPr="004A2B98">
        <w:t>members in advance of all scheduled meetings.</w:t>
      </w:r>
    </w:p>
    <w:p w:rsidR="001F3F2C" w:rsidRPr="004A2B98" w:rsidRDefault="00CB11A7" w:rsidP="004A2B98">
      <w:pPr>
        <w:pStyle w:val="SingleTxtG"/>
      </w:pPr>
      <w:r>
        <w:t>9</w:t>
      </w:r>
      <w:r w:rsidR="001F3F2C">
        <w:t>.</w:t>
      </w:r>
      <w:r w:rsidR="001F3F2C">
        <w:tab/>
      </w:r>
      <w:r w:rsidR="001F3F2C" w:rsidRPr="009C2815">
        <w:rPr>
          <w:lang w:val="en-US"/>
        </w:rPr>
        <w:t xml:space="preserve">All </w:t>
      </w:r>
      <w:r w:rsidR="00AE39F6">
        <w:rPr>
          <w:lang w:val="en-US"/>
        </w:rPr>
        <w:t>TF</w:t>
      </w:r>
      <w:r w:rsidR="001F3F2C">
        <w:rPr>
          <w:lang w:val="en-US"/>
        </w:rPr>
        <w:t xml:space="preserve"> documents </w:t>
      </w:r>
      <w:r w:rsidR="001F3F2C" w:rsidRPr="009C2815">
        <w:rPr>
          <w:lang w:val="en-US"/>
        </w:rPr>
        <w:t xml:space="preserve">will be </w:t>
      </w:r>
      <w:r w:rsidR="001F3F2C">
        <w:rPr>
          <w:lang w:val="en-US"/>
        </w:rPr>
        <w:t>made available on the dedicated UNECE website</w:t>
      </w:r>
      <w:r w:rsidR="00AE39F6">
        <w:rPr>
          <w:lang w:val="en-US"/>
        </w:rPr>
        <w:t xml:space="preserve"> by the Secretary</w:t>
      </w:r>
      <w:r w:rsidR="00EC69BC">
        <w:rPr>
          <w:lang w:val="en-US"/>
        </w:rPr>
        <w:t xml:space="preserve"> (</w:t>
      </w:r>
      <w:r w:rsidR="00EC69BC" w:rsidRPr="00EC69BC">
        <w:rPr>
          <w:lang w:val="en-US"/>
        </w:rPr>
        <w:t>https://www2.unece.org/wiki/pages/viewpage.action?pageId=40829521</w:t>
      </w:r>
      <w:r w:rsidR="00EC69BC">
        <w:rPr>
          <w:lang w:val="en-US"/>
        </w:rPr>
        <w:t>)</w:t>
      </w:r>
      <w:r w:rsidR="001F3F2C">
        <w:rPr>
          <w:lang w:val="en-US"/>
        </w:rPr>
        <w:t>.</w:t>
      </w:r>
    </w:p>
    <w:p w:rsidR="004A2B98" w:rsidRPr="004A2B98" w:rsidRDefault="001F3F2C" w:rsidP="004A2B98">
      <w:pPr>
        <w:pStyle w:val="SingleTxtG"/>
      </w:pPr>
      <w:r>
        <w:t>1</w:t>
      </w:r>
      <w:r w:rsidR="00CB11A7">
        <w:t>0</w:t>
      </w:r>
      <w:r>
        <w:t>.</w:t>
      </w:r>
      <w:r>
        <w:tab/>
        <w:t xml:space="preserve">The </w:t>
      </w:r>
      <w:r w:rsidR="00AE39F6">
        <w:t>TF</w:t>
      </w:r>
      <w:r>
        <w:t xml:space="preserve"> d</w:t>
      </w:r>
      <w:r w:rsidR="004A2B98" w:rsidRPr="004A2B98">
        <w:t xml:space="preserve">ecisions will be reached by consensus. When consensus cannot be reached, the </w:t>
      </w:r>
      <w:r w:rsidR="00AE39F6">
        <w:t>TF</w:t>
      </w:r>
      <w:r>
        <w:t xml:space="preserve"> C</w:t>
      </w:r>
      <w:r w:rsidR="004A2B98" w:rsidRPr="004A2B98">
        <w:t>hairm</w:t>
      </w:r>
      <w:r w:rsidR="00AE39F6">
        <w:t>e</w:t>
      </w:r>
      <w:r w:rsidR="004A2B98" w:rsidRPr="004A2B98">
        <w:t xml:space="preserve">n shall present the different points of view to </w:t>
      </w:r>
      <w:r w:rsidR="00AE39F6">
        <w:t>the IWG on ITS/AD</w:t>
      </w:r>
      <w:r w:rsidRPr="001F3F2C">
        <w:t xml:space="preserve"> </w:t>
      </w:r>
      <w:r>
        <w:t xml:space="preserve">and </w:t>
      </w:r>
      <w:r w:rsidRPr="004A2B98">
        <w:t xml:space="preserve">seek guidance </w:t>
      </w:r>
      <w:r w:rsidR="004A2B98" w:rsidRPr="004A2B98">
        <w:t>as appropriate.</w:t>
      </w:r>
    </w:p>
    <w:p w:rsidR="006660ED" w:rsidRPr="004A2B98" w:rsidRDefault="001F3F2C" w:rsidP="004A2B98">
      <w:pPr>
        <w:pStyle w:val="SingleTxtG"/>
      </w:pPr>
      <w:r>
        <w:t>1</w:t>
      </w:r>
      <w:r w:rsidR="00CB11A7">
        <w:t>1</w:t>
      </w:r>
      <w:r>
        <w:t>.</w:t>
      </w:r>
      <w:r>
        <w:tab/>
      </w:r>
      <w:r w:rsidR="004A2B98" w:rsidRPr="004A2B98">
        <w:t xml:space="preserve">The </w:t>
      </w:r>
      <w:r>
        <w:t xml:space="preserve">IWG </w:t>
      </w:r>
      <w:r w:rsidR="004A2B98" w:rsidRPr="004A2B98">
        <w:t xml:space="preserve">progress will be routinely reported </w:t>
      </w:r>
      <w:r w:rsidR="006660ED">
        <w:t>at sessions of the</w:t>
      </w:r>
      <w:r w:rsidR="006660ED" w:rsidRPr="004A2B98">
        <w:t xml:space="preserve"> </w:t>
      </w:r>
      <w:r w:rsidR="00AE39F6">
        <w:t>IWG on ITS/AD</w:t>
      </w:r>
      <w:r w:rsidR="004A2B98" w:rsidRPr="004A2B98">
        <w:t xml:space="preserve"> by the </w:t>
      </w:r>
      <w:r>
        <w:t>C</w:t>
      </w:r>
      <w:r w:rsidR="004A2B98" w:rsidRPr="004A2B98">
        <w:t>hair</w:t>
      </w:r>
      <w:r w:rsidR="00AE39F6">
        <w:t>(s)</w:t>
      </w:r>
      <w:r w:rsidR="004A2B98" w:rsidRPr="004A2B98">
        <w:t xml:space="preserve"> or representative</w:t>
      </w:r>
      <w:r w:rsidR="00AE39F6">
        <w:t>(s)</w:t>
      </w:r>
      <w:r w:rsidR="004A2B98" w:rsidRPr="004A2B98">
        <w:t xml:space="preserve">. </w:t>
      </w:r>
    </w:p>
    <w:p w:rsidR="00F15A9F" w:rsidRPr="00C33C79" w:rsidRDefault="00F15A9F" w:rsidP="00F15A9F">
      <w:pPr>
        <w:pStyle w:val="H1G"/>
        <w:rPr>
          <w:lang w:eastAsia="ko-KR"/>
        </w:rPr>
      </w:pPr>
      <w:r w:rsidRPr="00C33C79">
        <w:rPr>
          <w:lang w:eastAsia="ko-KR"/>
        </w:rPr>
        <w:tab/>
      </w:r>
      <w:r w:rsidR="00A35323">
        <w:rPr>
          <w:lang w:eastAsia="ko-KR"/>
        </w:rPr>
        <w:t>C</w:t>
      </w:r>
      <w:r w:rsidRPr="00C33C79">
        <w:rPr>
          <w:lang w:eastAsia="ko-KR"/>
        </w:rPr>
        <w:t>.</w:t>
      </w:r>
      <w:r w:rsidRPr="00C33C79">
        <w:rPr>
          <w:lang w:eastAsia="ko-KR"/>
        </w:rPr>
        <w:tab/>
      </w:r>
      <w:r w:rsidR="001F3F2C">
        <w:rPr>
          <w:lang w:eastAsia="ko-KR"/>
        </w:rPr>
        <w:t>T</w:t>
      </w:r>
      <w:r w:rsidRPr="00C33C79">
        <w:rPr>
          <w:lang w:eastAsia="ko-KR"/>
        </w:rPr>
        <w:t>imeline</w:t>
      </w:r>
    </w:p>
    <w:p w:rsidR="00F15A9F" w:rsidRDefault="00772987" w:rsidP="00772987">
      <w:pPr>
        <w:pStyle w:val="SingleTxtG"/>
      </w:pPr>
      <w:r w:rsidRPr="00D921CE">
        <w:t>1</w:t>
      </w:r>
      <w:r w:rsidR="00CB11A7">
        <w:t>2</w:t>
      </w:r>
      <w:r w:rsidRPr="00D921CE">
        <w:t>.</w:t>
      </w:r>
      <w:r w:rsidRPr="00D921CE">
        <w:tab/>
        <w:t xml:space="preserve">The Task Force is expected to </w:t>
      </w:r>
      <w:r w:rsidR="00225C1C" w:rsidRPr="00D921CE">
        <w:t>outline its plan</w:t>
      </w:r>
      <w:r w:rsidR="0029620C">
        <w:t xml:space="preserve"> (including any steps, deliverables and expected timelines)</w:t>
      </w:r>
      <w:r w:rsidR="00FF50EB">
        <w:t xml:space="preserve"> </w:t>
      </w:r>
      <w:r w:rsidR="00225C1C" w:rsidRPr="00D921CE">
        <w:t xml:space="preserve">for </w:t>
      </w:r>
      <w:r w:rsidR="0029620C">
        <w:t>presentation to</w:t>
      </w:r>
      <w:r w:rsidR="00225C1C" w:rsidRPr="00D921CE">
        <w:t xml:space="preserve"> the March meeting of IWG</w:t>
      </w:r>
      <w:r w:rsidR="00EC69BC" w:rsidRPr="00EC69BC">
        <w:t xml:space="preserve"> on ITS/AD</w:t>
      </w:r>
      <w:r w:rsidR="00225C1C" w:rsidRPr="00D921CE">
        <w:t>.</w:t>
      </w:r>
    </w:p>
    <w:p w:rsidR="00225C1C" w:rsidRDefault="00225C1C" w:rsidP="00772987">
      <w:pPr>
        <w:pStyle w:val="SingleTxtG"/>
      </w:pPr>
      <w:r>
        <w:t>1</w:t>
      </w:r>
      <w:r w:rsidR="00CB11A7">
        <w:t>3</w:t>
      </w:r>
      <w:r>
        <w:t>.</w:t>
      </w:r>
      <w:r>
        <w:tab/>
        <w:t>The Task Force is expected to deliver documentation, to the IWG</w:t>
      </w:r>
      <w:r w:rsidR="00EC69BC" w:rsidRPr="00EC69BC">
        <w:t xml:space="preserve"> on ITS/AD</w:t>
      </w:r>
      <w:r>
        <w:t xml:space="preserve">, detailing its recommendations or provisions on cyber security </w:t>
      </w:r>
      <w:r w:rsidR="00EC69BC">
        <w:t xml:space="preserve">and data protection </w:t>
      </w:r>
      <w:r>
        <w:t xml:space="preserve">within a year from its first meeting. </w:t>
      </w:r>
    </w:p>
    <w:p w:rsidR="00EC69BC" w:rsidRPr="00065EE4" w:rsidRDefault="00EC69BC" w:rsidP="00772987">
      <w:pPr>
        <w:pStyle w:val="SingleTxtG"/>
      </w:pPr>
      <w:r>
        <w:t>1</w:t>
      </w:r>
      <w:r w:rsidR="00CB11A7">
        <w:t>4</w:t>
      </w:r>
      <w:r>
        <w:t>.</w:t>
      </w:r>
      <w:r>
        <w:tab/>
        <w:t>The Task Force is expected to deliver documentation, to the IWG</w:t>
      </w:r>
      <w:r w:rsidRPr="00EC69BC">
        <w:t xml:space="preserve"> on ITS/AD</w:t>
      </w:r>
      <w:r>
        <w:t xml:space="preserve">, detailing its recommendations or provisions on over the air updates within a year from its first meeting. </w:t>
      </w:r>
    </w:p>
    <w:p w:rsidR="00B23F7D" w:rsidRPr="00A114CF" w:rsidRDefault="00F15A9F" w:rsidP="00A114CF">
      <w:pPr>
        <w:spacing w:before="240"/>
        <w:ind w:left="1134" w:right="1134"/>
        <w:jc w:val="center"/>
        <w:rPr>
          <w:u w:val="single"/>
        </w:rPr>
      </w:pPr>
      <w:r w:rsidRPr="00EB72C9">
        <w:rPr>
          <w:u w:val="single"/>
        </w:rPr>
        <w:tab/>
      </w:r>
      <w:r w:rsidRPr="00EB72C9">
        <w:rPr>
          <w:u w:val="single"/>
        </w:rPr>
        <w:tab/>
      </w:r>
      <w:r w:rsidRPr="00EB72C9">
        <w:rPr>
          <w:u w:val="single"/>
        </w:rPr>
        <w:tab/>
      </w:r>
    </w:p>
    <w:sectPr w:rsidR="00B23F7D" w:rsidRPr="00A114CF" w:rsidSect="003E6D6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709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46A" w:rsidRDefault="00C9546A"/>
  </w:endnote>
  <w:endnote w:type="continuationSeparator" w:id="0">
    <w:p w:rsidR="00C9546A" w:rsidRDefault="00C9546A"/>
  </w:endnote>
  <w:endnote w:type="continuationNotice" w:id="1">
    <w:p w:rsidR="00C9546A" w:rsidRDefault="00C9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2B" w:rsidRPr="00A114CF" w:rsidRDefault="00FD0BCE" w:rsidP="00A114CF">
    <w:pPr>
      <w:pStyle w:val="Footer"/>
      <w:rPr>
        <w:b/>
        <w:sz w:val="20"/>
      </w:rPr>
    </w:pPr>
    <w:r w:rsidRPr="00CF24EE">
      <w:rPr>
        <w:b/>
        <w:sz w:val="20"/>
      </w:rPr>
      <w:fldChar w:fldCharType="begin"/>
    </w:r>
    <w:r w:rsidR="00C85A2B" w:rsidRPr="00CF24EE">
      <w:rPr>
        <w:b/>
        <w:sz w:val="20"/>
      </w:rPr>
      <w:instrText xml:space="preserve"> PAGE   \* MERGEFORMAT </w:instrText>
    </w:r>
    <w:r w:rsidRPr="00CF24EE">
      <w:rPr>
        <w:b/>
        <w:sz w:val="20"/>
      </w:rPr>
      <w:fldChar w:fldCharType="separate"/>
    </w:r>
    <w:r w:rsidR="0047110D">
      <w:rPr>
        <w:b/>
        <w:noProof/>
        <w:sz w:val="20"/>
      </w:rPr>
      <w:t>2</w:t>
    </w:r>
    <w:r w:rsidRPr="00CF24EE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2B" w:rsidRPr="00CF24EE" w:rsidRDefault="00FD0BCE">
    <w:pPr>
      <w:pStyle w:val="Footer"/>
      <w:jc w:val="right"/>
      <w:rPr>
        <w:b/>
        <w:sz w:val="20"/>
      </w:rPr>
    </w:pPr>
    <w:r w:rsidRPr="00CF24EE">
      <w:rPr>
        <w:b/>
        <w:sz w:val="20"/>
      </w:rPr>
      <w:fldChar w:fldCharType="begin"/>
    </w:r>
    <w:r w:rsidR="00C85A2B" w:rsidRPr="00CF24EE">
      <w:rPr>
        <w:b/>
        <w:sz w:val="20"/>
      </w:rPr>
      <w:instrText xml:space="preserve"> PAGE   \* MERGEFORMAT </w:instrText>
    </w:r>
    <w:r w:rsidRPr="00CF24EE">
      <w:rPr>
        <w:b/>
        <w:sz w:val="20"/>
      </w:rPr>
      <w:fldChar w:fldCharType="separate"/>
    </w:r>
    <w:r w:rsidR="006660ED">
      <w:rPr>
        <w:b/>
        <w:noProof/>
        <w:sz w:val="20"/>
      </w:rPr>
      <w:t>3</w:t>
    </w:r>
    <w:r w:rsidRPr="00CF24EE">
      <w:rPr>
        <w:b/>
        <w:sz w:val="20"/>
      </w:rPr>
      <w:fldChar w:fldCharType="end"/>
    </w:r>
  </w:p>
  <w:p w:rsidR="00C85A2B" w:rsidRDefault="00C85A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CF" w:rsidRPr="00A114CF" w:rsidRDefault="00A114CF" w:rsidP="00A114CF">
    <w:pPr>
      <w:pStyle w:val="Footer"/>
      <w:jc w:val="right"/>
      <w:rPr>
        <w:b/>
        <w:sz w:val="20"/>
      </w:rPr>
    </w:pPr>
    <w:r w:rsidRPr="00CF24EE">
      <w:rPr>
        <w:b/>
        <w:sz w:val="20"/>
      </w:rPr>
      <w:fldChar w:fldCharType="begin"/>
    </w:r>
    <w:r w:rsidRPr="00CF24EE">
      <w:rPr>
        <w:b/>
        <w:sz w:val="20"/>
      </w:rPr>
      <w:instrText xml:space="preserve"> PAGE   \* MERGEFORMAT </w:instrText>
    </w:r>
    <w:r w:rsidRPr="00CF24EE">
      <w:rPr>
        <w:b/>
        <w:sz w:val="20"/>
      </w:rPr>
      <w:fldChar w:fldCharType="separate"/>
    </w:r>
    <w:r w:rsidR="00C9546A">
      <w:rPr>
        <w:b/>
        <w:noProof/>
        <w:sz w:val="20"/>
      </w:rPr>
      <w:t>1</w:t>
    </w:r>
    <w:r w:rsidRPr="00CF24EE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46A" w:rsidRPr="000B175B" w:rsidRDefault="00C9546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9546A" w:rsidRPr="00FC68B7" w:rsidRDefault="00C9546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9546A" w:rsidRDefault="00C954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2B" w:rsidRPr="00237763" w:rsidRDefault="00C85A2B" w:rsidP="00CB11A7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2B" w:rsidRPr="00CF24EE" w:rsidRDefault="00C85A2B">
    <w:pPr>
      <w:pStyle w:val="Header"/>
      <w:rPr>
        <w:lang w:val="en-US"/>
      </w:rPr>
    </w:pPr>
    <w:r w:rsidRPr="00CF24EE">
      <w:rPr>
        <w:lang w:val="en-US"/>
      </w:rPr>
      <w:t>IWVTA-SG</w:t>
    </w:r>
    <w:r w:rsidR="00071528">
      <w:rPr>
        <w:lang w:val="en-US"/>
      </w:rPr>
      <w:t>R0</w:t>
    </w:r>
    <w:r w:rsidRPr="00CF24EE">
      <w:rPr>
        <w:lang w:val="en-US"/>
      </w:rPr>
      <w:t>-</w:t>
    </w:r>
    <w:r w:rsidR="00071528">
      <w:rPr>
        <w:lang w:val="en-US"/>
      </w:rPr>
      <w:t>21</w:t>
    </w:r>
    <w:r w:rsidRPr="00CF24EE">
      <w:rPr>
        <w:lang w:val="en-US"/>
      </w:rPr>
      <w:t>-…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A7665"/>
    <w:multiLevelType w:val="hybridMultilevel"/>
    <w:tmpl w:val="7528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2433F30"/>
    <w:multiLevelType w:val="hybridMultilevel"/>
    <w:tmpl w:val="8CE4825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7113F9"/>
    <w:multiLevelType w:val="hybridMultilevel"/>
    <w:tmpl w:val="BA2CD3BA"/>
    <w:lvl w:ilvl="0" w:tplc="276486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50D3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4E9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047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470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8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E4B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C9C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28C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CE0965"/>
    <w:multiLevelType w:val="hybridMultilevel"/>
    <w:tmpl w:val="39CCA45C"/>
    <w:lvl w:ilvl="0" w:tplc="FA82E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61C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103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BC9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E5A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DC5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84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29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D05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8F2508"/>
    <w:multiLevelType w:val="hybridMultilevel"/>
    <w:tmpl w:val="89D89E44"/>
    <w:lvl w:ilvl="0" w:tplc="0414C2C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DEB4365"/>
    <w:multiLevelType w:val="hybridMultilevel"/>
    <w:tmpl w:val="2E3876E6"/>
    <w:lvl w:ilvl="0" w:tplc="60F4CA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64735802"/>
    <w:multiLevelType w:val="hybridMultilevel"/>
    <w:tmpl w:val="296A238E"/>
    <w:lvl w:ilvl="0" w:tplc="F2CAB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4"/>
  </w:num>
  <w:num w:numId="13">
    <w:abstractNumId w:val="12"/>
  </w:num>
  <w:num w:numId="14">
    <w:abstractNumId w:val="22"/>
  </w:num>
  <w:num w:numId="15">
    <w:abstractNumId w:val="23"/>
  </w:num>
  <w:num w:numId="16">
    <w:abstractNumId w:val="11"/>
  </w:num>
  <w:num w:numId="17">
    <w:abstractNumId w:val="15"/>
  </w:num>
  <w:num w:numId="18">
    <w:abstractNumId w:val="10"/>
  </w:num>
  <w:num w:numId="19">
    <w:abstractNumId w:val="21"/>
  </w:num>
  <w:num w:numId="20">
    <w:abstractNumId w:val="19"/>
  </w:num>
  <w:num w:numId="21">
    <w:abstractNumId w:val="18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CF"/>
    <w:rsid w:val="000030BF"/>
    <w:rsid w:val="00003C4A"/>
    <w:rsid w:val="000060B7"/>
    <w:rsid w:val="00010D5D"/>
    <w:rsid w:val="00021203"/>
    <w:rsid w:val="000223C5"/>
    <w:rsid w:val="0002322B"/>
    <w:rsid w:val="00034131"/>
    <w:rsid w:val="000348FA"/>
    <w:rsid w:val="00040CE4"/>
    <w:rsid w:val="0004433A"/>
    <w:rsid w:val="00046B1F"/>
    <w:rsid w:val="00050F6B"/>
    <w:rsid w:val="00051024"/>
    <w:rsid w:val="00052635"/>
    <w:rsid w:val="0005753A"/>
    <w:rsid w:val="00057E97"/>
    <w:rsid w:val="000646F4"/>
    <w:rsid w:val="00071528"/>
    <w:rsid w:val="00072AF2"/>
    <w:rsid w:val="00072C8C"/>
    <w:rsid w:val="000733B5"/>
    <w:rsid w:val="00081815"/>
    <w:rsid w:val="00091221"/>
    <w:rsid w:val="000931C0"/>
    <w:rsid w:val="000940CA"/>
    <w:rsid w:val="000A4F99"/>
    <w:rsid w:val="000A7BEB"/>
    <w:rsid w:val="000B0595"/>
    <w:rsid w:val="000B175B"/>
    <w:rsid w:val="000B2F02"/>
    <w:rsid w:val="000B3A0F"/>
    <w:rsid w:val="000B4EF7"/>
    <w:rsid w:val="000B592E"/>
    <w:rsid w:val="000C2C03"/>
    <w:rsid w:val="000C2D2E"/>
    <w:rsid w:val="000D1D41"/>
    <w:rsid w:val="000D5092"/>
    <w:rsid w:val="000D658C"/>
    <w:rsid w:val="000D741A"/>
    <w:rsid w:val="000E01B1"/>
    <w:rsid w:val="000E0415"/>
    <w:rsid w:val="000F0E99"/>
    <w:rsid w:val="00101DF9"/>
    <w:rsid w:val="001103AA"/>
    <w:rsid w:val="0011666B"/>
    <w:rsid w:val="00120B0E"/>
    <w:rsid w:val="00121A87"/>
    <w:rsid w:val="00123221"/>
    <w:rsid w:val="00125A68"/>
    <w:rsid w:val="001267DB"/>
    <w:rsid w:val="00130B20"/>
    <w:rsid w:val="0013307F"/>
    <w:rsid w:val="00141C5A"/>
    <w:rsid w:val="00150005"/>
    <w:rsid w:val="00150442"/>
    <w:rsid w:val="001504AB"/>
    <w:rsid w:val="00156B8C"/>
    <w:rsid w:val="00160622"/>
    <w:rsid w:val="00163CD1"/>
    <w:rsid w:val="00165F3A"/>
    <w:rsid w:val="0016708E"/>
    <w:rsid w:val="001702C7"/>
    <w:rsid w:val="00176CC6"/>
    <w:rsid w:val="00180F02"/>
    <w:rsid w:val="0018213C"/>
    <w:rsid w:val="00182290"/>
    <w:rsid w:val="001A3955"/>
    <w:rsid w:val="001A39E9"/>
    <w:rsid w:val="001A786E"/>
    <w:rsid w:val="001B4B04"/>
    <w:rsid w:val="001B764A"/>
    <w:rsid w:val="001C240B"/>
    <w:rsid w:val="001C3103"/>
    <w:rsid w:val="001C6663"/>
    <w:rsid w:val="001C7276"/>
    <w:rsid w:val="001C7895"/>
    <w:rsid w:val="001D0C8C"/>
    <w:rsid w:val="001D1419"/>
    <w:rsid w:val="001D26DF"/>
    <w:rsid w:val="001D3A03"/>
    <w:rsid w:val="001E0A80"/>
    <w:rsid w:val="001E1C34"/>
    <w:rsid w:val="001E7B67"/>
    <w:rsid w:val="001F3449"/>
    <w:rsid w:val="001F3F2C"/>
    <w:rsid w:val="001F6F0E"/>
    <w:rsid w:val="001F74D9"/>
    <w:rsid w:val="00202DA8"/>
    <w:rsid w:val="00202F11"/>
    <w:rsid w:val="002070FF"/>
    <w:rsid w:val="00211E0B"/>
    <w:rsid w:val="00214F57"/>
    <w:rsid w:val="00225C1C"/>
    <w:rsid w:val="0022634B"/>
    <w:rsid w:val="002369C7"/>
    <w:rsid w:val="00237611"/>
    <w:rsid w:val="00237763"/>
    <w:rsid w:val="0024772E"/>
    <w:rsid w:val="00251A2D"/>
    <w:rsid w:val="00267F5F"/>
    <w:rsid w:val="002705FE"/>
    <w:rsid w:val="00270A72"/>
    <w:rsid w:val="002824BB"/>
    <w:rsid w:val="00286884"/>
    <w:rsid w:val="00286B4D"/>
    <w:rsid w:val="0029620C"/>
    <w:rsid w:val="002A2F91"/>
    <w:rsid w:val="002C4A00"/>
    <w:rsid w:val="002D274E"/>
    <w:rsid w:val="002D4643"/>
    <w:rsid w:val="002D4D3D"/>
    <w:rsid w:val="002D6E82"/>
    <w:rsid w:val="002D7B6F"/>
    <w:rsid w:val="002E0769"/>
    <w:rsid w:val="002E33ED"/>
    <w:rsid w:val="002E3D65"/>
    <w:rsid w:val="002E77FC"/>
    <w:rsid w:val="002F16A2"/>
    <w:rsid w:val="002F175C"/>
    <w:rsid w:val="002F1C8F"/>
    <w:rsid w:val="002F4FCE"/>
    <w:rsid w:val="002F7DE0"/>
    <w:rsid w:val="0030264F"/>
    <w:rsid w:val="00302E18"/>
    <w:rsid w:val="003054CB"/>
    <w:rsid w:val="0031048A"/>
    <w:rsid w:val="00317560"/>
    <w:rsid w:val="003202FD"/>
    <w:rsid w:val="003229D8"/>
    <w:rsid w:val="00324951"/>
    <w:rsid w:val="003305E0"/>
    <w:rsid w:val="00335415"/>
    <w:rsid w:val="00341112"/>
    <w:rsid w:val="00342787"/>
    <w:rsid w:val="00347570"/>
    <w:rsid w:val="00352709"/>
    <w:rsid w:val="00353F53"/>
    <w:rsid w:val="003556CE"/>
    <w:rsid w:val="00355C6A"/>
    <w:rsid w:val="00356004"/>
    <w:rsid w:val="003619B5"/>
    <w:rsid w:val="00361AC3"/>
    <w:rsid w:val="003630A6"/>
    <w:rsid w:val="00365763"/>
    <w:rsid w:val="00371178"/>
    <w:rsid w:val="00371D03"/>
    <w:rsid w:val="00391E43"/>
    <w:rsid w:val="00392E47"/>
    <w:rsid w:val="003942FA"/>
    <w:rsid w:val="003A0466"/>
    <w:rsid w:val="003A0AA9"/>
    <w:rsid w:val="003A1A1E"/>
    <w:rsid w:val="003A6810"/>
    <w:rsid w:val="003A77DB"/>
    <w:rsid w:val="003B73EB"/>
    <w:rsid w:val="003B79EF"/>
    <w:rsid w:val="003C08CA"/>
    <w:rsid w:val="003C1488"/>
    <w:rsid w:val="003C1668"/>
    <w:rsid w:val="003C2CC4"/>
    <w:rsid w:val="003C534D"/>
    <w:rsid w:val="003D1CF1"/>
    <w:rsid w:val="003D22B5"/>
    <w:rsid w:val="003D3855"/>
    <w:rsid w:val="003D4B23"/>
    <w:rsid w:val="003D6966"/>
    <w:rsid w:val="003E130E"/>
    <w:rsid w:val="003E4624"/>
    <w:rsid w:val="003E6D6B"/>
    <w:rsid w:val="003F2937"/>
    <w:rsid w:val="00402A42"/>
    <w:rsid w:val="00403293"/>
    <w:rsid w:val="00410C89"/>
    <w:rsid w:val="00415A75"/>
    <w:rsid w:val="00416C05"/>
    <w:rsid w:val="00417F36"/>
    <w:rsid w:val="00422B19"/>
    <w:rsid w:val="00422E03"/>
    <w:rsid w:val="00425659"/>
    <w:rsid w:val="00425EC4"/>
    <w:rsid w:val="00426B9B"/>
    <w:rsid w:val="004325CB"/>
    <w:rsid w:val="00434924"/>
    <w:rsid w:val="004369F3"/>
    <w:rsid w:val="00442A83"/>
    <w:rsid w:val="0044681E"/>
    <w:rsid w:val="0045495B"/>
    <w:rsid w:val="004561E5"/>
    <w:rsid w:val="0047110D"/>
    <w:rsid w:val="00471E41"/>
    <w:rsid w:val="004726BF"/>
    <w:rsid w:val="004735EC"/>
    <w:rsid w:val="00477B82"/>
    <w:rsid w:val="00481CA8"/>
    <w:rsid w:val="0048397A"/>
    <w:rsid w:val="00485CBB"/>
    <w:rsid w:val="004866B7"/>
    <w:rsid w:val="004929B2"/>
    <w:rsid w:val="0049354A"/>
    <w:rsid w:val="004A0546"/>
    <w:rsid w:val="004A27A6"/>
    <w:rsid w:val="004A2B98"/>
    <w:rsid w:val="004C103E"/>
    <w:rsid w:val="004C2461"/>
    <w:rsid w:val="004C2FB1"/>
    <w:rsid w:val="004C7462"/>
    <w:rsid w:val="004D121D"/>
    <w:rsid w:val="004E1755"/>
    <w:rsid w:val="004E52CF"/>
    <w:rsid w:val="004E636E"/>
    <w:rsid w:val="004E77B2"/>
    <w:rsid w:val="004E7DBF"/>
    <w:rsid w:val="004F2A2A"/>
    <w:rsid w:val="00504B2D"/>
    <w:rsid w:val="00511B67"/>
    <w:rsid w:val="0052136D"/>
    <w:rsid w:val="005220A0"/>
    <w:rsid w:val="00523D5D"/>
    <w:rsid w:val="00525AA4"/>
    <w:rsid w:val="00525D0C"/>
    <w:rsid w:val="005273F2"/>
    <w:rsid w:val="0052775E"/>
    <w:rsid w:val="00536141"/>
    <w:rsid w:val="00537019"/>
    <w:rsid w:val="00537388"/>
    <w:rsid w:val="005420F2"/>
    <w:rsid w:val="00561547"/>
    <w:rsid w:val="00561D50"/>
    <w:rsid w:val="0056209A"/>
    <w:rsid w:val="005628B6"/>
    <w:rsid w:val="00562C3D"/>
    <w:rsid w:val="00564284"/>
    <w:rsid w:val="00572257"/>
    <w:rsid w:val="00581DDA"/>
    <w:rsid w:val="0058618E"/>
    <w:rsid w:val="00590DD1"/>
    <w:rsid w:val="005925D2"/>
    <w:rsid w:val="005941EC"/>
    <w:rsid w:val="0059724D"/>
    <w:rsid w:val="005A7715"/>
    <w:rsid w:val="005B320C"/>
    <w:rsid w:val="005B3DB3"/>
    <w:rsid w:val="005B4E13"/>
    <w:rsid w:val="005B5300"/>
    <w:rsid w:val="005B57E6"/>
    <w:rsid w:val="005C04EB"/>
    <w:rsid w:val="005C342F"/>
    <w:rsid w:val="005C7D1E"/>
    <w:rsid w:val="005D02E4"/>
    <w:rsid w:val="005D7E97"/>
    <w:rsid w:val="005E79EC"/>
    <w:rsid w:val="005F7B75"/>
    <w:rsid w:val="006001EE"/>
    <w:rsid w:val="0060183A"/>
    <w:rsid w:val="00605042"/>
    <w:rsid w:val="00611FC4"/>
    <w:rsid w:val="006136A3"/>
    <w:rsid w:val="00613744"/>
    <w:rsid w:val="006176FB"/>
    <w:rsid w:val="00621385"/>
    <w:rsid w:val="00623270"/>
    <w:rsid w:val="006272BE"/>
    <w:rsid w:val="006333A3"/>
    <w:rsid w:val="00640B26"/>
    <w:rsid w:val="00642602"/>
    <w:rsid w:val="00646251"/>
    <w:rsid w:val="00650E99"/>
    <w:rsid w:val="00652D0A"/>
    <w:rsid w:val="0065424B"/>
    <w:rsid w:val="006560CC"/>
    <w:rsid w:val="00662831"/>
    <w:rsid w:val="00662BB6"/>
    <w:rsid w:val="00662D7E"/>
    <w:rsid w:val="00664220"/>
    <w:rsid w:val="00664C05"/>
    <w:rsid w:val="00665659"/>
    <w:rsid w:val="006660ED"/>
    <w:rsid w:val="0066653F"/>
    <w:rsid w:val="00671810"/>
    <w:rsid w:val="00671B51"/>
    <w:rsid w:val="006723F1"/>
    <w:rsid w:val="0067362F"/>
    <w:rsid w:val="006751C9"/>
    <w:rsid w:val="00676606"/>
    <w:rsid w:val="006822A1"/>
    <w:rsid w:val="00684C21"/>
    <w:rsid w:val="00687BFD"/>
    <w:rsid w:val="00692E0C"/>
    <w:rsid w:val="00693A65"/>
    <w:rsid w:val="006A0ADE"/>
    <w:rsid w:val="006A2530"/>
    <w:rsid w:val="006C3589"/>
    <w:rsid w:val="006C7A66"/>
    <w:rsid w:val="006D37AF"/>
    <w:rsid w:val="006D51D0"/>
    <w:rsid w:val="006D5FB9"/>
    <w:rsid w:val="006D658E"/>
    <w:rsid w:val="006E100D"/>
    <w:rsid w:val="006E467B"/>
    <w:rsid w:val="006E564B"/>
    <w:rsid w:val="006E7191"/>
    <w:rsid w:val="006F264F"/>
    <w:rsid w:val="006F3D14"/>
    <w:rsid w:val="00700111"/>
    <w:rsid w:val="007022AE"/>
    <w:rsid w:val="00703577"/>
    <w:rsid w:val="00705894"/>
    <w:rsid w:val="007157AF"/>
    <w:rsid w:val="007233B9"/>
    <w:rsid w:val="0072632A"/>
    <w:rsid w:val="007270CF"/>
    <w:rsid w:val="007327D5"/>
    <w:rsid w:val="00734779"/>
    <w:rsid w:val="00757731"/>
    <w:rsid w:val="00760FF3"/>
    <w:rsid w:val="007624EC"/>
    <w:rsid w:val="007629C8"/>
    <w:rsid w:val="00765C91"/>
    <w:rsid w:val="0077047D"/>
    <w:rsid w:val="007720DE"/>
    <w:rsid w:val="00772987"/>
    <w:rsid w:val="00792A65"/>
    <w:rsid w:val="00794CEB"/>
    <w:rsid w:val="00796470"/>
    <w:rsid w:val="007B05E3"/>
    <w:rsid w:val="007B1391"/>
    <w:rsid w:val="007B6BA5"/>
    <w:rsid w:val="007B6D21"/>
    <w:rsid w:val="007C2568"/>
    <w:rsid w:val="007C3390"/>
    <w:rsid w:val="007C4F4B"/>
    <w:rsid w:val="007C563D"/>
    <w:rsid w:val="007C73F7"/>
    <w:rsid w:val="007E01E9"/>
    <w:rsid w:val="007E1305"/>
    <w:rsid w:val="007E2F58"/>
    <w:rsid w:val="007E63F3"/>
    <w:rsid w:val="007F01A6"/>
    <w:rsid w:val="007F2020"/>
    <w:rsid w:val="007F3213"/>
    <w:rsid w:val="007F6611"/>
    <w:rsid w:val="007F66C2"/>
    <w:rsid w:val="00811920"/>
    <w:rsid w:val="00815AD0"/>
    <w:rsid w:val="00815EDB"/>
    <w:rsid w:val="008165F5"/>
    <w:rsid w:val="008242D7"/>
    <w:rsid w:val="008257B1"/>
    <w:rsid w:val="00826D42"/>
    <w:rsid w:val="00832334"/>
    <w:rsid w:val="00843767"/>
    <w:rsid w:val="0084603B"/>
    <w:rsid w:val="00846E16"/>
    <w:rsid w:val="0085513D"/>
    <w:rsid w:val="008679D9"/>
    <w:rsid w:val="0087225E"/>
    <w:rsid w:val="00876EE5"/>
    <w:rsid w:val="00880BD9"/>
    <w:rsid w:val="008878DE"/>
    <w:rsid w:val="00891184"/>
    <w:rsid w:val="00892EE2"/>
    <w:rsid w:val="008979B1"/>
    <w:rsid w:val="008A1ED5"/>
    <w:rsid w:val="008A2E64"/>
    <w:rsid w:val="008A6B25"/>
    <w:rsid w:val="008A6C4F"/>
    <w:rsid w:val="008B0EEB"/>
    <w:rsid w:val="008B2335"/>
    <w:rsid w:val="008B2E36"/>
    <w:rsid w:val="008C5197"/>
    <w:rsid w:val="008D0EF8"/>
    <w:rsid w:val="008D2D1F"/>
    <w:rsid w:val="008E0678"/>
    <w:rsid w:val="008E2957"/>
    <w:rsid w:val="008F31D2"/>
    <w:rsid w:val="008F396D"/>
    <w:rsid w:val="008F50BE"/>
    <w:rsid w:val="00904DEB"/>
    <w:rsid w:val="00915DF4"/>
    <w:rsid w:val="00915EF6"/>
    <w:rsid w:val="00921909"/>
    <w:rsid w:val="009223CA"/>
    <w:rsid w:val="00923D77"/>
    <w:rsid w:val="009259A7"/>
    <w:rsid w:val="009269DC"/>
    <w:rsid w:val="00927502"/>
    <w:rsid w:val="009324BE"/>
    <w:rsid w:val="00940F93"/>
    <w:rsid w:val="00940FF2"/>
    <w:rsid w:val="009448C3"/>
    <w:rsid w:val="00947B1F"/>
    <w:rsid w:val="009578E7"/>
    <w:rsid w:val="00961B46"/>
    <w:rsid w:val="00972E09"/>
    <w:rsid w:val="009749D9"/>
    <w:rsid w:val="009760F3"/>
    <w:rsid w:val="00976CFB"/>
    <w:rsid w:val="00980233"/>
    <w:rsid w:val="009858AB"/>
    <w:rsid w:val="00986792"/>
    <w:rsid w:val="00992475"/>
    <w:rsid w:val="00992DF5"/>
    <w:rsid w:val="009A0830"/>
    <w:rsid w:val="009A0E8D"/>
    <w:rsid w:val="009A4000"/>
    <w:rsid w:val="009A7E85"/>
    <w:rsid w:val="009B005A"/>
    <w:rsid w:val="009B26E7"/>
    <w:rsid w:val="009B64BB"/>
    <w:rsid w:val="009B74AB"/>
    <w:rsid w:val="009C7444"/>
    <w:rsid w:val="009D7370"/>
    <w:rsid w:val="009E3B04"/>
    <w:rsid w:val="009E3ED1"/>
    <w:rsid w:val="009E55FA"/>
    <w:rsid w:val="009E6380"/>
    <w:rsid w:val="009F379F"/>
    <w:rsid w:val="00A00697"/>
    <w:rsid w:val="00A00A3F"/>
    <w:rsid w:val="00A01489"/>
    <w:rsid w:val="00A06E7C"/>
    <w:rsid w:val="00A114CF"/>
    <w:rsid w:val="00A135B6"/>
    <w:rsid w:val="00A13A02"/>
    <w:rsid w:val="00A20E67"/>
    <w:rsid w:val="00A25C76"/>
    <w:rsid w:val="00A3026E"/>
    <w:rsid w:val="00A31283"/>
    <w:rsid w:val="00A32673"/>
    <w:rsid w:val="00A338F1"/>
    <w:rsid w:val="00A340F4"/>
    <w:rsid w:val="00A3469C"/>
    <w:rsid w:val="00A35323"/>
    <w:rsid w:val="00A35A69"/>
    <w:rsid w:val="00A35BE0"/>
    <w:rsid w:val="00A473AA"/>
    <w:rsid w:val="00A511F7"/>
    <w:rsid w:val="00A5165A"/>
    <w:rsid w:val="00A52659"/>
    <w:rsid w:val="00A6129C"/>
    <w:rsid w:val="00A72028"/>
    <w:rsid w:val="00A72F22"/>
    <w:rsid w:val="00A7360F"/>
    <w:rsid w:val="00A73899"/>
    <w:rsid w:val="00A748A6"/>
    <w:rsid w:val="00A769F4"/>
    <w:rsid w:val="00A76CBF"/>
    <w:rsid w:val="00A776B4"/>
    <w:rsid w:val="00A820D5"/>
    <w:rsid w:val="00A91B8B"/>
    <w:rsid w:val="00A92FA6"/>
    <w:rsid w:val="00A94361"/>
    <w:rsid w:val="00A95A50"/>
    <w:rsid w:val="00A95F90"/>
    <w:rsid w:val="00A96AA7"/>
    <w:rsid w:val="00A97026"/>
    <w:rsid w:val="00AA046A"/>
    <w:rsid w:val="00AA1B05"/>
    <w:rsid w:val="00AA293C"/>
    <w:rsid w:val="00AA6C7C"/>
    <w:rsid w:val="00AC34AE"/>
    <w:rsid w:val="00AC6567"/>
    <w:rsid w:val="00AC74F9"/>
    <w:rsid w:val="00AD0390"/>
    <w:rsid w:val="00AD1F27"/>
    <w:rsid w:val="00AD6F09"/>
    <w:rsid w:val="00AE0514"/>
    <w:rsid w:val="00AE39F6"/>
    <w:rsid w:val="00AE6E9B"/>
    <w:rsid w:val="00AF22B1"/>
    <w:rsid w:val="00AF59F7"/>
    <w:rsid w:val="00B016CC"/>
    <w:rsid w:val="00B019B5"/>
    <w:rsid w:val="00B0399F"/>
    <w:rsid w:val="00B21428"/>
    <w:rsid w:val="00B23F7D"/>
    <w:rsid w:val="00B27DBB"/>
    <w:rsid w:val="00B3012E"/>
    <w:rsid w:val="00B30179"/>
    <w:rsid w:val="00B301B3"/>
    <w:rsid w:val="00B33BE3"/>
    <w:rsid w:val="00B421C1"/>
    <w:rsid w:val="00B50777"/>
    <w:rsid w:val="00B510A6"/>
    <w:rsid w:val="00B5177B"/>
    <w:rsid w:val="00B53C21"/>
    <w:rsid w:val="00B54DCE"/>
    <w:rsid w:val="00B55C71"/>
    <w:rsid w:val="00B56E4A"/>
    <w:rsid w:val="00B56E9C"/>
    <w:rsid w:val="00B64B1F"/>
    <w:rsid w:val="00B6553F"/>
    <w:rsid w:val="00B668CA"/>
    <w:rsid w:val="00B75776"/>
    <w:rsid w:val="00B77D05"/>
    <w:rsid w:val="00B81206"/>
    <w:rsid w:val="00B81E12"/>
    <w:rsid w:val="00B87BEF"/>
    <w:rsid w:val="00B91BCB"/>
    <w:rsid w:val="00BC3FA0"/>
    <w:rsid w:val="00BC452F"/>
    <w:rsid w:val="00BC74E9"/>
    <w:rsid w:val="00BD68DB"/>
    <w:rsid w:val="00BE6B28"/>
    <w:rsid w:val="00BF68A8"/>
    <w:rsid w:val="00BF6BFA"/>
    <w:rsid w:val="00C11A03"/>
    <w:rsid w:val="00C158CE"/>
    <w:rsid w:val="00C20511"/>
    <w:rsid w:val="00C21B42"/>
    <w:rsid w:val="00C22C0C"/>
    <w:rsid w:val="00C232CA"/>
    <w:rsid w:val="00C30527"/>
    <w:rsid w:val="00C34E06"/>
    <w:rsid w:val="00C410F6"/>
    <w:rsid w:val="00C4527F"/>
    <w:rsid w:val="00C463DD"/>
    <w:rsid w:val="00C4724C"/>
    <w:rsid w:val="00C47255"/>
    <w:rsid w:val="00C50A1A"/>
    <w:rsid w:val="00C5347B"/>
    <w:rsid w:val="00C556F9"/>
    <w:rsid w:val="00C629A0"/>
    <w:rsid w:val="00C64629"/>
    <w:rsid w:val="00C745C3"/>
    <w:rsid w:val="00C85A2B"/>
    <w:rsid w:val="00C864AF"/>
    <w:rsid w:val="00C87BD6"/>
    <w:rsid w:val="00C90FBD"/>
    <w:rsid w:val="00C945C3"/>
    <w:rsid w:val="00C94BDF"/>
    <w:rsid w:val="00C9546A"/>
    <w:rsid w:val="00C96429"/>
    <w:rsid w:val="00C96DF2"/>
    <w:rsid w:val="00C97AA3"/>
    <w:rsid w:val="00CA21A3"/>
    <w:rsid w:val="00CA3606"/>
    <w:rsid w:val="00CB11A7"/>
    <w:rsid w:val="00CB228E"/>
    <w:rsid w:val="00CB3E03"/>
    <w:rsid w:val="00CC1894"/>
    <w:rsid w:val="00CC1CD2"/>
    <w:rsid w:val="00CD3189"/>
    <w:rsid w:val="00CD4AA6"/>
    <w:rsid w:val="00CD7A02"/>
    <w:rsid w:val="00CE2588"/>
    <w:rsid w:val="00CE30CC"/>
    <w:rsid w:val="00CE4A8F"/>
    <w:rsid w:val="00CF24EE"/>
    <w:rsid w:val="00D06006"/>
    <w:rsid w:val="00D10431"/>
    <w:rsid w:val="00D2031B"/>
    <w:rsid w:val="00D248B6"/>
    <w:rsid w:val="00D25FE2"/>
    <w:rsid w:val="00D26E07"/>
    <w:rsid w:val="00D33A69"/>
    <w:rsid w:val="00D3460F"/>
    <w:rsid w:val="00D36662"/>
    <w:rsid w:val="00D417CD"/>
    <w:rsid w:val="00D41BE4"/>
    <w:rsid w:val="00D42724"/>
    <w:rsid w:val="00D43252"/>
    <w:rsid w:val="00D47EEA"/>
    <w:rsid w:val="00D50BCD"/>
    <w:rsid w:val="00D53A11"/>
    <w:rsid w:val="00D55C31"/>
    <w:rsid w:val="00D56453"/>
    <w:rsid w:val="00D62D4F"/>
    <w:rsid w:val="00D73D31"/>
    <w:rsid w:val="00D745D7"/>
    <w:rsid w:val="00D75231"/>
    <w:rsid w:val="00D773DF"/>
    <w:rsid w:val="00D77F51"/>
    <w:rsid w:val="00D8506B"/>
    <w:rsid w:val="00D921CE"/>
    <w:rsid w:val="00D95303"/>
    <w:rsid w:val="00D978C6"/>
    <w:rsid w:val="00DA3C1C"/>
    <w:rsid w:val="00DA43CE"/>
    <w:rsid w:val="00DA66C6"/>
    <w:rsid w:val="00DA7EAA"/>
    <w:rsid w:val="00DB23F0"/>
    <w:rsid w:val="00DC1067"/>
    <w:rsid w:val="00DC2FA7"/>
    <w:rsid w:val="00DC6D39"/>
    <w:rsid w:val="00DC7CD4"/>
    <w:rsid w:val="00DF02DA"/>
    <w:rsid w:val="00DF739B"/>
    <w:rsid w:val="00E0013E"/>
    <w:rsid w:val="00E02E79"/>
    <w:rsid w:val="00E046DF"/>
    <w:rsid w:val="00E11370"/>
    <w:rsid w:val="00E1690E"/>
    <w:rsid w:val="00E22B0C"/>
    <w:rsid w:val="00E27269"/>
    <w:rsid w:val="00E27346"/>
    <w:rsid w:val="00E304F8"/>
    <w:rsid w:val="00E306B9"/>
    <w:rsid w:val="00E30AD3"/>
    <w:rsid w:val="00E40A45"/>
    <w:rsid w:val="00E46B77"/>
    <w:rsid w:val="00E50E4A"/>
    <w:rsid w:val="00E560CA"/>
    <w:rsid w:val="00E60575"/>
    <w:rsid w:val="00E60745"/>
    <w:rsid w:val="00E63EC9"/>
    <w:rsid w:val="00E71BC8"/>
    <w:rsid w:val="00E7260F"/>
    <w:rsid w:val="00E73F5D"/>
    <w:rsid w:val="00E748EA"/>
    <w:rsid w:val="00E74ACC"/>
    <w:rsid w:val="00E771DB"/>
    <w:rsid w:val="00E77E4E"/>
    <w:rsid w:val="00E96630"/>
    <w:rsid w:val="00EA2A77"/>
    <w:rsid w:val="00EA47F7"/>
    <w:rsid w:val="00EA60CB"/>
    <w:rsid w:val="00EB3EDA"/>
    <w:rsid w:val="00EC6380"/>
    <w:rsid w:val="00EC64D2"/>
    <w:rsid w:val="00EC69BC"/>
    <w:rsid w:val="00ED0A65"/>
    <w:rsid w:val="00ED1404"/>
    <w:rsid w:val="00ED1D69"/>
    <w:rsid w:val="00ED4EAD"/>
    <w:rsid w:val="00ED7A2A"/>
    <w:rsid w:val="00EE007E"/>
    <w:rsid w:val="00EF1D7F"/>
    <w:rsid w:val="00EF3B20"/>
    <w:rsid w:val="00F070AC"/>
    <w:rsid w:val="00F15A9F"/>
    <w:rsid w:val="00F17C23"/>
    <w:rsid w:val="00F20540"/>
    <w:rsid w:val="00F243CF"/>
    <w:rsid w:val="00F24460"/>
    <w:rsid w:val="00F25884"/>
    <w:rsid w:val="00F27228"/>
    <w:rsid w:val="00F27D9F"/>
    <w:rsid w:val="00F31E5F"/>
    <w:rsid w:val="00F33DAC"/>
    <w:rsid w:val="00F37CC7"/>
    <w:rsid w:val="00F42F94"/>
    <w:rsid w:val="00F454B3"/>
    <w:rsid w:val="00F46898"/>
    <w:rsid w:val="00F50241"/>
    <w:rsid w:val="00F52C95"/>
    <w:rsid w:val="00F55DB0"/>
    <w:rsid w:val="00F55FF5"/>
    <w:rsid w:val="00F6100A"/>
    <w:rsid w:val="00F6114A"/>
    <w:rsid w:val="00F61536"/>
    <w:rsid w:val="00F70EE2"/>
    <w:rsid w:val="00F728C8"/>
    <w:rsid w:val="00F72AFE"/>
    <w:rsid w:val="00F84C90"/>
    <w:rsid w:val="00F87AE7"/>
    <w:rsid w:val="00F93781"/>
    <w:rsid w:val="00F958E5"/>
    <w:rsid w:val="00FA1DFB"/>
    <w:rsid w:val="00FA2797"/>
    <w:rsid w:val="00FA59D6"/>
    <w:rsid w:val="00FB0C18"/>
    <w:rsid w:val="00FB1A31"/>
    <w:rsid w:val="00FB5231"/>
    <w:rsid w:val="00FB613B"/>
    <w:rsid w:val="00FC4AFD"/>
    <w:rsid w:val="00FC68B7"/>
    <w:rsid w:val="00FC783A"/>
    <w:rsid w:val="00FD0BCE"/>
    <w:rsid w:val="00FD0EBB"/>
    <w:rsid w:val="00FD3F98"/>
    <w:rsid w:val="00FD5C8B"/>
    <w:rsid w:val="00FD6193"/>
    <w:rsid w:val="00FE106A"/>
    <w:rsid w:val="00FE1516"/>
    <w:rsid w:val="00FE4AAC"/>
    <w:rsid w:val="00FE7450"/>
    <w:rsid w:val="00FF145D"/>
    <w:rsid w:val="00FF50EB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4C103E"/>
    <w:rPr>
      <w:rFonts w:cs="Courier New"/>
    </w:rPr>
  </w:style>
  <w:style w:type="paragraph" w:styleId="BodyText">
    <w:name w:val="Body Text"/>
    <w:basedOn w:val="Normal"/>
    <w:next w:val="Normal"/>
    <w:semiHidden/>
    <w:rsid w:val="004C103E"/>
  </w:style>
  <w:style w:type="paragraph" w:styleId="BodyTextIndent">
    <w:name w:val="Body Text Indent"/>
    <w:basedOn w:val="Normal"/>
    <w:link w:val="BodyTextIndentChar"/>
    <w:semiHidden/>
    <w:rsid w:val="004C103E"/>
    <w:pPr>
      <w:spacing w:after="120"/>
      <w:ind w:left="283"/>
    </w:pPr>
  </w:style>
  <w:style w:type="paragraph" w:styleId="BlockText">
    <w:name w:val="Block Text"/>
    <w:basedOn w:val="Normal"/>
    <w:semiHidden/>
    <w:rsid w:val="004C103E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4_GR,(Footnote Reference),-E Fußnotenzeichen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sid w:val="004C103E"/>
    <w:rPr>
      <w:sz w:val="6"/>
    </w:rPr>
  </w:style>
  <w:style w:type="paragraph" w:styleId="CommentText">
    <w:name w:val="annotation text"/>
    <w:basedOn w:val="Normal"/>
    <w:semiHidden/>
    <w:rsid w:val="004C103E"/>
  </w:style>
  <w:style w:type="character" w:styleId="LineNumber">
    <w:name w:val="line number"/>
    <w:basedOn w:val="DefaultParagraphFont"/>
    <w:semiHidden/>
    <w:rsid w:val="004C103E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  <w:tabs>
        <w:tab w:val="clear" w:pos="1492"/>
        <w:tab w:val="num" w:pos="926"/>
      </w:tabs>
      <w:ind w:left="926"/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TitleChar">
    <w:name w:val="Title Char"/>
    <w:basedOn w:val="DefaultParagraphFont"/>
    <w:link w:val="Title"/>
    <w:rsid w:val="009269DC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customStyle="1" w:styleId="Baz1">
    <w:name w:val="Baz1"/>
    <w:basedOn w:val="Normal"/>
    <w:rsid w:val="009269DC"/>
    <w:pPr>
      <w:suppressAutoHyphens w:val="0"/>
      <w:spacing w:line="360" w:lineRule="auto"/>
      <w:ind w:firstLine="227"/>
      <w:jc w:val="both"/>
    </w:pPr>
    <w:rPr>
      <w:sz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391E43"/>
    <w:rPr>
      <w:lang w:val="en-GB"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214F57"/>
    <w:rPr>
      <w:b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F17C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7C23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CF24EE"/>
    <w:rPr>
      <w:sz w:val="16"/>
      <w:lang w:val="en-GB" w:eastAsia="en-US"/>
    </w:rPr>
  </w:style>
  <w:style w:type="paragraph" w:styleId="ListParagraph">
    <w:name w:val="List Paragraph"/>
    <w:basedOn w:val="Normal"/>
    <w:qFormat/>
    <w:rsid w:val="001C240B"/>
    <w:pPr>
      <w:suppressAutoHyphens w:val="0"/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paragraph" w:customStyle="1" w:styleId="para">
    <w:name w:val="para"/>
    <w:basedOn w:val="Normal"/>
    <w:qFormat/>
    <w:rsid w:val="003A0AA9"/>
    <w:pPr>
      <w:suppressAutoHyphens w:val="0"/>
      <w:spacing w:after="120" w:line="240" w:lineRule="exact"/>
      <w:ind w:left="2268" w:right="1134" w:hanging="1134"/>
      <w:jc w:val="both"/>
    </w:pPr>
    <w:rPr>
      <w:rFonts w:eastAsia="MS Mincho"/>
      <w:snapToGrid w:val="0"/>
      <w:lang w:eastAsia="ja-JP"/>
    </w:rPr>
  </w:style>
  <w:style w:type="paragraph" w:customStyle="1" w:styleId="a">
    <w:name w:val="(a)"/>
    <w:basedOn w:val="Normal"/>
    <w:qFormat/>
    <w:rsid w:val="003A0AA9"/>
    <w:pPr>
      <w:spacing w:after="120"/>
      <w:ind w:left="2835" w:right="1134" w:hanging="567"/>
      <w:jc w:val="both"/>
    </w:pPr>
  </w:style>
  <w:style w:type="character" w:customStyle="1" w:styleId="FootnoteTextChar">
    <w:name w:val="Footnote Text Char"/>
    <w:aliases w:val="5_G Char,5_GR Char,PP Char"/>
    <w:basedOn w:val="DefaultParagraphFont"/>
    <w:link w:val="FootnoteText"/>
    <w:rsid w:val="00091221"/>
    <w:rPr>
      <w:sz w:val="18"/>
      <w:lang w:val="en-GB" w:eastAsia="en-US"/>
    </w:rPr>
  </w:style>
  <w:style w:type="paragraph" w:customStyle="1" w:styleId="HChGR">
    <w:name w:val="_ H _Ch_GR"/>
    <w:basedOn w:val="Normal"/>
    <w:next w:val="Normal"/>
    <w:rsid w:val="0009122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pacing w:val="4"/>
      <w:w w:val="103"/>
      <w:kern w:val="14"/>
      <w:sz w:val="28"/>
      <w:lang w:val="ru-RU" w:eastAsia="ru-RU"/>
    </w:rPr>
  </w:style>
  <w:style w:type="paragraph" w:customStyle="1" w:styleId="SingleTxtGR">
    <w:name w:val="_ Single Txt_GR"/>
    <w:basedOn w:val="Normal"/>
    <w:link w:val="SingleTxtGR0"/>
    <w:rsid w:val="00091221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spacing w:val="4"/>
      <w:w w:val="103"/>
      <w:kern w:val="14"/>
      <w:lang w:val="ru-RU"/>
    </w:rPr>
  </w:style>
  <w:style w:type="character" w:customStyle="1" w:styleId="HChGChar">
    <w:name w:val="_ H _Ch_G Char"/>
    <w:link w:val="HChG"/>
    <w:rsid w:val="00091221"/>
    <w:rPr>
      <w:b/>
      <w:sz w:val="28"/>
      <w:lang w:val="en-GB" w:eastAsia="en-US"/>
    </w:rPr>
  </w:style>
  <w:style w:type="character" w:customStyle="1" w:styleId="SingleTxtGR0">
    <w:name w:val="_ Single Txt_GR Знак"/>
    <w:basedOn w:val="DefaultParagraphFont"/>
    <w:link w:val="SingleTxtGR"/>
    <w:rsid w:val="00A52659"/>
    <w:rPr>
      <w:spacing w:val="4"/>
      <w:w w:val="103"/>
      <w:kern w:val="14"/>
      <w:lang w:eastAsia="en-US"/>
    </w:rPr>
  </w:style>
  <w:style w:type="character" w:customStyle="1" w:styleId="translation-chunk">
    <w:name w:val="translation-chunk"/>
    <w:basedOn w:val="DefaultParagraphFont"/>
    <w:rsid w:val="00D77F51"/>
  </w:style>
  <w:style w:type="character" w:customStyle="1" w:styleId="H1GChar">
    <w:name w:val="_ H_1_G Char"/>
    <w:link w:val="H1G"/>
    <w:rsid w:val="00F15A9F"/>
    <w:rPr>
      <w:b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4C103E"/>
    <w:rPr>
      <w:rFonts w:cs="Courier New"/>
    </w:rPr>
  </w:style>
  <w:style w:type="paragraph" w:styleId="BodyText">
    <w:name w:val="Body Text"/>
    <w:basedOn w:val="Normal"/>
    <w:next w:val="Normal"/>
    <w:semiHidden/>
    <w:rsid w:val="004C103E"/>
  </w:style>
  <w:style w:type="paragraph" w:styleId="BodyTextIndent">
    <w:name w:val="Body Text Indent"/>
    <w:basedOn w:val="Normal"/>
    <w:link w:val="BodyTextIndentChar"/>
    <w:semiHidden/>
    <w:rsid w:val="004C103E"/>
    <w:pPr>
      <w:spacing w:after="120"/>
      <w:ind w:left="283"/>
    </w:pPr>
  </w:style>
  <w:style w:type="paragraph" w:styleId="BlockText">
    <w:name w:val="Block Text"/>
    <w:basedOn w:val="Normal"/>
    <w:semiHidden/>
    <w:rsid w:val="004C103E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4_GR,(Footnote Reference),-E Fußnotenzeichen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sid w:val="004C103E"/>
    <w:rPr>
      <w:sz w:val="6"/>
    </w:rPr>
  </w:style>
  <w:style w:type="paragraph" w:styleId="CommentText">
    <w:name w:val="annotation text"/>
    <w:basedOn w:val="Normal"/>
    <w:semiHidden/>
    <w:rsid w:val="004C103E"/>
  </w:style>
  <w:style w:type="character" w:styleId="LineNumber">
    <w:name w:val="line number"/>
    <w:basedOn w:val="DefaultParagraphFont"/>
    <w:semiHidden/>
    <w:rsid w:val="004C103E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  <w:tabs>
        <w:tab w:val="clear" w:pos="1492"/>
        <w:tab w:val="num" w:pos="926"/>
      </w:tabs>
      <w:ind w:left="926"/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TitleChar">
    <w:name w:val="Title Char"/>
    <w:basedOn w:val="DefaultParagraphFont"/>
    <w:link w:val="Title"/>
    <w:rsid w:val="009269DC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customStyle="1" w:styleId="Baz1">
    <w:name w:val="Baz1"/>
    <w:basedOn w:val="Normal"/>
    <w:rsid w:val="009269DC"/>
    <w:pPr>
      <w:suppressAutoHyphens w:val="0"/>
      <w:spacing w:line="360" w:lineRule="auto"/>
      <w:ind w:firstLine="227"/>
      <w:jc w:val="both"/>
    </w:pPr>
    <w:rPr>
      <w:sz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391E43"/>
    <w:rPr>
      <w:lang w:val="en-GB"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214F57"/>
    <w:rPr>
      <w:b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F17C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7C23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CF24EE"/>
    <w:rPr>
      <w:sz w:val="16"/>
      <w:lang w:val="en-GB" w:eastAsia="en-US"/>
    </w:rPr>
  </w:style>
  <w:style w:type="paragraph" w:styleId="ListParagraph">
    <w:name w:val="List Paragraph"/>
    <w:basedOn w:val="Normal"/>
    <w:qFormat/>
    <w:rsid w:val="001C240B"/>
    <w:pPr>
      <w:suppressAutoHyphens w:val="0"/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paragraph" w:customStyle="1" w:styleId="para">
    <w:name w:val="para"/>
    <w:basedOn w:val="Normal"/>
    <w:qFormat/>
    <w:rsid w:val="003A0AA9"/>
    <w:pPr>
      <w:suppressAutoHyphens w:val="0"/>
      <w:spacing w:after="120" w:line="240" w:lineRule="exact"/>
      <w:ind w:left="2268" w:right="1134" w:hanging="1134"/>
      <w:jc w:val="both"/>
    </w:pPr>
    <w:rPr>
      <w:rFonts w:eastAsia="MS Mincho"/>
      <w:snapToGrid w:val="0"/>
      <w:lang w:eastAsia="ja-JP"/>
    </w:rPr>
  </w:style>
  <w:style w:type="paragraph" w:customStyle="1" w:styleId="a">
    <w:name w:val="(a)"/>
    <w:basedOn w:val="Normal"/>
    <w:qFormat/>
    <w:rsid w:val="003A0AA9"/>
    <w:pPr>
      <w:spacing w:after="120"/>
      <w:ind w:left="2835" w:right="1134" w:hanging="567"/>
      <w:jc w:val="both"/>
    </w:pPr>
  </w:style>
  <w:style w:type="character" w:customStyle="1" w:styleId="FootnoteTextChar">
    <w:name w:val="Footnote Text Char"/>
    <w:aliases w:val="5_G Char,5_GR Char,PP Char"/>
    <w:basedOn w:val="DefaultParagraphFont"/>
    <w:link w:val="FootnoteText"/>
    <w:rsid w:val="00091221"/>
    <w:rPr>
      <w:sz w:val="18"/>
      <w:lang w:val="en-GB" w:eastAsia="en-US"/>
    </w:rPr>
  </w:style>
  <w:style w:type="paragraph" w:customStyle="1" w:styleId="HChGR">
    <w:name w:val="_ H _Ch_GR"/>
    <w:basedOn w:val="Normal"/>
    <w:next w:val="Normal"/>
    <w:rsid w:val="0009122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pacing w:val="4"/>
      <w:w w:val="103"/>
      <w:kern w:val="14"/>
      <w:sz w:val="28"/>
      <w:lang w:val="ru-RU" w:eastAsia="ru-RU"/>
    </w:rPr>
  </w:style>
  <w:style w:type="paragraph" w:customStyle="1" w:styleId="SingleTxtGR">
    <w:name w:val="_ Single Txt_GR"/>
    <w:basedOn w:val="Normal"/>
    <w:link w:val="SingleTxtGR0"/>
    <w:rsid w:val="00091221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spacing w:val="4"/>
      <w:w w:val="103"/>
      <w:kern w:val="14"/>
      <w:lang w:val="ru-RU"/>
    </w:rPr>
  </w:style>
  <w:style w:type="character" w:customStyle="1" w:styleId="HChGChar">
    <w:name w:val="_ H _Ch_G Char"/>
    <w:link w:val="HChG"/>
    <w:rsid w:val="00091221"/>
    <w:rPr>
      <w:b/>
      <w:sz w:val="28"/>
      <w:lang w:val="en-GB" w:eastAsia="en-US"/>
    </w:rPr>
  </w:style>
  <w:style w:type="character" w:customStyle="1" w:styleId="SingleTxtGR0">
    <w:name w:val="_ Single Txt_GR Знак"/>
    <w:basedOn w:val="DefaultParagraphFont"/>
    <w:link w:val="SingleTxtGR"/>
    <w:rsid w:val="00A52659"/>
    <w:rPr>
      <w:spacing w:val="4"/>
      <w:w w:val="103"/>
      <w:kern w:val="14"/>
      <w:lang w:eastAsia="en-US"/>
    </w:rPr>
  </w:style>
  <w:style w:type="character" w:customStyle="1" w:styleId="translation-chunk">
    <w:name w:val="translation-chunk"/>
    <w:basedOn w:val="DefaultParagraphFont"/>
    <w:rsid w:val="00D77F51"/>
  </w:style>
  <w:style w:type="character" w:customStyle="1" w:styleId="H1GChar">
    <w:name w:val="_ H_1_G Char"/>
    <w:link w:val="H1G"/>
    <w:rsid w:val="00F15A9F"/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7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anotti\Templates\TRANS\TRANS_WP29_2009_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5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Francois Guichard</dc:creator>
  <cp:lastModifiedBy>Francois E. Guichard</cp:lastModifiedBy>
  <cp:revision>5</cp:revision>
  <cp:lastPrinted>2016-12-05T10:06:00Z</cp:lastPrinted>
  <dcterms:created xsi:type="dcterms:W3CDTF">2016-12-06T17:43:00Z</dcterms:created>
  <dcterms:modified xsi:type="dcterms:W3CDTF">2016-12-07T16:32:00Z</dcterms:modified>
</cp:coreProperties>
</file>