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7539" w:rsidRPr="00954DC0" w:rsidRDefault="00C27539" w:rsidP="001035D0">
      <w:pPr>
        <w:spacing w:line="240" w:lineRule="auto"/>
        <w:jc w:val="both"/>
        <w:rPr>
          <w:rFonts w:eastAsia="MS PGothic"/>
          <w:b/>
          <w:sz w:val="28"/>
          <w:szCs w:val="28"/>
        </w:rPr>
      </w:pPr>
    </w:p>
    <w:p w:rsidR="00C27539" w:rsidRPr="002A5C85" w:rsidRDefault="000473B0" w:rsidP="001035D0">
      <w:pPr>
        <w:spacing w:line="240" w:lineRule="auto"/>
        <w:jc w:val="both"/>
        <w:rPr>
          <w:rFonts w:eastAsia="MS PGothic"/>
          <w:b/>
          <w:sz w:val="28"/>
          <w:szCs w:val="28"/>
          <w:lang w:eastAsia="ja-JP"/>
        </w:rPr>
      </w:pPr>
      <w:r w:rsidRPr="002A5C85">
        <w:rPr>
          <w:rFonts w:eastAsia="MS PGothic"/>
          <w:b/>
          <w:sz w:val="28"/>
          <w:szCs w:val="28"/>
        </w:rPr>
        <w:t>Terms of Reference of</w:t>
      </w:r>
      <w:r w:rsidRPr="002A5C85">
        <w:rPr>
          <w:rFonts w:eastAsia="MS PGothic" w:hint="eastAsia"/>
          <w:b/>
          <w:sz w:val="28"/>
          <w:szCs w:val="28"/>
          <w:lang w:eastAsia="ja-JP"/>
        </w:rPr>
        <w:t xml:space="preserve"> </w:t>
      </w:r>
      <w:r w:rsidR="001D2745">
        <w:rPr>
          <w:rFonts w:eastAsia="MS PGothic"/>
          <w:b/>
          <w:sz w:val="28"/>
          <w:szCs w:val="28"/>
          <w:lang w:eastAsia="ja-JP"/>
        </w:rPr>
        <w:t xml:space="preserve">the </w:t>
      </w:r>
      <w:r w:rsidR="001D2745" w:rsidRPr="002A5C85">
        <w:rPr>
          <w:rFonts w:eastAsia="MS PGothic"/>
          <w:b/>
          <w:sz w:val="28"/>
          <w:szCs w:val="28"/>
        </w:rPr>
        <w:t>informal working group</w:t>
      </w:r>
      <w:r w:rsidR="001D2745" w:rsidRPr="002A5C85">
        <w:rPr>
          <w:rFonts w:eastAsia="MS PGothic" w:hint="eastAsia"/>
          <w:b/>
          <w:sz w:val="28"/>
          <w:szCs w:val="28"/>
          <w:lang w:eastAsia="ja-JP"/>
        </w:rPr>
        <w:t xml:space="preserve"> </w:t>
      </w:r>
      <w:r w:rsidR="001D2745">
        <w:rPr>
          <w:rFonts w:eastAsia="MS PGothic"/>
          <w:b/>
          <w:sz w:val="28"/>
          <w:szCs w:val="28"/>
          <w:lang w:eastAsia="ja-JP"/>
        </w:rPr>
        <w:t>on</w:t>
      </w:r>
      <w:r w:rsidR="00EF1A2A">
        <w:rPr>
          <w:rFonts w:eastAsia="MS PGothic"/>
          <w:b/>
          <w:sz w:val="28"/>
          <w:szCs w:val="28"/>
          <w:lang w:eastAsia="ja-JP"/>
        </w:rPr>
        <w:t xml:space="preserve"> </w:t>
      </w:r>
      <w:r w:rsidR="00693724">
        <w:rPr>
          <w:rFonts w:eastAsia="MS PGothic"/>
          <w:b/>
          <w:sz w:val="28"/>
          <w:szCs w:val="28"/>
          <w:lang w:eastAsia="ja-JP"/>
        </w:rPr>
        <w:t>Periodical Technical Inspections</w:t>
      </w:r>
      <w:r w:rsidRPr="002A5C85">
        <w:rPr>
          <w:rFonts w:eastAsia="MS PGothic"/>
          <w:b/>
          <w:sz w:val="28"/>
          <w:szCs w:val="28"/>
        </w:rPr>
        <w:t xml:space="preserve"> </w:t>
      </w:r>
      <w:r w:rsidR="00DF7362" w:rsidRPr="002A5C85">
        <w:rPr>
          <w:rFonts w:eastAsia="MS PGothic"/>
          <w:b/>
          <w:sz w:val="28"/>
          <w:szCs w:val="28"/>
        </w:rPr>
        <w:t>(I</w:t>
      </w:r>
      <w:r w:rsidR="001D2745">
        <w:rPr>
          <w:rFonts w:eastAsia="MS PGothic"/>
          <w:b/>
          <w:sz w:val="28"/>
          <w:szCs w:val="28"/>
        </w:rPr>
        <w:t>W</w:t>
      </w:r>
      <w:r w:rsidR="00DF7362" w:rsidRPr="002A5C85">
        <w:rPr>
          <w:rFonts w:eastAsia="MS PGothic"/>
          <w:b/>
          <w:sz w:val="28"/>
          <w:szCs w:val="28"/>
        </w:rPr>
        <w:t>G</w:t>
      </w:r>
      <w:r w:rsidR="001D2745">
        <w:rPr>
          <w:rFonts w:eastAsia="MS PGothic"/>
          <w:b/>
          <w:sz w:val="28"/>
          <w:szCs w:val="28"/>
        </w:rPr>
        <w:t xml:space="preserve"> on </w:t>
      </w:r>
      <w:r w:rsidR="00693724">
        <w:rPr>
          <w:rFonts w:eastAsia="MS PGothic"/>
          <w:b/>
          <w:sz w:val="28"/>
          <w:szCs w:val="28"/>
        </w:rPr>
        <w:t>PTI</w:t>
      </w:r>
      <w:r w:rsidR="00DF7362" w:rsidRPr="002A5C85">
        <w:rPr>
          <w:rFonts w:eastAsia="MS PGothic"/>
          <w:b/>
          <w:sz w:val="28"/>
          <w:szCs w:val="28"/>
        </w:rPr>
        <w:t>)</w:t>
      </w:r>
    </w:p>
    <w:p w:rsidR="00C27539" w:rsidRPr="002A5C85" w:rsidRDefault="00C27539" w:rsidP="001035D0">
      <w:pPr>
        <w:spacing w:line="240" w:lineRule="auto"/>
        <w:jc w:val="both"/>
        <w:rPr>
          <w:rFonts w:eastAsia="MS PGothic"/>
          <w:b/>
          <w:sz w:val="28"/>
          <w:szCs w:val="28"/>
          <w:lang w:eastAsia="ja-JP"/>
        </w:rPr>
      </w:pPr>
    </w:p>
    <w:p w:rsidR="00C27539" w:rsidRPr="009A741A" w:rsidRDefault="000473B0" w:rsidP="001035D0">
      <w:pPr>
        <w:numPr>
          <w:ilvl w:val="0"/>
          <w:numId w:val="13"/>
        </w:numPr>
        <w:spacing w:line="240" w:lineRule="auto"/>
        <w:jc w:val="both"/>
        <w:rPr>
          <w:b/>
          <w:sz w:val="24"/>
          <w:szCs w:val="24"/>
        </w:rPr>
      </w:pPr>
      <w:r w:rsidRPr="002A5C85">
        <w:rPr>
          <w:b/>
          <w:sz w:val="24"/>
          <w:szCs w:val="24"/>
        </w:rPr>
        <w:t>Introduction</w:t>
      </w:r>
    </w:p>
    <w:p w:rsidR="009A741A" w:rsidRPr="002F6DFB" w:rsidRDefault="009A741A" w:rsidP="001035D0">
      <w:pPr>
        <w:pStyle w:val="affb"/>
        <w:suppressAutoHyphens w:val="0"/>
        <w:autoSpaceDE w:val="0"/>
        <w:autoSpaceDN w:val="0"/>
        <w:adjustRightInd w:val="0"/>
        <w:spacing w:line="240" w:lineRule="auto"/>
        <w:ind w:leftChars="0" w:left="420"/>
        <w:jc w:val="both"/>
        <w:rPr>
          <w:rFonts w:eastAsia="SimSun"/>
          <w:color w:val="000000"/>
          <w:sz w:val="24"/>
          <w:szCs w:val="24"/>
          <w:lang w:val="ru-RU" w:eastAsia="ja-JP"/>
        </w:rPr>
      </w:pPr>
    </w:p>
    <w:p w:rsidR="001035D0" w:rsidRDefault="00334A62" w:rsidP="00334A62">
      <w:pPr>
        <w:spacing w:line="240" w:lineRule="auto"/>
        <w:jc w:val="both"/>
        <w:rPr>
          <w:rFonts w:eastAsia="MS PGothic"/>
          <w:sz w:val="24"/>
          <w:szCs w:val="24"/>
        </w:rPr>
      </w:pPr>
      <w:proofErr w:type="gramStart"/>
      <w:r>
        <w:rPr>
          <w:rFonts w:eastAsia="MS PGothic"/>
          <w:sz w:val="24"/>
          <w:szCs w:val="24"/>
        </w:rPr>
        <w:t>1.</w:t>
      </w:r>
      <w:r w:rsidR="001150F2" w:rsidRPr="00334A62">
        <w:rPr>
          <w:rFonts w:eastAsia="MS PGothic"/>
          <w:sz w:val="24"/>
          <w:szCs w:val="24"/>
        </w:rPr>
        <w:t>Informal</w:t>
      </w:r>
      <w:proofErr w:type="gramEnd"/>
      <w:r w:rsidR="001150F2" w:rsidRPr="00334A62">
        <w:rPr>
          <w:rFonts w:eastAsia="MS PGothic"/>
          <w:sz w:val="24"/>
          <w:szCs w:val="24"/>
        </w:rPr>
        <w:t xml:space="preserve"> working group</w:t>
      </w:r>
      <w:r w:rsidR="001150F2" w:rsidRPr="00334A62">
        <w:rPr>
          <w:rFonts w:eastAsia="MS PGothic" w:hint="eastAsia"/>
          <w:sz w:val="24"/>
          <w:szCs w:val="24"/>
          <w:lang w:eastAsia="ja-JP"/>
        </w:rPr>
        <w:t xml:space="preserve"> </w:t>
      </w:r>
      <w:r w:rsidR="001150F2" w:rsidRPr="00334A62">
        <w:rPr>
          <w:rFonts w:eastAsia="MS PGothic"/>
          <w:sz w:val="24"/>
          <w:szCs w:val="24"/>
          <w:lang w:eastAsia="ja-JP"/>
        </w:rPr>
        <w:t>on Periodical Technical Inspections</w:t>
      </w:r>
      <w:r w:rsidR="001150F2" w:rsidRPr="00334A62">
        <w:rPr>
          <w:rFonts w:eastAsia="MS PGothic"/>
          <w:sz w:val="24"/>
          <w:szCs w:val="24"/>
        </w:rPr>
        <w:t xml:space="preserve"> (IWG on PTI) is the platform for discussion and development measures </w:t>
      </w:r>
      <w:r w:rsidRPr="00334A62">
        <w:rPr>
          <w:rFonts w:eastAsia="MS PGothic"/>
          <w:sz w:val="24"/>
          <w:szCs w:val="24"/>
        </w:rPr>
        <w:t>for providing compliance at all stages of vehicle life cycle.</w:t>
      </w:r>
    </w:p>
    <w:p w:rsidR="00334A62" w:rsidRDefault="00334A62" w:rsidP="00334A62">
      <w:pPr>
        <w:spacing w:line="240" w:lineRule="auto"/>
        <w:jc w:val="both"/>
        <w:rPr>
          <w:rFonts w:eastAsia="MS PGothic"/>
          <w:sz w:val="24"/>
          <w:szCs w:val="24"/>
        </w:rPr>
      </w:pPr>
      <w:proofErr w:type="gramStart"/>
      <w:r>
        <w:rPr>
          <w:rFonts w:eastAsia="MS PGothic"/>
          <w:sz w:val="24"/>
          <w:szCs w:val="24"/>
        </w:rPr>
        <w:t>2.There</w:t>
      </w:r>
      <w:proofErr w:type="gramEnd"/>
      <w:r>
        <w:rPr>
          <w:rFonts w:eastAsia="MS PGothic"/>
          <w:sz w:val="24"/>
          <w:szCs w:val="24"/>
        </w:rPr>
        <w:t xml:space="preserve"> are new challenges for the group:</w:t>
      </w:r>
    </w:p>
    <w:p w:rsidR="000D1B12" w:rsidRDefault="000D1B12" w:rsidP="00334A62">
      <w:pPr>
        <w:spacing w:line="240" w:lineRule="auto"/>
        <w:jc w:val="both"/>
        <w:rPr>
          <w:sz w:val="24"/>
          <w:szCs w:val="24"/>
          <w:lang w:val="en-GB"/>
        </w:rPr>
      </w:pPr>
      <w:proofErr w:type="gramStart"/>
      <w:r w:rsidRPr="0064486E">
        <w:rPr>
          <w:sz w:val="24"/>
          <w:szCs w:val="24"/>
          <w:lang w:val="en-GB"/>
        </w:rPr>
        <w:t>appropriate</w:t>
      </w:r>
      <w:proofErr w:type="gramEnd"/>
      <w:r w:rsidRPr="0064486E">
        <w:rPr>
          <w:sz w:val="24"/>
          <w:szCs w:val="24"/>
          <w:lang w:val="en-GB"/>
        </w:rPr>
        <w:t xml:space="preserve"> coordination between the requirements for new and in-use vehicles</w:t>
      </w:r>
      <w:r>
        <w:rPr>
          <w:sz w:val="24"/>
          <w:szCs w:val="24"/>
          <w:lang w:val="en-GB"/>
        </w:rPr>
        <w:t>;</w:t>
      </w:r>
    </w:p>
    <w:p w:rsidR="00334A62" w:rsidRDefault="000D1B12" w:rsidP="00334A62">
      <w:pPr>
        <w:spacing w:line="240" w:lineRule="auto"/>
        <w:jc w:val="both"/>
        <w:rPr>
          <w:rFonts w:eastAsia="MS PGothic"/>
          <w:sz w:val="24"/>
          <w:szCs w:val="24"/>
        </w:rPr>
      </w:pPr>
      <w:r>
        <w:rPr>
          <w:rFonts w:eastAsia="MS PGothic"/>
          <w:sz w:val="24"/>
          <w:szCs w:val="24"/>
        </w:rPr>
        <w:t xml:space="preserve"> </w:t>
      </w:r>
      <w:proofErr w:type="gramStart"/>
      <w:r w:rsidR="00334A62">
        <w:rPr>
          <w:rFonts w:eastAsia="MS PGothic"/>
          <w:sz w:val="24"/>
          <w:szCs w:val="24"/>
        </w:rPr>
        <w:t>fighting</w:t>
      </w:r>
      <w:proofErr w:type="gramEnd"/>
      <w:r w:rsidR="00334A62">
        <w:rPr>
          <w:rFonts w:eastAsia="MS PGothic"/>
          <w:sz w:val="24"/>
          <w:szCs w:val="24"/>
        </w:rPr>
        <w:t xml:space="preserve"> against tampering;</w:t>
      </w:r>
    </w:p>
    <w:p w:rsidR="00334A62" w:rsidRDefault="00334A62" w:rsidP="00334A62">
      <w:pPr>
        <w:spacing w:line="240" w:lineRule="auto"/>
        <w:jc w:val="both"/>
        <w:rPr>
          <w:rFonts w:eastAsia="Times New Roman"/>
          <w:sz w:val="24"/>
          <w:szCs w:val="24"/>
          <w:lang w:val="en-GB"/>
        </w:rPr>
      </w:pPr>
      <w:proofErr w:type="gramStart"/>
      <w:r w:rsidRPr="00234FBD">
        <w:rPr>
          <w:rFonts w:eastAsia="Times New Roman"/>
          <w:sz w:val="24"/>
          <w:szCs w:val="24"/>
          <w:lang w:val="en-GB"/>
        </w:rPr>
        <w:t>requirements</w:t>
      </w:r>
      <w:proofErr w:type="gramEnd"/>
      <w:r w:rsidRPr="00234FBD">
        <w:rPr>
          <w:rFonts w:eastAsia="Times New Roman"/>
          <w:sz w:val="24"/>
          <w:szCs w:val="24"/>
          <w:lang w:val="en-GB"/>
        </w:rPr>
        <w:t xml:space="preserve"> for the performance of equipment and systems including automotive systems in all the relevant driving conditions other than those tested</w:t>
      </w:r>
      <w:r>
        <w:rPr>
          <w:rFonts w:eastAsia="Times New Roman"/>
          <w:sz w:val="24"/>
          <w:szCs w:val="24"/>
          <w:lang w:val="en-GB"/>
        </w:rPr>
        <w:t>;</w:t>
      </w:r>
    </w:p>
    <w:p w:rsidR="00334A62" w:rsidRDefault="00334A62" w:rsidP="00334A62">
      <w:pPr>
        <w:spacing w:line="240" w:lineRule="auto"/>
        <w:jc w:val="both"/>
        <w:rPr>
          <w:rFonts w:eastAsia="Times New Roman"/>
          <w:sz w:val="24"/>
          <w:szCs w:val="24"/>
          <w:lang w:val="en-GB"/>
        </w:rPr>
      </w:pPr>
      <w:proofErr w:type="gramStart"/>
      <w:r>
        <w:rPr>
          <w:rFonts w:eastAsia="Times New Roman"/>
          <w:sz w:val="24"/>
          <w:szCs w:val="24"/>
          <w:lang w:val="en-GB"/>
        </w:rPr>
        <w:t>application</w:t>
      </w:r>
      <w:proofErr w:type="gramEnd"/>
      <w:r>
        <w:rPr>
          <w:rFonts w:eastAsia="Times New Roman"/>
          <w:sz w:val="24"/>
          <w:szCs w:val="24"/>
          <w:lang w:val="en-GB"/>
        </w:rPr>
        <w:t xml:space="preserve"> of new automatic information technology in the field of PTI;</w:t>
      </w:r>
    </w:p>
    <w:p w:rsidR="001035D0" w:rsidRPr="00334A62" w:rsidRDefault="00334A62" w:rsidP="00334A62">
      <w:pPr>
        <w:spacing w:line="240" w:lineRule="auto"/>
        <w:jc w:val="both"/>
        <w:rPr>
          <w:rFonts w:eastAsia="Times New Roman"/>
          <w:sz w:val="24"/>
          <w:szCs w:val="24"/>
          <w:lang w:val="en-GB"/>
        </w:rPr>
      </w:pPr>
      <w:proofErr w:type="gramStart"/>
      <w:r w:rsidRPr="00234FBD">
        <w:rPr>
          <w:color w:val="000000"/>
          <w:sz w:val="24"/>
          <w:szCs w:val="24"/>
          <w:lang w:eastAsia="ru-RU"/>
        </w:rPr>
        <w:t>support</w:t>
      </w:r>
      <w:proofErr w:type="gramEnd"/>
      <w:r w:rsidRPr="00234FBD">
        <w:rPr>
          <w:color w:val="000000"/>
          <w:sz w:val="24"/>
          <w:szCs w:val="24"/>
          <w:lang w:eastAsia="ru-RU"/>
        </w:rPr>
        <w:t xml:space="preserve"> the introduction of highly automated and autonomous vehicles to the market.</w:t>
      </w:r>
    </w:p>
    <w:p w:rsidR="00663D44" w:rsidRPr="00334A62" w:rsidRDefault="00663D44" w:rsidP="001035D0">
      <w:pPr>
        <w:spacing w:line="240" w:lineRule="auto"/>
        <w:jc w:val="both"/>
        <w:rPr>
          <w:sz w:val="24"/>
          <w:szCs w:val="24"/>
          <w:lang w:val="en-GB"/>
        </w:rPr>
      </w:pPr>
    </w:p>
    <w:p w:rsidR="00C27539" w:rsidRPr="002A5C85" w:rsidRDefault="00C27539" w:rsidP="001035D0">
      <w:pPr>
        <w:spacing w:line="240" w:lineRule="auto"/>
        <w:jc w:val="both"/>
        <w:rPr>
          <w:sz w:val="24"/>
          <w:szCs w:val="24"/>
        </w:rPr>
      </w:pPr>
    </w:p>
    <w:p w:rsidR="00C27539" w:rsidRDefault="00D46BD4" w:rsidP="001035D0">
      <w:pPr>
        <w:numPr>
          <w:ilvl w:val="0"/>
          <w:numId w:val="13"/>
        </w:numPr>
        <w:spacing w:line="240" w:lineRule="auto"/>
        <w:jc w:val="both"/>
        <w:rPr>
          <w:b/>
          <w:sz w:val="24"/>
          <w:szCs w:val="24"/>
        </w:rPr>
      </w:pPr>
      <w:r w:rsidRPr="002A5C85">
        <w:rPr>
          <w:b/>
          <w:sz w:val="24"/>
          <w:szCs w:val="24"/>
        </w:rPr>
        <w:t>Working i</w:t>
      </w:r>
      <w:r w:rsidR="000473B0" w:rsidRPr="002A5C85">
        <w:rPr>
          <w:b/>
          <w:sz w:val="24"/>
          <w:szCs w:val="24"/>
        </w:rPr>
        <w:t>tems to be covered</w:t>
      </w:r>
    </w:p>
    <w:p w:rsidR="00EF1A2A" w:rsidRPr="005239A2" w:rsidRDefault="00EF1A2A" w:rsidP="00EF1A2A">
      <w:pPr>
        <w:spacing w:line="240" w:lineRule="auto"/>
        <w:jc w:val="both"/>
        <w:rPr>
          <w:b/>
          <w:sz w:val="24"/>
          <w:szCs w:val="24"/>
        </w:rPr>
      </w:pPr>
    </w:p>
    <w:p w:rsidR="0064486E" w:rsidRDefault="00334A62" w:rsidP="0064486E">
      <w:pPr>
        <w:pStyle w:val="SingleTxtG"/>
        <w:spacing w:after="0" w:line="240" w:lineRule="auto"/>
        <w:ind w:left="0" w:right="0" w:firstLineChars="176" w:firstLine="422"/>
        <w:rPr>
          <w:rFonts w:eastAsia="Times New Roman"/>
          <w:sz w:val="24"/>
          <w:szCs w:val="24"/>
          <w:lang w:val="en-GB"/>
        </w:rPr>
      </w:pPr>
      <w:r>
        <w:rPr>
          <w:sz w:val="24"/>
          <w:szCs w:val="24"/>
        </w:rPr>
        <w:t>3</w:t>
      </w:r>
      <w:r w:rsidR="00DB0036" w:rsidRPr="001035D0">
        <w:rPr>
          <w:sz w:val="24"/>
          <w:szCs w:val="24"/>
        </w:rPr>
        <w:t>.</w:t>
      </w:r>
      <w:r w:rsidR="00234FBD">
        <w:rPr>
          <w:sz w:val="24"/>
          <w:szCs w:val="24"/>
        </w:rPr>
        <w:t xml:space="preserve"> </w:t>
      </w:r>
      <w:r w:rsidR="00234FBD" w:rsidRPr="00234FBD">
        <w:rPr>
          <w:rFonts w:eastAsia="Times New Roman"/>
          <w:sz w:val="24"/>
          <w:szCs w:val="24"/>
          <w:lang w:val="en-GB"/>
        </w:rPr>
        <w:t>Revision of the regulations, attached to the 1958 Geneva Agreement, and development of draft amendments to them, supporting vehicle technical inspections.</w:t>
      </w:r>
    </w:p>
    <w:p w:rsidR="0064486E" w:rsidRPr="0064486E" w:rsidRDefault="0064486E" w:rsidP="0064486E">
      <w:pPr>
        <w:pStyle w:val="SingleTxtG"/>
        <w:spacing w:after="0" w:line="240" w:lineRule="auto"/>
        <w:ind w:left="0" w:right="0" w:firstLineChars="176" w:firstLine="422"/>
        <w:rPr>
          <w:rFonts w:eastAsia="Times New Roman"/>
          <w:sz w:val="24"/>
          <w:szCs w:val="24"/>
          <w:lang w:val="en-GB"/>
        </w:rPr>
      </w:pPr>
      <w:r w:rsidRPr="0064486E">
        <w:rPr>
          <w:sz w:val="24"/>
          <w:szCs w:val="24"/>
          <w:lang w:val="en-GB"/>
        </w:rPr>
        <w:t xml:space="preserve">Since the 1958 </w:t>
      </w:r>
      <w:r w:rsidRPr="0064486E">
        <w:rPr>
          <w:sz w:val="24"/>
          <w:szCs w:val="24"/>
        </w:rPr>
        <w:t>Geneva</w:t>
      </w:r>
      <w:r w:rsidRPr="0064486E">
        <w:rPr>
          <w:sz w:val="24"/>
          <w:szCs w:val="24"/>
          <w:lang w:val="en-GB"/>
        </w:rPr>
        <w:t xml:space="preserve"> Agreement and 1997 </w:t>
      </w:r>
      <w:r w:rsidRPr="0064486E">
        <w:rPr>
          <w:sz w:val="24"/>
          <w:szCs w:val="24"/>
        </w:rPr>
        <w:t>Vienna</w:t>
      </w:r>
      <w:r w:rsidRPr="0064486E">
        <w:rPr>
          <w:sz w:val="24"/>
          <w:szCs w:val="24"/>
          <w:lang w:val="en-GB"/>
        </w:rPr>
        <w:t xml:space="preserve"> Agreement deal with provisions for the same products: vehicles and their components, in different stages of their life, it is necessary to ensure the appropriate coordination between the requirements for new and in-use vehicles.</w:t>
      </w:r>
    </w:p>
    <w:p w:rsidR="0064486E" w:rsidRPr="0064486E" w:rsidRDefault="0064486E" w:rsidP="00234FBD">
      <w:pPr>
        <w:pStyle w:val="SingleTxtG"/>
        <w:spacing w:after="0" w:line="240" w:lineRule="auto"/>
        <w:ind w:left="0" w:right="0" w:firstLineChars="176" w:firstLine="422"/>
        <w:rPr>
          <w:sz w:val="24"/>
          <w:szCs w:val="24"/>
          <w:lang w:val="en-GB"/>
        </w:rPr>
      </w:pPr>
    </w:p>
    <w:p w:rsidR="00234FBD" w:rsidRDefault="00234FBD" w:rsidP="00234FBD">
      <w:pPr>
        <w:pStyle w:val="SingleTxtG"/>
        <w:spacing w:after="0" w:line="240" w:lineRule="auto"/>
        <w:ind w:leftChars="212" w:left="424" w:right="0" w:firstLine="2"/>
        <w:rPr>
          <w:rFonts w:eastAsia="Times New Roman"/>
          <w:sz w:val="24"/>
          <w:szCs w:val="24"/>
          <w:lang w:val="en-GB"/>
        </w:rPr>
      </w:pPr>
      <w:r w:rsidRPr="002A5C85">
        <w:rPr>
          <w:rFonts w:eastAsia="MS PGothic"/>
          <w:b/>
          <w:bCs/>
          <w:sz w:val="24"/>
          <w:szCs w:val="24"/>
          <w:lang w:eastAsia="ja-JP"/>
        </w:rPr>
        <w:t xml:space="preserve"> </w:t>
      </w:r>
      <w:r w:rsidR="00334A62">
        <w:rPr>
          <w:rFonts w:eastAsia="MS PGothic"/>
          <w:bCs/>
          <w:sz w:val="24"/>
          <w:szCs w:val="24"/>
          <w:lang w:eastAsia="ja-JP"/>
        </w:rPr>
        <w:t>4</w:t>
      </w:r>
      <w:r w:rsidRPr="00234FBD">
        <w:rPr>
          <w:rFonts w:eastAsia="MS PGothic"/>
          <w:bCs/>
          <w:sz w:val="24"/>
          <w:szCs w:val="24"/>
          <w:lang w:eastAsia="ja-JP"/>
        </w:rPr>
        <w:t xml:space="preserve">. </w:t>
      </w:r>
      <w:r w:rsidRPr="00234FBD">
        <w:rPr>
          <w:rFonts w:eastAsia="Times New Roman"/>
          <w:sz w:val="24"/>
          <w:szCs w:val="24"/>
          <w:lang w:val="en-GB"/>
        </w:rPr>
        <w:t>Measures against tampering: methods and supervision.</w:t>
      </w:r>
    </w:p>
    <w:p w:rsidR="0064486E" w:rsidRPr="0064486E" w:rsidRDefault="0064486E" w:rsidP="0064486E">
      <w:pPr>
        <w:pStyle w:val="SingleTxtG"/>
        <w:tabs>
          <w:tab w:val="right" w:pos="709"/>
        </w:tabs>
        <w:spacing w:after="0"/>
        <w:ind w:left="0" w:right="4"/>
        <w:rPr>
          <w:sz w:val="24"/>
          <w:szCs w:val="24"/>
          <w:lang w:val="en-GB"/>
        </w:rPr>
      </w:pPr>
      <w:r w:rsidRPr="0064486E">
        <w:rPr>
          <w:sz w:val="24"/>
          <w:szCs w:val="24"/>
          <w:lang w:val="en-GB"/>
        </w:rPr>
        <w:t>The ways to fight against emission tampering have to consider:</w:t>
      </w:r>
    </w:p>
    <w:p w:rsidR="0064486E" w:rsidRPr="0064486E" w:rsidRDefault="0064486E" w:rsidP="0064486E">
      <w:pPr>
        <w:pStyle w:val="SingleTxtG"/>
        <w:numPr>
          <w:ilvl w:val="0"/>
          <w:numId w:val="25"/>
        </w:numPr>
        <w:tabs>
          <w:tab w:val="right" w:pos="709"/>
        </w:tabs>
        <w:spacing w:after="0"/>
        <w:ind w:right="4"/>
        <w:rPr>
          <w:sz w:val="24"/>
          <w:szCs w:val="24"/>
          <w:lang w:val="en-GB"/>
        </w:rPr>
      </w:pPr>
      <w:r w:rsidRPr="0064486E">
        <w:rPr>
          <w:sz w:val="24"/>
          <w:szCs w:val="24"/>
          <w:lang w:val="en-GB"/>
        </w:rPr>
        <w:t>development of traditional inspection techniques, like the detection of non-appropriate welding that may indicate the removal of a particle trap;</w:t>
      </w:r>
    </w:p>
    <w:p w:rsidR="0064486E" w:rsidRPr="0064486E" w:rsidRDefault="0064486E" w:rsidP="0064486E">
      <w:pPr>
        <w:pStyle w:val="SingleTxtG"/>
        <w:numPr>
          <w:ilvl w:val="0"/>
          <w:numId w:val="25"/>
        </w:numPr>
        <w:tabs>
          <w:tab w:val="right" w:pos="709"/>
        </w:tabs>
        <w:spacing w:after="0"/>
        <w:ind w:right="4"/>
        <w:rPr>
          <w:sz w:val="24"/>
          <w:szCs w:val="24"/>
          <w:lang w:val="en-GB"/>
        </w:rPr>
      </w:pPr>
      <w:r w:rsidRPr="0064486E">
        <w:rPr>
          <w:sz w:val="24"/>
          <w:szCs w:val="24"/>
          <w:lang w:val="en-GB"/>
        </w:rPr>
        <w:t>the version of the software, since almost all tampering practices also involve software modification;</w:t>
      </w:r>
    </w:p>
    <w:p w:rsidR="0064486E" w:rsidRPr="0064486E" w:rsidRDefault="0064486E" w:rsidP="0064486E">
      <w:pPr>
        <w:pStyle w:val="SingleTxtG"/>
        <w:numPr>
          <w:ilvl w:val="0"/>
          <w:numId w:val="25"/>
        </w:numPr>
        <w:tabs>
          <w:tab w:val="right" w:pos="709"/>
        </w:tabs>
        <w:spacing w:after="0"/>
        <w:ind w:right="4"/>
        <w:rPr>
          <w:sz w:val="24"/>
          <w:szCs w:val="24"/>
          <w:lang w:val="en-GB"/>
        </w:rPr>
      </w:pPr>
      <w:r w:rsidRPr="0064486E">
        <w:rPr>
          <w:sz w:val="24"/>
          <w:szCs w:val="24"/>
          <w:lang w:val="en-GB"/>
        </w:rPr>
        <w:t>access to sensors’ reading to check their plausibility;</w:t>
      </w:r>
    </w:p>
    <w:p w:rsidR="0064486E" w:rsidRPr="0064486E" w:rsidRDefault="0064486E" w:rsidP="0064486E">
      <w:pPr>
        <w:pStyle w:val="SingleTxtG"/>
        <w:numPr>
          <w:ilvl w:val="0"/>
          <w:numId w:val="25"/>
        </w:numPr>
        <w:tabs>
          <w:tab w:val="right" w:pos="709"/>
        </w:tabs>
        <w:spacing w:after="0"/>
        <w:ind w:right="4"/>
        <w:rPr>
          <w:sz w:val="24"/>
          <w:szCs w:val="24"/>
          <w:lang w:val="en-GB"/>
        </w:rPr>
      </w:pPr>
      <w:proofErr w:type="gramStart"/>
      <w:r w:rsidRPr="0064486E">
        <w:rPr>
          <w:sz w:val="24"/>
          <w:szCs w:val="24"/>
          <w:lang w:val="en-GB"/>
        </w:rPr>
        <w:t>access</w:t>
      </w:r>
      <w:proofErr w:type="gramEnd"/>
      <w:r w:rsidRPr="0064486E">
        <w:rPr>
          <w:sz w:val="24"/>
          <w:szCs w:val="24"/>
          <w:lang w:val="en-GB"/>
        </w:rPr>
        <w:t xml:space="preserve"> to actuators to check different working modes of the vehicle.</w:t>
      </w:r>
    </w:p>
    <w:p w:rsidR="0064486E" w:rsidRPr="00234FBD" w:rsidRDefault="0064486E" w:rsidP="00234FBD">
      <w:pPr>
        <w:pStyle w:val="SingleTxtG"/>
        <w:spacing w:after="0" w:line="240" w:lineRule="auto"/>
        <w:ind w:leftChars="212" w:left="424" w:right="0" w:firstLine="2"/>
        <w:rPr>
          <w:rFonts w:eastAsia="Times New Roman"/>
          <w:sz w:val="24"/>
          <w:szCs w:val="24"/>
          <w:lang w:val="en-GB"/>
        </w:rPr>
      </w:pPr>
    </w:p>
    <w:p w:rsidR="00234FBD" w:rsidRDefault="00234FBD" w:rsidP="00234FBD">
      <w:pPr>
        <w:spacing w:line="240" w:lineRule="auto"/>
        <w:ind w:left="644" w:hanging="218"/>
        <w:jc w:val="both"/>
        <w:rPr>
          <w:rFonts w:eastAsia="Times New Roman"/>
          <w:sz w:val="24"/>
          <w:szCs w:val="24"/>
          <w:lang w:val="en-GB"/>
        </w:rPr>
      </w:pPr>
      <w:r w:rsidRPr="00234FBD">
        <w:rPr>
          <w:rFonts w:eastAsia="MS PGothic"/>
          <w:bCs/>
          <w:sz w:val="24"/>
          <w:szCs w:val="24"/>
          <w:lang w:eastAsia="ja-JP"/>
        </w:rPr>
        <w:t xml:space="preserve"> </w:t>
      </w:r>
      <w:r w:rsidR="00334A62">
        <w:rPr>
          <w:rFonts w:eastAsia="MS PGothic"/>
          <w:bCs/>
          <w:sz w:val="24"/>
          <w:szCs w:val="24"/>
          <w:lang w:eastAsia="ja-JP"/>
        </w:rPr>
        <w:t>5</w:t>
      </w:r>
      <w:r w:rsidRPr="00234FBD">
        <w:rPr>
          <w:rFonts w:eastAsia="MS PGothic"/>
          <w:bCs/>
          <w:sz w:val="24"/>
          <w:szCs w:val="24"/>
          <w:lang w:eastAsia="ja-JP"/>
        </w:rPr>
        <w:t xml:space="preserve">. </w:t>
      </w:r>
      <w:r w:rsidRPr="00234FBD">
        <w:rPr>
          <w:rFonts w:eastAsia="Times New Roman"/>
          <w:sz w:val="24"/>
          <w:szCs w:val="24"/>
          <w:lang w:val="en-GB"/>
        </w:rPr>
        <w:t>Guidance for establishment of requirements for the performance of equipment and systems including automotive systems in all the relevant driving conditions other than those tested, as well as methods for their evaluation.</w:t>
      </w:r>
    </w:p>
    <w:p w:rsidR="0064486E" w:rsidRPr="0064486E" w:rsidRDefault="0064486E" w:rsidP="0064486E">
      <w:pPr>
        <w:jc w:val="both"/>
        <w:rPr>
          <w:rFonts w:eastAsia="Times New Roman"/>
          <w:sz w:val="24"/>
          <w:szCs w:val="24"/>
          <w:lang w:val="en-GB"/>
        </w:rPr>
      </w:pPr>
      <w:r w:rsidRPr="0064486E">
        <w:rPr>
          <w:rFonts w:eastAsia="Times New Roman"/>
          <w:sz w:val="24"/>
          <w:szCs w:val="24"/>
          <w:lang w:val="en-GB"/>
        </w:rPr>
        <w:t xml:space="preserve">There are inherent risks that some systems, especially those relying on </w:t>
      </w:r>
      <w:proofErr w:type="gramStart"/>
      <w:r w:rsidRPr="0064486E">
        <w:rPr>
          <w:rFonts w:eastAsia="Times New Roman"/>
          <w:sz w:val="24"/>
          <w:szCs w:val="24"/>
          <w:lang w:val="en-GB"/>
        </w:rPr>
        <w:t>software  could</w:t>
      </w:r>
      <w:proofErr w:type="gramEnd"/>
      <w:r w:rsidRPr="0064486E">
        <w:rPr>
          <w:rFonts w:eastAsia="Times New Roman"/>
          <w:sz w:val="24"/>
          <w:szCs w:val="24"/>
          <w:lang w:val="en-GB"/>
        </w:rPr>
        <w:t xml:space="preserve"> be designed to work only in the limited conditions corresponding to those tested rather than in all the relevant driving conditions. IWG could develop guidance for establishment of requirements for the performance of equipment and systems including automotive systems in all the relevant driving conditions other than those tested, as well as methods for their evaluation.</w:t>
      </w:r>
    </w:p>
    <w:p w:rsidR="0064486E" w:rsidRPr="00234FBD" w:rsidRDefault="0064486E" w:rsidP="00234FBD">
      <w:pPr>
        <w:spacing w:line="240" w:lineRule="auto"/>
        <w:ind w:left="644" w:hanging="218"/>
        <w:jc w:val="both"/>
        <w:rPr>
          <w:rFonts w:eastAsia="Times New Roman"/>
          <w:sz w:val="24"/>
          <w:szCs w:val="24"/>
          <w:lang w:val="en-GB"/>
        </w:rPr>
      </w:pPr>
    </w:p>
    <w:p w:rsidR="00234FBD" w:rsidRDefault="00234FBD" w:rsidP="00234FBD">
      <w:pPr>
        <w:spacing w:line="240" w:lineRule="auto"/>
        <w:ind w:left="644" w:hanging="218"/>
        <w:jc w:val="both"/>
        <w:rPr>
          <w:rFonts w:eastAsia="Times New Roman"/>
          <w:sz w:val="24"/>
          <w:szCs w:val="24"/>
          <w:lang w:val="en-GB"/>
        </w:rPr>
      </w:pPr>
      <w:r>
        <w:rPr>
          <w:rFonts w:eastAsia="MS PGothic"/>
          <w:b/>
          <w:bCs/>
          <w:sz w:val="24"/>
          <w:szCs w:val="24"/>
          <w:lang w:eastAsia="ja-JP"/>
        </w:rPr>
        <w:t xml:space="preserve"> </w:t>
      </w:r>
      <w:r w:rsidR="00334A62" w:rsidRPr="00334A62">
        <w:rPr>
          <w:rFonts w:eastAsia="MS PGothic"/>
          <w:bCs/>
          <w:sz w:val="24"/>
          <w:szCs w:val="24"/>
          <w:lang w:eastAsia="ja-JP"/>
        </w:rPr>
        <w:t>6</w:t>
      </w:r>
      <w:r w:rsidRPr="00234FBD">
        <w:rPr>
          <w:rFonts w:eastAsia="MS PGothic"/>
          <w:bCs/>
          <w:sz w:val="24"/>
          <w:szCs w:val="24"/>
          <w:lang w:eastAsia="ja-JP"/>
        </w:rPr>
        <w:t xml:space="preserve">. </w:t>
      </w:r>
      <w:r w:rsidRPr="00234FBD">
        <w:rPr>
          <w:rFonts w:eastAsia="Times New Roman"/>
          <w:sz w:val="24"/>
          <w:szCs w:val="24"/>
          <w:lang w:val="en-GB"/>
        </w:rPr>
        <w:t>Consistency between the provisions of the 1968 Vienna Convention and the technical provisions for vehicles of rules in the framework of the 1997 Vienna Agreement.</w:t>
      </w:r>
    </w:p>
    <w:p w:rsidR="001150F2" w:rsidRPr="00234FBD" w:rsidRDefault="001150F2" w:rsidP="00234FBD">
      <w:pPr>
        <w:spacing w:line="240" w:lineRule="auto"/>
        <w:ind w:left="644" w:hanging="218"/>
        <w:jc w:val="both"/>
        <w:rPr>
          <w:rFonts w:eastAsia="Times New Roman"/>
          <w:sz w:val="24"/>
          <w:szCs w:val="24"/>
          <w:lang w:val="en-GB"/>
        </w:rPr>
      </w:pPr>
      <w:r>
        <w:rPr>
          <w:rFonts w:eastAsia="SimSun"/>
          <w:color w:val="000000"/>
          <w:sz w:val="23"/>
          <w:szCs w:val="23"/>
          <w:lang w:eastAsia="ja-JP"/>
        </w:rPr>
        <w:lastRenderedPageBreak/>
        <w:t xml:space="preserve">Requirements for </w:t>
      </w:r>
      <w:r w:rsidRPr="00054F74">
        <w:rPr>
          <w:rFonts w:eastAsia="SimSun"/>
          <w:color w:val="000000"/>
          <w:sz w:val="23"/>
          <w:szCs w:val="23"/>
          <w:lang w:eastAsia="ja-JP"/>
        </w:rPr>
        <w:t xml:space="preserve">vehicles in service and to their periodical technical inspection are </w:t>
      </w:r>
      <w:r w:rsidRPr="000D4E5D">
        <w:rPr>
          <w:rFonts w:eastAsia="SimSun"/>
          <w:color w:val="000000"/>
          <w:sz w:val="23"/>
          <w:szCs w:val="23"/>
          <w:lang w:eastAsia="ja-JP"/>
        </w:rPr>
        <w:t>prescribed by UN ECE documents</w:t>
      </w:r>
      <w:r>
        <w:rPr>
          <w:rFonts w:eastAsia="SimSun"/>
          <w:color w:val="000000"/>
          <w:sz w:val="23"/>
          <w:szCs w:val="23"/>
          <w:lang w:eastAsia="ja-JP"/>
        </w:rPr>
        <w:t>,</w:t>
      </w:r>
      <w:r w:rsidRPr="000D4E5D">
        <w:rPr>
          <w:rFonts w:eastAsia="SimSun"/>
          <w:color w:val="000000"/>
          <w:sz w:val="23"/>
          <w:szCs w:val="23"/>
          <w:lang w:eastAsia="ja-JP"/>
        </w:rPr>
        <w:t xml:space="preserve"> including </w:t>
      </w:r>
      <w:r>
        <w:rPr>
          <w:rFonts w:eastAsia="SimSun"/>
          <w:color w:val="000000"/>
          <w:sz w:val="23"/>
          <w:szCs w:val="23"/>
          <w:lang w:eastAsia="ja-JP"/>
        </w:rPr>
        <w:t xml:space="preserve">the </w:t>
      </w:r>
      <w:r w:rsidRPr="00054F74">
        <w:rPr>
          <w:rFonts w:eastAsia="SimSun"/>
          <w:color w:val="000000"/>
          <w:sz w:val="23"/>
          <w:szCs w:val="23"/>
          <w:lang w:eastAsia="ja-JP"/>
        </w:rPr>
        <w:t xml:space="preserve">1968 Vienna </w:t>
      </w:r>
      <w:r w:rsidRPr="00092794">
        <w:rPr>
          <w:rFonts w:eastAsia="SimSun"/>
          <w:color w:val="000000"/>
          <w:sz w:val="23"/>
          <w:szCs w:val="23"/>
          <w:lang w:eastAsia="ja-JP"/>
        </w:rPr>
        <w:t>convention on road traffic, the 1997 Vienna agreement, the UNECE Consolidated Resolution R.E.1</w:t>
      </w:r>
      <w:r>
        <w:rPr>
          <w:rFonts w:eastAsia="SimSun"/>
          <w:color w:val="000000"/>
          <w:sz w:val="23"/>
          <w:szCs w:val="23"/>
          <w:lang w:eastAsia="ja-JP"/>
        </w:rPr>
        <w:t>.</w:t>
      </w:r>
    </w:p>
    <w:p w:rsidR="00234FBD" w:rsidRPr="00234FBD" w:rsidRDefault="00234FBD" w:rsidP="00234FBD">
      <w:pPr>
        <w:spacing w:line="240" w:lineRule="auto"/>
        <w:ind w:left="644" w:hanging="218"/>
        <w:jc w:val="both"/>
        <w:rPr>
          <w:rFonts w:eastAsia="MS PGothic"/>
          <w:b/>
          <w:bCs/>
          <w:sz w:val="24"/>
          <w:szCs w:val="24"/>
          <w:lang w:val="en-GB" w:eastAsia="ja-JP"/>
        </w:rPr>
      </w:pPr>
    </w:p>
    <w:p w:rsidR="00234FBD" w:rsidRDefault="00334A62" w:rsidP="00234FBD">
      <w:pPr>
        <w:spacing w:line="240" w:lineRule="auto"/>
        <w:ind w:left="644" w:hanging="218"/>
        <w:jc w:val="both"/>
        <w:rPr>
          <w:rFonts w:eastAsia="Times New Roman"/>
          <w:lang w:val="en-GB"/>
        </w:rPr>
      </w:pPr>
      <w:r>
        <w:rPr>
          <w:rFonts w:eastAsia="MS PGothic"/>
          <w:bCs/>
          <w:sz w:val="24"/>
          <w:szCs w:val="24"/>
          <w:lang w:val="en-GB" w:eastAsia="ja-JP"/>
        </w:rPr>
        <w:t>7</w:t>
      </w:r>
      <w:r w:rsidR="00234FBD" w:rsidRPr="00234FBD">
        <w:rPr>
          <w:rFonts w:eastAsia="MS PGothic"/>
          <w:bCs/>
          <w:sz w:val="24"/>
          <w:szCs w:val="24"/>
          <w:lang w:val="en-GB" w:eastAsia="ja-JP"/>
        </w:rPr>
        <w:t xml:space="preserve">. </w:t>
      </w:r>
      <w:r w:rsidR="00234FBD" w:rsidRPr="00234FBD">
        <w:rPr>
          <w:color w:val="000000"/>
          <w:sz w:val="24"/>
          <w:szCs w:val="24"/>
          <w:lang w:eastAsia="ru-RU"/>
        </w:rPr>
        <w:t>Solution in PTI field needed to support the introduction of highly automated and autonomous vehicles to the market.</w:t>
      </w:r>
      <w:r w:rsidR="00234FBD" w:rsidRPr="00234FBD">
        <w:rPr>
          <w:rFonts w:eastAsia="Times New Roman"/>
          <w:lang w:val="en-GB"/>
        </w:rPr>
        <w:t xml:space="preserve"> </w:t>
      </w:r>
    </w:p>
    <w:p w:rsidR="001150F2" w:rsidRPr="001150F2" w:rsidRDefault="001150F2" w:rsidP="00234FBD">
      <w:pPr>
        <w:spacing w:line="240" w:lineRule="auto"/>
        <w:ind w:left="644" w:hanging="218"/>
        <w:jc w:val="both"/>
        <w:rPr>
          <w:rFonts w:eastAsia="Times New Roman"/>
          <w:sz w:val="24"/>
          <w:szCs w:val="24"/>
          <w:lang w:val="en-GB"/>
        </w:rPr>
      </w:pPr>
      <w:r w:rsidRPr="001150F2">
        <w:rPr>
          <w:color w:val="000000"/>
          <w:sz w:val="24"/>
          <w:szCs w:val="24"/>
          <w:lang w:eastAsia="ru-RU"/>
        </w:rPr>
        <w:t xml:space="preserve">WP.29 works out an approach for approval of automated driving systems (ADS). He underlined that it </w:t>
      </w:r>
      <w:proofErr w:type="gramStart"/>
      <w:r w:rsidRPr="001150F2">
        <w:rPr>
          <w:color w:val="000000"/>
          <w:sz w:val="24"/>
          <w:szCs w:val="24"/>
          <w:lang w:eastAsia="ru-RU"/>
        </w:rPr>
        <w:t>is  a</w:t>
      </w:r>
      <w:proofErr w:type="gramEnd"/>
      <w:r w:rsidRPr="001150F2">
        <w:rPr>
          <w:color w:val="000000"/>
          <w:sz w:val="24"/>
          <w:szCs w:val="24"/>
          <w:lang w:eastAsia="ru-RU"/>
        </w:rPr>
        <w:t xml:space="preserve"> complex problem covering technical inspections of the systems in use. In his opinion the group could follow the work of IWG on </w:t>
      </w:r>
      <w:proofErr w:type="gramStart"/>
      <w:r w:rsidRPr="001150F2">
        <w:rPr>
          <w:color w:val="000000"/>
          <w:sz w:val="24"/>
          <w:szCs w:val="24"/>
          <w:lang w:eastAsia="ru-RU"/>
        </w:rPr>
        <w:t>ITS</w:t>
      </w:r>
      <w:proofErr w:type="gramEnd"/>
      <w:r w:rsidRPr="001150F2">
        <w:rPr>
          <w:color w:val="000000"/>
          <w:sz w:val="24"/>
          <w:szCs w:val="24"/>
          <w:lang w:eastAsia="ru-RU"/>
        </w:rPr>
        <w:t xml:space="preserve"> and propose pragmatic and effective solution in PTI field needed to support the introduction of highly automated and autonomous vehicles to the market.</w:t>
      </w:r>
      <w:r w:rsidRPr="001150F2">
        <w:rPr>
          <w:rFonts w:eastAsia="Times New Roman"/>
          <w:sz w:val="24"/>
          <w:szCs w:val="24"/>
          <w:lang w:val="en-GB"/>
        </w:rPr>
        <w:t xml:space="preserve"> The </w:t>
      </w:r>
      <w:r w:rsidRPr="001150F2">
        <w:rPr>
          <w:color w:val="000000"/>
          <w:sz w:val="24"/>
          <w:szCs w:val="24"/>
          <w:lang w:eastAsia="ru-RU"/>
        </w:rPr>
        <w:t xml:space="preserve">solution should be achieved through </w:t>
      </w:r>
      <w:r w:rsidRPr="001150F2">
        <w:rPr>
          <w:sz w:val="24"/>
          <w:szCs w:val="24"/>
        </w:rPr>
        <w:t>a pragmatic way that on the one hand leaves controlled flexibility for industry and on the other hand defines reasonable requirements/principles to ensure a safe operation of ADS.</w:t>
      </w:r>
    </w:p>
    <w:p w:rsidR="00234FBD" w:rsidRPr="00234FBD" w:rsidRDefault="00334A62" w:rsidP="00234FBD">
      <w:pPr>
        <w:spacing w:line="240" w:lineRule="auto"/>
        <w:ind w:left="644" w:hanging="218"/>
        <w:jc w:val="both"/>
        <w:rPr>
          <w:rFonts w:eastAsia="Times New Roman"/>
          <w:sz w:val="24"/>
          <w:szCs w:val="24"/>
          <w:lang w:val="en-GB"/>
        </w:rPr>
      </w:pPr>
      <w:r>
        <w:rPr>
          <w:sz w:val="24"/>
          <w:szCs w:val="24"/>
        </w:rPr>
        <w:t>8</w:t>
      </w:r>
      <w:r w:rsidR="00234FBD" w:rsidRPr="00234FBD">
        <w:rPr>
          <w:sz w:val="24"/>
          <w:szCs w:val="24"/>
        </w:rPr>
        <w:t xml:space="preserve">. </w:t>
      </w:r>
      <w:r w:rsidR="00234FBD" w:rsidRPr="00234FBD">
        <w:rPr>
          <w:rFonts w:eastAsia="Times New Roman"/>
          <w:sz w:val="24"/>
          <w:szCs w:val="24"/>
          <w:lang w:val="en-GB"/>
        </w:rPr>
        <w:t>Guidance for education and attestation of the expert implementing PTI</w:t>
      </w:r>
      <w:proofErr w:type="gramStart"/>
      <w:r w:rsidR="00234FBD" w:rsidRPr="00234FBD">
        <w:rPr>
          <w:rFonts w:eastAsia="Times New Roman"/>
          <w:sz w:val="24"/>
          <w:szCs w:val="24"/>
          <w:lang w:val="en-GB"/>
        </w:rPr>
        <w:t>,  supervision</w:t>
      </w:r>
      <w:proofErr w:type="gramEnd"/>
      <w:r w:rsidR="00234FBD" w:rsidRPr="00234FBD">
        <w:rPr>
          <w:rFonts w:eastAsia="Times New Roman"/>
          <w:sz w:val="24"/>
          <w:szCs w:val="24"/>
          <w:lang w:val="en-GB"/>
        </w:rPr>
        <w:t xml:space="preserve"> for PTI </w:t>
      </w:r>
      <w:proofErr w:type="spellStart"/>
      <w:r w:rsidR="00234FBD" w:rsidRPr="00234FBD">
        <w:rPr>
          <w:rFonts w:eastAsia="Times New Roman"/>
          <w:sz w:val="24"/>
          <w:szCs w:val="24"/>
          <w:lang w:val="en-GB"/>
        </w:rPr>
        <w:t>quality,inspection</w:t>
      </w:r>
      <w:proofErr w:type="spellEnd"/>
      <w:r w:rsidR="00234FBD" w:rsidRPr="00234FBD">
        <w:rPr>
          <w:rFonts w:eastAsia="Times New Roman"/>
          <w:sz w:val="24"/>
          <w:szCs w:val="24"/>
          <w:lang w:val="en-GB"/>
        </w:rPr>
        <w:t xml:space="preserve"> of testing centres.</w:t>
      </w:r>
    </w:p>
    <w:p w:rsidR="00234FBD" w:rsidRPr="00D40450" w:rsidRDefault="00234FBD" w:rsidP="00234FBD">
      <w:pPr>
        <w:ind w:left="720"/>
        <w:rPr>
          <w:rFonts w:eastAsia="Times New Roman"/>
          <w:sz w:val="24"/>
          <w:szCs w:val="24"/>
          <w:lang w:val="en-GB"/>
        </w:rPr>
      </w:pPr>
      <w:r w:rsidRPr="00D40450">
        <w:rPr>
          <w:rFonts w:eastAsia="Times New Roman"/>
          <w:sz w:val="24"/>
          <w:szCs w:val="24"/>
          <w:lang w:val="en-GB"/>
        </w:rPr>
        <w:t xml:space="preserve">The item could be put into the agenda to be considered when requested. </w:t>
      </w:r>
    </w:p>
    <w:p w:rsidR="00234FBD" w:rsidRPr="00D87BB1" w:rsidRDefault="00234FBD" w:rsidP="00234FBD">
      <w:pPr>
        <w:spacing w:line="240" w:lineRule="auto"/>
        <w:ind w:left="644" w:hanging="218"/>
        <w:jc w:val="both"/>
        <w:rPr>
          <w:b/>
          <w:sz w:val="24"/>
          <w:szCs w:val="24"/>
          <w:lang w:val="en-GB"/>
        </w:rPr>
      </w:pPr>
    </w:p>
    <w:p w:rsidR="00234FBD" w:rsidRPr="00234FBD" w:rsidRDefault="00234FBD" w:rsidP="00234FBD">
      <w:pPr>
        <w:tabs>
          <w:tab w:val="left" w:pos="2410"/>
        </w:tabs>
        <w:spacing w:line="240" w:lineRule="auto"/>
        <w:ind w:firstLineChars="177" w:firstLine="426"/>
        <w:jc w:val="both"/>
        <w:rPr>
          <w:rFonts w:eastAsia="Times New Roman"/>
          <w:sz w:val="24"/>
          <w:szCs w:val="24"/>
          <w:lang w:val="en-GB"/>
        </w:rPr>
      </w:pPr>
      <w:r w:rsidRPr="00D8771A">
        <w:rPr>
          <w:rFonts w:eastAsia="Times New Roman"/>
          <w:b/>
          <w:sz w:val="24"/>
          <w:szCs w:val="24"/>
          <w:lang w:val="en-GB"/>
        </w:rPr>
        <w:t xml:space="preserve"> </w:t>
      </w:r>
      <w:r w:rsidR="00334A62">
        <w:rPr>
          <w:rFonts w:eastAsia="Times New Roman"/>
          <w:sz w:val="24"/>
          <w:szCs w:val="24"/>
          <w:lang w:val="en-GB"/>
        </w:rPr>
        <w:t>9</w:t>
      </w:r>
      <w:r w:rsidRPr="00234FBD">
        <w:rPr>
          <w:rFonts w:eastAsia="Times New Roman"/>
          <w:sz w:val="24"/>
          <w:szCs w:val="24"/>
          <w:lang w:val="en-GB"/>
        </w:rPr>
        <w:t>. Uniform provisions for periodical technical inspections of wheeled agricultural and forestry tractors with regard their roadworthiness</w:t>
      </w:r>
    </w:p>
    <w:p w:rsidR="00234FBD" w:rsidRPr="00D8771A" w:rsidRDefault="00234FBD" w:rsidP="00234FBD">
      <w:pPr>
        <w:ind w:left="720"/>
        <w:rPr>
          <w:rFonts w:eastAsia="Times New Roman"/>
          <w:sz w:val="24"/>
          <w:szCs w:val="24"/>
          <w:lang w:val="en-GB"/>
        </w:rPr>
      </w:pPr>
      <w:r w:rsidRPr="00D8771A">
        <w:rPr>
          <w:rFonts w:eastAsia="Times New Roman"/>
          <w:sz w:val="24"/>
          <w:szCs w:val="24"/>
          <w:lang w:val="en-GB"/>
        </w:rPr>
        <w:t xml:space="preserve">The item could be put into the agenda to be considered when requested. </w:t>
      </w:r>
    </w:p>
    <w:p w:rsidR="00234FBD" w:rsidRPr="00D8771A" w:rsidRDefault="00234FBD" w:rsidP="00234FBD">
      <w:pPr>
        <w:tabs>
          <w:tab w:val="left" w:pos="2410"/>
        </w:tabs>
        <w:spacing w:line="240" w:lineRule="auto"/>
        <w:ind w:firstLineChars="177" w:firstLine="425"/>
        <w:jc w:val="both"/>
        <w:rPr>
          <w:sz w:val="24"/>
          <w:szCs w:val="24"/>
          <w:lang w:val="en-GB"/>
        </w:rPr>
      </w:pPr>
    </w:p>
    <w:p w:rsidR="00234FBD" w:rsidRPr="00234FBD" w:rsidRDefault="00234FBD" w:rsidP="00234FBD">
      <w:pPr>
        <w:tabs>
          <w:tab w:val="left" w:pos="2410"/>
        </w:tabs>
        <w:spacing w:line="240" w:lineRule="auto"/>
        <w:ind w:firstLineChars="177" w:firstLine="425"/>
        <w:jc w:val="both"/>
        <w:rPr>
          <w:sz w:val="24"/>
          <w:szCs w:val="24"/>
        </w:rPr>
      </w:pPr>
      <w:r w:rsidRPr="00234FBD">
        <w:rPr>
          <w:sz w:val="24"/>
          <w:szCs w:val="24"/>
        </w:rPr>
        <w:t>1</w:t>
      </w:r>
      <w:r w:rsidR="00334A62">
        <w:rPr>
          <w:sz w:val="24"/>
          <w:szCs w:val="24"/>
        </w:rPr>
        <w:t>0</w:t>
      </w:r>
      <w:r w:rsidRPr="00234FBD">
        <w:rPr>
          <w:sz w:val="24"/>
          <w:szCs w:val="24"/>
        </w:rPr>
        <w:t>. Proposal for possible further steps</w:t>
      </w:r>
    </w:p>
    <w:p w:rsidR="00EF1A2A" w:rsidRPr="00610F1A" w:rsidRDefault="00EF1A2A" w:rsidP="001035D0">
      <w:pPr>
        <w:pStyle w:val="SingleTxtG"/>
        <w:spacing w:after="0" w:line="240" w:lineRule="auto"/>
        <w:ind w:left="0" w:right="0" w:firstLine="567"/>
        <w:rPr>
          <w:rFonts w:cs="EUAlbertina"/>
          <w:color w:val="000000"/>
          <w:sz w:val="24"/>
          <w:szCs w:val="24"/>
        </w:rPr>
      </w:pPr>
    </w:p>
    <w:p w:rsidR="00C27539" w:rsidRPr="00EF1A2A" w:rsidRDefault="00EF1A2A" w:rsidP="001035D0">
      <w:pPr>
        <w:spacing w:line="240" w:lineRule="auto"/>
        <w:ind w:left="644" w:hanging="218"/>
        <w:jc w:val="both"/>
        <w:rPr>
          <w:sz w:val="24"/>
          <w:szCs w:val="24"/>
          <w:lang w:eastAsia="ja-JP"/>
        </w:rPr>
      </w:pPr>
      <w:r>
        <w:rPr>
          <w:sz w:val="24"/>
          <w:szCs w:val="24"/>
          <w:lang w:eastAsia="ja-JP"/>
        </w:rPr>
        <w:t>1</w:t>
      </w:r>
      <w:r w:rsidR="00334A62">
        <w:rPr>
          <w:sz w:val="24"/>
          <w:szCs w:val="24"/>
          <w:lang w:eastAsia="ja-JP"/>
        </w:rPr>
        <w:t>1</w:t>
      </w:r>
      <w:r w:rsidR="00D46BD4" w:rsidRPr="00EF1A2A">
        <w:rPr>
          <w:sz w:val="24"/>
          <w:szCs w:val="24"/>
        </w:rPr>
        <w:t xml:space="preserve">. </w:t>
      </w:r>
      <w:r w:rsidR="00097875">
        <w:rPr>
          <w:sz w:val="24"/>
          <w:szCs w:val="24"/>
        </w:rPr>
        <w:tab/>
      </w:r>
      <w:r w:rsidR="00210627" w:rsidRPr="00EF1A2A">
        <w:rPr>
          <w:rFonts w:hint="eastAsia"/>
          <w:sz w:val="24"/>
          <w:szCs w:val="24"/>
        </w:rPr>
        <w:t>Other</w:t>
      </w:r>
      <w:r w:rsidR="00630C3B" w:rsidRPr="00EF1A2A">
        <w:rPr>
          <w:rFonts w:hint="eastAsia"/>
          <w:sz w:val="24"/>
          <w:szCs w:val="24"/>
          <w:lang w:eastAsia="ja-JP"/>
        </w:rPr>
        <w:t>s</w:t>
      </w:r>
    </w:p>
    <w:p w:rsidR="00EF1A2A" w:rsidRDefault="00EF1A2A" w:rsidP="001035D0">
      <w:pPr>
        <w:tabs>
          <w:tab w:val="left" w:pos="1134"/>
        </w:tabs>
        <w:spacing w:line="240" w:lineRule="auto"/>
        <w:ind w:left="1134" w:hanging="425"/>
        <w:jc w:val="both"/>
        <w:rPr>
          <w:sz w:val="24"/>
          <w:szCs w:val="24"/>
          <w:lang w:eastAsia="ja-JP"/>
        </w:rPr>
      </w:pPr>
    </w:p>
    <w:p w:rsidR="00074462" w:rsidRPr="002A5C85" w:rsidRDefault="00074462" w:rsidP="001035D0">
      <w:pPr>
        <w:tabs>
          <w:tab w:val="left" w:pos="1134"/>
        </w:tabs>
        <w:spacing w:line="240" w:lineRule="auto"/>
        <w:ind w:left="1134" w:hanging="425"/>
        <w:jc w:val="both"/>
        <w:rPr>
          <w:sz w:val="24"/>
          <w:szCs w:val="24"/>
        </w:rPr>
      </w:pPr>
      <w:r w:rsidRPr="002A5C85">
        <w:rPr>
          <w:rFonts w:hint="eastAsia"/>
          <w:sz w:val="24"/>
          <w:szCs w:val="24"/>
          <w:lang w:eastAsia="ja-JP"/>
        </w:rPr>
        <w:t>(</w:t>
      </w:r>
      <w:proofErr w:type="spellStart"/>
      <w:r w:rsidRPr="002A5C85">
        <w:rPr>
          <w:rFonts w:hint="eastAsia"/>
          <w:sz w:val="24"/>
          <w:szCs w:val="24"/>
          <w:lang w:eastAsia="ja-JP"/>
        </w:rPr>
        <w:t>i</w:t>
      </w:r>
      <w:proofErr w:type="spellEnd"/>
      <w:r w:rsidRPr="002A5C85">
        <w:rPr>
          <w:rFonts w:hint="eastAsia"/>
          <w:sz w:val="24"/>
          <w:szCs w:val="24"/>
          <w:lang w:eastAsia="ja-JP"/>
        </w:rPr>
        <w:t>)</w:t>
      </w:r>
      <w:r w:rsidRPr="002A5C85">
        <w:rPr>
          <w:sz w:val="24"/>
          <w:szCs w:val="24"/>
          <w:lang w:eastAsia="ja-JP"/>
        </w:rPr>
        <w:tab/>
      </w:r>
      <w:r w:rsidRPr="002A5C85">
        <w:rPr>
          <w:sz w:val="24"/>
          <w:szCs w:val="24"/>
        </w:rPr>
        <w:t>C</w:t>
      </w:r>
      <w:r w:rsidR="000473B0" w:rsidRPr="002A5C85">
        <w:rPr>
          <w:rFonts w:hint="eastAsia"/>
          <w:sz w:val="24"/>
          <w:szCs w:val="24"/>
        </w:rPr>
        <w:t xml:space="preserve">onsideration of guidance </w:t>
      </w:r>
      <w:r w:rsidR="00F04E56" w:rsidRPr="002A5C85">
        <w:rPr>
          <w:rFonts w:hint="eastAsia"/>
          <w:sz w:val="24"/>
          <w:szCs w:val="24"/>
        </w:rPr>
        <w:t xml:space="preserve">regarding </w:t>
      </w:r>
      <w:r w:rsidR="00DB0036">
        <w:rPr>
          <w:sz w:val="24"/>
          <w:szCs w:val="24"/>
        </w:rPr>
        <w:t>PTI</w:t>
      </w:r>
      <w:r w:rsidR="00F04E56" w:rsidRPr="002A5C85">
        <w:rPr>
          <w:rFonts w:hint="eastAsia"/>
          <w:sz w:val="24"/>
          <w:szCs w:val="24"/>
        </w:rPr>
        <w:t xml:space="preserve"> </w:t>
      </w:r>
      <w:r w:rsidR="000473B0" w:rsidRPr="002A5C85">
        <w:rPr>
          <w:rFonts w:hint="eastAsia"/>
          <w:sz w:val="24"/>
          <w:szCs w:val="24"/>
          <w:lang w:eastAsia="ja-JP"/>
        </w:rPr>
        <w:t xml:space="preserve">when </w:t>
      </w:r>
      <w:r w:rsidRPr="002A5C85">
        <w:rPr>
          <w:rFonts w:hint="eastAsia"/>
          <w:sz w:val="24"/>
          <w:szCs w:val="24"/>
        </w:rPr>
        <w:t>requested to WP29 by GRs</w:t>
      </w:r>
    </w:p>
    <w:p w:rsidR="00074462" w:rsidRPr="002A5C85" w:rsidRDefault="000473B0" w:rsidP="001035D0">
      <w:pPr>
        <w:tabs>
          <w:tab w:val="left" w:pos="1134"/>
        </w:tabs>
        <w:spacing w:line="240" w:lineRule="auto"/>
        <w:ind w:left="1134" w:hanging="425"/>
        <w:jc w:val="both"/>
        <w:rPr>
          <w:sz w:val="24"/>
          <w:szCs w:val="24"/>
        </w:rPr>
      </w:pPr>
      <w:r w:rsidRPr="002A5C85">
        <w:rPr>
          <w:sz w:val="24"/>
          <w:szCs w:val="24"/>
        </w:rPr>
        <w:t>(i</w:t>
      </w:r>
      <w:r w:rsidRPr="002A5C85">
        <w:rPr>
          <w:rFonts w:hint="eastAsia"/>
          <w:sz w:val="24"/>
          <w:szCs w:val="24"/>
          <w:lang w:eastAsia="ja-JP"/>
        </w:rPr>
        <w:t>i</w:t>
      </w:r>
      <w:r w:rsidRPr="002A5C85">
        <w:rPr>
          <w:sz w:val="24"/>
          <w:szCs w:val="24"/>
        </w:rPr>
        <w:t>)</w:t>
      </w:r>
      <w:r w:rsidR="00074462" w:rsidRPr="002A5C85">
        <w:rPr>
          <w:sz w:val="24"/>
          <w:szCs w:val="24"/>
        </w:rPr>
        <w:tab/>
        <w:t>E</w:t>
      </w:r>
      <w:r w:rsidRPr="002A5C85">
        <w:rPr>
          <w:sz w:val="24"/>
          <w:szCs w:val="24"/>
        </w:rPr>
        <w:t xml:space="preserve">xchange </w:t>
      </w:r>
      <w:r w:rsidRPr="002A5C85">
        <w:rPr>
          <w:rFonts w:hint="eastAsia"/>
          <w:sz w:val="24"/>
          <w:szCs w:val="24"/>
        </w:rPr>
        <w:t xml:space="preserve">of </w:t>
      </w:r>
      <w:r w:rsidRPr="002A5C85">
        <w:rPr>
          <w:rFonts w:hint="eastAsia"/>
          <w:sz w:val="24"/>
          <w:szCs w:val="24"/>
          <w:lang w:eastAsia="ja-JP"/>
        </w:rPr>
        <w:t xml:space="preserve">views and </w:t>
      </w:r>
      <w:r w:rsidRPr="002A5C85">
        <w:rPr>
          <w:sz w:val="24"/>
          <w:szCs w:val="24"/>
        </w:rPr>
        <w:t xml:space="preserve">information </w:t>
      </w:r>
      <w:r w:rsidR="00D8422B" w:rsidRPr="002A5C85">
        <w:rPr>
          <w:sz w:val="24"/>
          <w:szCs w:val="24"/>
        </w:rPr>
        <w:t xml:space="preserve">from </w:t>
      </w:r>
      <w:r w:rsidRPr="002A5C85">
        <w:rPr>
          <w:sz w:val="24"/>
          <w:szCs w:val="24"/>
        </w:rPr>
        <w:t xml:space="preserve">each </w:t>
      </w:r>
      <w:r w:rsidRPr="002A5C85">
        <w:rPr>
          <w:rFonts w:hint="eastAsia"/>
          <w:sz w:val="24"/>
          <w:szCs w:val="24"/>
        </w:rPr>
        <w:t>C</w:t>
      </w:r>
      <w:r w:rsidR="00D625E8" w:rsidRPr="002A5C85">
        <w:rPr>
          <w:sz w:val="24"/>
          <w:szCs w:val="24"/>
        </w:rPr>
        <w:t xml:space="preserve">ontracting </w:t>
      </w:r>
      <w:r w:rsidRPr="002A5C85">
        <w:rPr>
          <w:rFonts w:hint="eastAsia"/>
          <w:sz w:val="24"/>
          <w:szCs w:val="24"/>
        </w:rPr>
        <w:t>P</w:t>
      </w:r>
      <w:r w:rsidR="00D625E8" w:rsidRPr="002A5C85">
        <w:rPr>
          <w:sz w:val="24"/>
          <w:szCs w:val="24"/>
        </w:rPr>
        <w:t>arty</w:t>
      </w:r>
      <w:r w:rsidRPr="002A5C85">
        <w:rPr>
          <w:rFonts w:hint="eastAsia"/>
          <w:sz w:val="24"/>
          <w:szCs w:val="24"/>
          <w:lang w:eastAsia="ja-JP"/>
        </w:rPr>
        <w:t xml:space="preserve"> </w:t>
      </w:r>
      <w:r w:rsidRPr="002A5C85">
        <w:rPr>
          <w:sz w:val="24"/>
          <w:szCs w:val="24"/>
        </w:rPr>
        <w:t>about the most advanced technology</w:t>
      </w:r>
      <w:r w:rsidR="000E3B38">
        <w:rPr>
          <w:rFonts w:hint="eastAsia"/>
          <w:sz w:val="24"/>
          <w:szCs w:val="24"/>
          <w:lang w:eastAsia="ja-JP"/>
        </w:rPr>
        <w:t xml:space="preserve">, equipment and methods, </w:t>
      </w:r>
      <w:r w:rsidRPr="002A5C85">
        <w:rPr>
          <w:rFonts w:hint="eastAsia"/>
          <w:sz w:val="24"/>
          <w:szCs w:val="24"/>
          <w:lang w:eastAsia="ja-JP"/>
        </w:rPr>
        <w:t>including, such as</w:t>
      </w:r>
      <w:r w:rsidRPr="002A5C85">
        <w:rPr>
          <w:sz w:val="24"/>
          <w:szCs w:val="24"/>
        </w:rPr>
        <w:t xml:space="preserve"> research results including </w:t>
      </w:r>
      <w:r w:rsidRPr="002A5C85">
        <w:rPr>
          <w:rFonts w:hint="eastAsia"/>
          <w:sz w:val="24"/>
          <w:szCs w:val="24"/>
        </w:rPr>
        <w:t>field tests</w:t>
      </w:r>
      <w:r w:rsidRPr="002A5C85">
        <w:rPr>
          <w:rFonts w:hint="eastAsia"/>
          <w:sz w:val="24"/>
          <w:szCs w:val="24"/>
          <w:lang w:eastAsia="ja-JP"/>
        </w:rPr>
        <w:t xml:space="preserve">, </w:t>
      </w:r>
      <w:r w:rsidRPr="002A5C85">
        <w:rPr>
          <w:sz w:val="24"/>
          <w:szCs w:val="24"/>
        </w:rPr>
        <w:t>information on</w:t>
      </w:r>
      <w:r w:rsidRPr="002A5C85">
        <w:rPr>
          <w:rFonts w:hint="eastAsia"/>
          <w:sz w:val="24"/>
          <w:szCs w:val="24"/>
        </w:rPr>
        <w:t xml:space="preserve"> the national legal system and measures</w:t>
      </w:r>
      <w:r w:rsidRPr="002A5C85">
        <w:rPr>
          <w:rFonts w:hint="eastAsia"/>
          <w:sz w:val="24"/>
          <w:szCs w:val="24"/>
          <w:lang w:eastAsia="ja-JP"/>
        </w:rPr>
        <w:t xml:space="preserve">, </w:t>
      </w:r>
      <w:r w:rsidRPr="002A5C85">
        <w:rPr>
          <w:sz w:val="24"/>
          <w:szCs w:val="24"/>
        </w:rPr>
        <w:t>event</w:t>
      </w:r>
      <w:r w:rsidRPr="002A5C85">
        <w:rPr>
          <w:rFonts w:hint="eastAsia"/>
          <w:sz w:val="24"/>
          <w:szCs w:val="24"/>
        </w:rPr>
        <w:t>s, conventions, etc.</w:t>
      </w:r>
    </w:p>
    <w:p w:rsidR="00C27539" w:rsidRPr="002A5C85" w:rsidRDefault="00FE03F1" w:rsidP="001035D0">
      <w:pPr>
        <w:tabs>
          <w:tab w:val="left" w:pos="1134"/>
        </w:tabs>
        <w:spacing w:line="240" w:lineRule="auto"/>
        <w:ind w:left="1134" w:hanging="425"/>
        <w:jc w:val="both"/>
        <w:rPr>
          <w:sz w:val="24"/>
          <w:szCs w:val="24"/>
          <w:lang w:eastAsia="ja-JP"/>
        </w:rPr>
      </w:pPr>
      <w:r w:rsidRPr="002A5C85">
        <w:rPr>
          <w:sz w:val="24"/>
          <w:szCs w:val="24"/>
        </w:rPr>
        <w:t>(iii)</w:t>
      </w:r>
      <w:r w:rsidR="00074462" w:rsidRPr="002A5C85">
        <w:rPr>
          <w:sz w:val="24"/>
          <w:szCs w:val="24"/>
        </w:rPr>
        <w:tab/>
      </w:r>
      <w:r w:rsidRPr="002A5C85">
        <w:rPr>
          <w:rFonts w:hint="eastAsia"/>
          <w:sz w:val="24"/>
          <w:szCs w:val="24"/>
          <w:lang w:eastAsia="ja-JP"/>
        </w:rPr>
        <w:t>Exchange of views and information</w:t>
      </w:r>
      <w:r w:rsidRPr="002A5C85">
        <w:rPr>
          <w:sz w:val="24"/>
          <w:szCs w:val="24"/>
        </w:rPr>
        <w:t xml:space="preserve"> on </w:t>
      </w:r>
      <w:r w:rsidR="00AD77AC">
        <w:rPr>
          <w:sz w:val="24"/>
          <w:szCs w:val="24"/>
        </w:rPr>
        <w:t>PTI</w:t>
      </w:r>
      <w:r w:rsidRPr="002A5C85">
        <w:rPr>
          <w:rFonts w:hint="eastAsia"/>
          <w:sz w:val="24"/>
          <w:szCs w:val="24"/>
        </w:rPr>
        <w:t xml:space="preserve"> will </w:t>
      </w:r>
      <w:r w:rsidRPr="002A5C85">
        <w:rPr>
          <w:rFonts w:hint="eastAsia"/>
          <w:sz w:val="24"/>
          <w:szCs w:val="24"/>
          <w:lang w:eastAsia="ja-JP"/>
        </w:rPr>
        <w:t xml:space="preserve">also </w:t>
      </w:r>
      <w:r w:rsidRPr="002A5C85">
        <w:rPr>
          <w:sz w:val="24"/>
          <w:szCs w:val="24"/>
        </w:rPr>
        <w:t>be taken forward. This latter activity might be concurrent with above</w:t>
      </w:r>
      <w:r w:rsidRPr="002A5C85">
        <w:rPr>
          <w:rFonts w:hint="eastAsia"/>
          <w:sz w:val="24"/>
          <w:szCs w:val="24"/>
          <w:lang w:eastAsia="ja-JP"/>
        </w:rPr>
        <w:t xml:space="preserve"> discussion on </w:t>
      </w:r>
      <w:r w:rsidR="00AD77AC">
        <w:rPr>
          <w:sz w:val="24"/>
          <w:szCs w:val="24"/>
          <w:lang w:eastAsia="ja-JP"/>
        </w:rPr>
        <w:t>PTI</w:t>
      </w:r>
      <w:r w:rsidRPr="002A5C85">
        <w:rPr>
          <w:sz w:val="24"/>
          <w:szCs w:val="24"/>
        </w:rPr>
        <w:t>.</w:t>
      </w:r>
    </w:p>
    <w:p w:rsidR="00630C3B" w:rsidRDefault="00630C3B" w:rsidP="001035D0">
      <w:pPr>
        <w:tabs>
          <w:tab w:val="left" w:pos="1134"/>
        </w:tabs>
        <w:spacing w:line="240" w:lineRule="auto"/>
        <w:ind w:left="1134" w:hanging="425"/>
        <w:jc w:val="both"/>
        <w:rPr>
          <w:rFonts w:eastAsia="MS PGothic"/>
          <w:sz w:val="24"/>
          <w:szCs w:val="24"/>
          <w:lang w:eastAsia="ja-JP"/>
        </w:rPr>
      </w:pPr>
      <w:proofErr w:type="gramStart"/>
      <w:r w:rsidRPr="002A5C85">
        <w:rPr>
          <w:sz w:val="24"/>
          <w:szCs w:val="24"/>
        </w:rPr>
        <w:t>(i</w:t>
      </w:r>
      <w:r w:rsidRPr="002A5C85">
        <w:rPr>
          <w:rFonts w:hint="eastAsia"/>
          <w:sz w:val="24"/>
          <w:szCs w:val="24"/>
          <w:lang w:eastAsia="ja-JP"/>
        </w:rPr>
        <w:t>v</w:t>
      </w:r>
      <w:r w:rsidRPr="002A5C85">
        <w:rPr>
          <w:sz w:val="24"/>
          <w:szCs w:val="24"/>
        </w:rPr>
        <w:t>)</w:t>
      </w:r>
      <w:r w:rsidRPr="002A5C85">
        <w:rPr>
          <w:sz w:val="24"/>
          <w:szCs w:val="24"/>
        </w:rPr>
        <w:tab/>
      </w:r>
      <w:r w:rsidRPr="002A5C85">
        <w:rPr>
          <w:rFonts w:eastAsia="MS PGothic"/>
          <w:sz w:val="24"/>
          <w:szCs w:val="24"/>
          <w:lang w:eastAsia="ja-JP"/>
        </w:rPr>
        <w:t>Ne</w:t>
      </w:r>
      <w:r w:rsidRPr="002A5C85">
        <w:rPr>
          <w:rFonts w:eastAsia="MS PGothic" w:hint="eastAsia"/>
          <w:sz w:val="24"/>
          <w:szCs w:val="24"/>
          <w:lang w:eastAsia="ja-JP"/>
        </w:rPr>
        <w:t>cessary</w:t>
      </w:r>
      <w:proofErr w:type="gramEnd"/>
      <w:r w:rsidRPr="002A5C85">
        <w:rPr>
          <w:rFonts w:eastAsia="MS PGothic" w:hint="eastAsia"/>
          <w:sz w:val="24"/>
          <w:szCs w:val="24"/>
          <w:lang w:eastAsia="ja-JP"/>
        </w:rPr>
        <w:t xml:space="preserve"> discussion will be made at appropriate t</w:t>
      </w:r>
      <w:r w:rsidR="00AD77AC">
        <w:rPr>
          <w:rFonts w:eastAsia="MS PGothic"/>
          <w:sz w:val="24"/>
          <w:szCs w:val="24"/>
          <w:lang w:eastAsia="ja-JP"/>
        </w:rPr>
        <w:t>er</w:t>
      </w:r>
      <w:r w:rsidR="00AD77AC">
        <w:rPr>
          <w:rFonts w:eastAsia="MS PGothic" w:hint="eastAsia"/>
          <w:sz w:val="24"/>
          <w:szCs w:val="24"/>
          <w:lang w:eastAsia="ja-JP"/>
        </w:rPr>
        <w:t>m</w:t>
      </w:r>
      <w:r w:rsidRPr="002A5C85">
        <w:rPr>
          <w:rFonts w:eastAsia="MS PGothic" w:hint="eastAsia"/>
          <w:sz w:val="24"/>
          <w:szCs w:val="24"/>
          <w:lang w:eastAsia="ja-JP"/>
        </w:rPr>
        <w:t>s.</w:t>
      </w:r>
    </w:p>
    <w:p w:rsidR="006B261B" w:rsidRPr="002A5C85" w:rsidRDefault="006B261B" w:rsidP="001035D0">
      <w:pPr>
        <w:tabs>
          <w:tab w:val="left" w:pos="1134"/>
        </w:tabs>
        <w:spacing w:line="240" w:lineRule="auto"/>
        <w:ind w:left="1134" w:hanging="425"/>
        <w:jc w:val="both"/>
        <w:rPr>
          <w:rFonts w:eastAsia="MS PGothic"/>
          <w:sz w:val="24"/>
          <w:szCs w:val="24"/>
          <w:lang w:eastAsia="ja-JP"/>
        </w:rPr>
      </w:pPr>
      <w:r>
        <w:rPr>
          <w:rFonts w:eastAsia="MS PGothic"/>
          <w:sz w:val="24"/>
          <w:szCs w:val="24"/>
          <w:lang w:eastAsia="ja-JP"/>
        </w:rPr>
        <w:t>(v)</w:t>
      </w:r>
      <w:r>
        <w:rPr>
          <w:rFonts w:eastAsia="MS PGothic"/>
          <w:sz w:val="24"/>
          <w:szCs w:val="24"/>
          <w:lang w:eastAsia="ja-JP"/>
        </w:rPr>
        <w:tab/>
        <w:t>Consider further items to be treated by the IWG or the WP.29</w:t>
      </w:r>
    </w:p>
    <w:p w:rsidR="00C27539" w:rsidRPr="002A5C85" w:rsidRDefault="00C27539" w:rsidP="001035D0">
      <w:pPr>
        <w:spacing w:line="240" w:lineRule="auto"/>
        <w:ind w:left="420"/>
        <w:jc w:val="both"/>
        <w:rPr>
          <w:b/>
          <w:sz w:val="24"/>
          <w:szCs w:val="24"/>
        </w:rPr>
      </w:pPr>
    </w:p>
    <w:p w:rsidR="00C27539" w:rsidRPr="002A5C85" w:rsidRDefault="000473B0" w:rsidP="001035D0">
      <w:pPr>
        <w:numPr>
          <w:ilvl w:val="0"/>
          <w:numId w:val="13"/>
        </w:numPr>
        <w:spacing w:line="240" w:lineRule="auto"/>
        <w:jc w:val="both"/>
        <w:rPr>
          <w:b/>
          <w:sz w:val="24"/>
          <w:szCs w:val="24"/>
        </w:rPr>
      </w:pPr>
      <w:r w:rsidRPr="002A5C85">
        <w:rPr>
          <w:b/>
          <w:sz w:val="24"/>
          <w:szCs w:val="24"/>
        </w:rPr>
        <w:t>Timeline</w:t>
      </w:r>
    </w:p>
    <w:p w:rsidR="00A74F75" w:rsidRPr="002A5C85" w:rsidRDefault="00A74F75" w:rsidP="001035D0">
      <w:pPr>
        <w:numPr>
          <w:ilvl w:val="255"/>
          <w:numId w:val="0"/>
        </w:numPr>
        <w:spacing w:line="240" w:lineRule="auto"/>
        <w:jc w:val="both"/>
        <w:rPr>
          <w:b/>
          <w:sz w:val="24"/>
          <w:szCs w:val="24"/>
        </w:rPr>
      </w:pPr>
    </w:p>
    <w:p w:rsidR="00A74F75" w:rsidRPr="002A5C85" w:rsidRDefault="000473B0" w:rsidP="001035D0">
      <w:pPr>
        <w:numPr>
          <w:ilvl w:val="255"/>
          <w:numId w:val="0"/>
        </w:numPr>
        <w:spacing w:line="240" w:lineRule="auto"/>
        <w:ind w:firstLine="426"/>
        <w:jc w:val="both"/>
        <w:rPr>
          <w:b/>
          <w:sz w:val="24"/>
          <w:szCs w:val="24"/>
          <w:lang w:eastAsia="ja-JP"/>
        </w:rPr>
      </w:pPr>
      <w:r w:rsidRPr="002A5C85">
        <w:rPr>
          <w:rFonts w:hint="eastAsia"/>
          <w:b/>
          <w:sz w:val="24"/>
          <w:szCs w:val="24"/>
          <w:lang w:eastAsia="ja-JP"/>
        </w:rPr>
        <w:t xml:space="preserve">(a) </w:t>
      </w:r>
      <w:r w:rsidR="00097875">
        <w:rPr>
          <w:b/>
          <w:sz w:val="24"/>
          <w:szCs w:val="24"/>
          <w:lang w:eastAsia="ja-JP"/>
        </w:rPr>
        <w:tab/>
      </w:r>
      <w:r w:rsidRPr="002A5C85">
        <w:rPr>
          <w:rFonts w:hint="eastAsia"/>
          <w:b/>
          <w:sz w:val="24"/>
          <w:szCs w:val="24"/>
          <w:lang w:eastAsia="ja-JP"/>
        </w:rPr>
        <w:t>Approval process</w:t>
      </w:r>
    </w:p>
    <w:p w:rsidR="009419AE" w:rsidRDefault="00F171CC" w:rsidP="001035D0">
      <w:pPr>
        <w:tabs>
          <w:tab w:val="left" w:pos="2410"/>
        </w:tabs>
        <w:spacing w:line="240" w:lineRule="auto"/>
        <w:ind w:firstLineChars="177" w:firstLine="425"/>
        <w:jc w:val="both"/>
        <w:rPr>
          <w:sz w:val="24"/>
          <w:szCs w:val="24"/>
        </w:rPr>
      </w:pPr>
      <w:r>
        <w:rPr>
          <w:sz w:val="24"/>
          <w:szCs w:val="24"/>
        </w:rPr>
        <w:t>March</w:t>
      </w:r>
      <w:r w:rsidR="009419AE" w:rsidRPr="002A5C85">
        <w:rPr>
          <w:sz w:val="24"/>
          <w:szCs w:val="24"/>
        </w:rPr>
        <w:t xml:space="preserve"> 201</w:t>
      </w:r>
      <w:r>
        <w:rPr>
          <w:sz w:val="24"/>
          <w:szCs w:val="24"/>
        </w:rPr>
        <w:t>8</w:t>
      </w:r>
      <w:bookmarkStart w:id="0" w:name="_GoBack"/>
      <w:bookmarkEnd w:id="0"/>
      <w:r w:rsidR="009419AE" w:rsidRPr="002A5C85">
        <w:rPr>
          <w:sz w:val="24"/>
          <w:szCs w:val="24"/>
        </w:rPr>
        <w:tab/>
        <w:t>Submission of draft TOR of I</w:t>
      </w:r>
      <w:r w:rsidR="00173F5A">
        <w:rPr>
          <w:sz w:val="24"/>
          <w:szCs w:val="24"/>
        </w:rPr>
        <w:t>W</w:t>
      </w:r>
      <w:r w:rsidR="009419AE" w:rsidRPr="002A5C85">
        <w:rPr>
          <w:sz w:val="24"/>
          <w:szCs w:val="24"/>
        </w:rPr>
        <w:t>G-</w:t>
      </w:r>
      <w:r w:rsidR="00693724">
        <w:rPr>
          <w:sz w:val="24"/>
          <w:szCs w:val="24"/>
        </w:rPr>
        <w:t>PTI</w:t>
      </w:r>
      <w:r w:rsidR="009419AE" w:rsidRPr="002A5C85">
        <w:rPr>
          <w:sz w:val="24"/>
          <w:szCs w:val="24"/>
        </w:rPr>
        <w:t xml:space="preserve"> to WP29 for </w:t>
      </w:r>
      <w:r w:rsidR="00610F1A">
        <w:rPr>
          <w:sz w:val="24"/>
          <w:szCs w:val="24"/>
        </w:rPr>
        <w:t>approval</w:t>
      </w:r>
    </w:p>
    <w:p w:rsidR="0064708C" w:rsidRPr="0064708C" w:rsidRDefault="0064708C" w:rsidP="001035D0">
      <w:pPr>
        <w:tabs>
          <w:tab w:val="left" w:pos="2410"/>
        </w:tabs>
        <w:spacing w:line="240" w:lineRule="auto"/>
        <w:ind w:firstLineChars="177" w:firstLine="425"/>
        <w:jc w:val="both"/>
        <w:rPr>
          <w:sz w:val="24"/>
          <w:szCs w:val="24"/>
          <w:lang w:val="en-GB"/>
        </w:rPr>
      </w:pPr>
    </w:p>
    <w:p w:rsidR="00E51141" w:rsidRPr="00D8771A" w:rsidRDefault="00DF3A4F" w:rsidP="00D8771A">
      <w:pPr>
        <w:suppressAutoHyphens w:val="0"/>
        <w:spacing w:after="200" w:line="276" w:lineRule="auto"/>
        <w:ind w:firstLine="425"/>
        <w:rPr>
          <w:rFonts w:eastAsia="Times New Roman"/>
          <w:sz w:val="22"/>
          <w:szCs w:val="22"/>
          <w:lang w:val="en-GB"/>
        </w:rPr>
      </w:pPr>
      <w:r w:rsidRPr="002A5C85">
        <w:rPr>
          <w:rFonts w:eastAsia="MS PGothic"/>
          <w:b/>
          <w:bCs/>
          <w:sz w:val="24"/>
          <w:szCs w:val="24"/>
          <w:lang w:eastAsia="ja-JP"/>
        </w:rPr>
        <w:t xml:space="preserve">(b) </w:t>
      </w:r>
      <w:r w:rsidR="00097875">
        <w:rPr>
          <w:rFonts w:eastAsia="MS PGothic"/>
          <w:b/>
          <w:bCs/>
          <w:sz w:val="24"/>
          <w:szCs w:val="24"/>
          <w:lang w:eastAsia="ja-JP"/>
        </w:rPr>
        <w:tab/>
      </w:r>
      <w:r w:rsidR="0064708C" w:rsidRPr="0064708C">
        <w:rPr>
          <w:rFonts w:eastAsia="Times New Roman"/>
          <w:b/>
          <w:sz w:val="24"/>
          <w:szCs w:val="24"/>
          <w:lang w:val="en-GB"/>
        </w:rPr>
        <w:t>Revision of the regulations, attached to the 1958 Geneva Agreement, and development of draft amendments to them, supporting vehicle technical inspections.</w:t>
      </w:r>
    </w:p>
    <w:p w:rsidR="00E51141" w:rsidRPr="002A5C85" w:rsidRDefault="00E51141" w:rsidP="001035D0">
      <w:pPr>
        <w:tabs>
          <w:tab w:val="left" w:pos="2410"/>
        </w:tabs>
        <w:spacing w:line="240" w:lineRule="auto"/>
        <w:ind w:firstLineChars="177" w:firstLine="425"/>
        <w:jc w:val="both"/>
        <w:rPr>
          <w:sz w:val="24"/>
          <w:szCs w:val="24"/>
        </w:rPr>
      </w:pPr>
      <w:r w:rsidRPr="002A5C85">
        <w:rPr>
          <w:sz w:val="24"/>
          <w:szCs w:val="24"/>
        </w:rPr>
        <w:t xml:space="preserve">Submission </w:t>
      </w:r>
      <w:r w:rsidR="00D8771A">
        <w:rPr>
          <w:sz w:val="24"/>
          <w:szCs w:val="24"/>
        </w:rPr>
        <w:t>when draft is approved by the group.</w:t>
      </w:r>
    </w:p>
    <w:p w:rsidR="0064708C" w:rsidRPr="0064708C" w:rsidRDefault="00F81AF3" w:rsidP="0064708C">
      <w:pPr>
        <w:pStyle w:val="SingleTxtG"/>
        <w:spacing w:after="0" w:line="240" w:lineRule="auto"/>
        <w:ind w:leftChars="212" w:left="424" w:right="0" w:firstLine="2"/>
        <w:rPr>
          <w:rFonts w:eastAsia="Times New Roman"/>
          <w:b/>
          <w:sz w:val="24"/>
          <w:szCs w:val="24"/>
          <w:lang w:val="en-GB"/>
        </w:rPr>
      </w:pPr>
      <w:r w:rsidRPr="002A5C85">
        <w:rPr>
          <w:rFonts w:eastAsia="MS PGothic"/>
          <w:b/>
          <w:bCs/>
          <w:sz w:val="24"/>
          <w:szCs w:val="24"/>
          <w:lang w:eastAsia="ja-JP"/>
        </w:rPr>
        <w:t xml:space="preserve">(c) </w:t>
      </w:r>
      <w:r w:rsidR="00097875">
        <w:rPr>
          <w:rFonts w:eastAsia="MS PGothic"/>
          <w:b/>
          <w:bCs/>
          <w:sz w:val="24"/>
          <w:szCs w:val="24"/>
          <w:lang w:eastAsia="ja-JP"/>
        </w:rPr>
        <w:tab/>
      </w:r>
      <w:r w:rsidR="00D8771A">
        <w:rPr>
          <w:rFonts w:eastAsia="Times New Roman"/>
          <w:b/>
          <w:sz w:val="24"/>
          <w:szCs w:val="24"/>
          <w:lang w:val="en-GB"/>
        </w:rPr>
        <w:t>Measures against tampering</w:t>
      </w:r>
      <w:r w:rsidR="0064708C" w:rsidRPr="0064708C">
        <w:rPr>
          <w:rFonts w:eastAsia="Times New Roman"/>
          <w:b/>
          <w:sz w:val="24"/>
          <w:szCs w:val="24"/>
          <w:lang w:val="en-GB"/>
        </w:rPr>
        <w:t>: methods and supervision.</w:t>
      </w:r>
    </w:p>
    <w:p w:rsidR="00F81AF3" w:rsidRPr="002A5C85" w:rsidRDefault="00D8771A" w:rsidP="0064708C">
      <w:pPr>
        <w:pStyle w:val="SingleTxtG"/>
        <w:spacing w:after="0" w:line="240" w:lineRule="auto"/>
        <w:ind w:leftChars="212" w:left="424" w:right="0" w:firstLine="2"/>
        <w:rPr>
          <w:sz w:val="24"/>
          <w:szCs w:val="24"/>
        </w:rPr>
      </w:pPr>
      <w:r>
        <w:rPr>
          <w:sz w:val="24"/>
          <w:szCs w:val="24"/>
        </w:rPr>
        <w:t>November</w:t>
      </w:r>
      <w:r w:rsidR="00704DB2" w:rsidRPr="002A5C85">
        <w:rPr>
          <w:sz w:val="24"/>
          <w:szCs w:val="24"/>
        </w:rPr>
        <w:t xml:space="preserve"> </w:t>
      </w:r>
      <w:r w:rsidR="00F81AF3" w:rsidRPr="002A5C85">
        <w:rPr>
          <w:sz w:val="24"/>
          <w:szCs w:val="24"/>
        </w:rPr>
        <w:t>201</w:t>
      </w:r>
      <w:r>
        <w:rPr>
          <w:sz w:val="24"/>
          <w:szCs w:val="24"/>
        </w:rPr>
        <w:t>8</w:t>
      </w:r>
      <w:r w:rsidR="00F81AF3" w:rsidRPr="002A5C85">
        <w:rPr>
          <w:sz w:val="24"/>
          <w:szCs w:val="24"/>
        </w:rPr>
        <w:tab/>
        <w:t xml:space="preserve">Submission of </w:t>
      </w:r>
      <w:r w:rsidR="006C5F1E">
        <w:rPr>
          <w:sz w:val="24"/>
          <w:szCs w:val="24"/>
        </w:rPr>
        <w:t xml:space="preserve">the </w:t>
      </w:r>
      <w:r w:rsidR="00F81AF3" w:rsidRPr="002A5C85">
        <w:rPr>
          <w:sz w:val="24"/>
          <w:szCs w:val="24"/>
        </w:rPr>
        <w:t>draft</w:t>
      </w:r>
      <w:r w:rsidR="006C5F1E" w:rsidRPr="006C5F1E">
        <w:rPr>
          <w:b/>
          <w:sz w:val="24"/>
          <w:szCs w:val="24"/>
        </w:rPr>
        <w:t xml:space="preserve"> </w:t>
      </w:r>
      <w:r>
        <w:rPr>
          <w:sz w:val="24"/>
          <w:szCs w:val="24"/>
        </w:rPr>
        <w:t>document</w:t>
      </w:r>
    </w:p>
    <w:p w:rsidR="00F81AF3" w:rsidRDefault="00704DB2" w:rsidP="001035D0">
      <w:pPr>
        <w:tabs>
          <w:tab w:val="left" w:pos="2410"/>
        </w:tabs>
        <w:spacing w:line="240" w:lineRule="auto"/>
        <w:ind w:firstLineChars="177" w:firstLine="425"/>
        <w:jc w:val="both"/>
        <w:rPr>
          <w:sz w:val="24"/>
          <w:szCs w:val="24"/>
        </w:rPr>
      </w:pPr>
      <w:r>
        <w:rPr>
          <w:sz w:val="24"/>
          <w:szCs w:val="24"/>
        </w:rPr>
        <w:t>June</w:t>
      </w:r>
      <w:r w:rsidRPr="002A5C85">
        <w:rPr>
          <w:sz w:val="24"/>
          <w:szCs w:val="24"/>
        </w:rPr>
        <w:t xml:space="preserve"> </w:t>
      </w:r>
      <w:r w:rsidR="00F81AF3" w:rsidRPr="002A5C85">
        <w:rPr>
          <w:sz w:val="24"/>
          <w:szCs w:val="24"/>
        </w:rPr>
        <w:t>201</w:t>
      </w:r>
      <w:r w:rsidR="00D8771A">
        <w:rPr>
          <w:sz w:val="24"/>
          <w:szCs w:val="24"/>
        </w:rPr>
        <w:t>9</w:t>
      </w:r>
      <w:r w:rsidR="00D8771A">
        <w:rPr>
          <w:sz w:val="24"/>
          <w:szCs w:val="24"/>
        </w:rPr>
        <w:tab/>
        <w:t>Approval by WP.29</w:t>
      </w:r>
    </w:p>
    <w:p w:rsidR="003B05B8" w:rsidRDefault="003B05B8" w:rsidP="001035D0">
      <w:pPr>
        <w:spacing w:line="240" w:lineRule="auto"/>
        <w:ind w:left="644" w:hanging="218"/>
        <w:jc w:val="both"/>
        <w:rPr>
          <w:rFonts w:eastAsia="Times New Roman"/>
          <w:b/>
          <w:sz w:val="24"/>
          <w:szCs w:val="24"/>
          <w:lang w:val="en-GB"/>
        </w:rPr>
      </w:pPr>
      <w:r w:rsidRPr="002A5C85">
        <w:rPr>
          <w:rFonts w:eastAsia="MS PGothic"/>
          <w:b/>
          <w:bCs/>
          <w:sz w:val="24"/>
          <w:szCs w:val="24"/>
          <w:lang w:eastAsia="ja-JP"/>
        </w:rPr>
        <w:t xml:space="preserve">(d) </w:t>
      </w:r>
      <w:r>
        <w:rPr>
          <w:rFonts w:eastAsia="Times New Roman"/>
          <w:b/>
          <w:sz w:val="24"/>
          <w:szCs w:val="24"/>
          <w:lang w:val="en-GB"/>
        </w:rPr>
        <w:t>G</w:t>
      </w:r>
      <w:r w:rsidRPr="003B05B8">
        <w:rPr>
          <w:rFonts w:eastAsia="Times New Roman"/>
          <w:b/>
          <w:sz w:val="24"/>
          <w:szCs w:val="24"/>
          <w:lang w:val="en-GB"/>
        </w:rPr>
        <w:t>uidance for establishment of requirements for the performance of equipment and systems including automotive systems in all the relevant driving conditions other than those tested, as well as methods for their evaluation.</w:t>
      </w:r>
    </w:p>
    <w:p w:rsidR="00D8771A" w:rsidRPr="002A5C85" w:rsidRDefault="00D40450" w:rsidP="00D8771A">
      <w:pPr>
        <w:pStyle w:val="SingleTxtG"/>
        <w:spacing w:after="0" w:line="240" w:lineRule="auto"/>
        <w:ind w:leftChars="212" w:left="424" w:right="0" w:firstLine="2"/>
        <w:rPr>
          <w:sz w:val="24"/>
          <w:szCs w:val="24"/>
        </w:rPr>
      </w:pPr>
      <w:r>
        <w:rPr>
          <w:sz w:val="24"/>
          <w:szCs w:val="24"/>
        </w:rPr>
        <w:lastRenderedPageBreak/>
        <w:t>March</w:t>
      </w:r>
      <w:r w:rsidR="00D8771A" w:rsidRPr="002A5C85">
        <w:rPr>
          <w:sz w:val="24"/>
          <w:szCs w:val="24"/>
        </w:rPr>
        <w:t xml:space="preserve"> 201</w:t>
      </w:r>
      <w:r>
        <w:rPr>
          <w:sz w:val="24"/>
          <w:szCs w:val="24"/>
        </w:rPr>
        <w:t>9</w:t>
      </w:r>
      <w:r w:rsidR="00D8771A" w:rsidRPr="002A5C85">
        <w:rPr>
          <w:sz w:val="24"/>
          <w:szCs w:val="24"/>
        </w:rPr>
        <w:tab/>
        <w:t xml:space="preserve">Submission of </w:t>
      </w:r>
      <w:r w:rsidR="00D8771A">
        <w:rPr>
          <w:sz w:val="24"/>
          <w:szCs w:val="24"/>
        </w:rPr>
        <w:t xml:space="preserve">the </w:t>
      </w:r>
      <w:r w:rsidR="00D8771A" w:rsidRPr="002A5C85">
        <w:rPr>
          <w:sz w:val="24"/>
          <w:szCs w:val="24"/>
        </w:rPr>
        <w:t>draft</w:t>
      </w:r>
      <w:r w:rsidR="00D8771A" w:rsidRPr="006C5F1E">
        <w:rPr>
          <w:b/>
          <w:sz w:val="24"/>
          <w:szCs w:val="24"/>
        </w:rPr>
        <w:t xml:space="preserve"> </w:t>
      </w:r>
      <w:r w:rsidR="00D8771A">
        <w:rPr>
          <w:sz w:val="24"/>
          <w:szCs w:val="24"/>
        </w:rPr>
        <w:t>document</w:t>
      </w:r>
    </w:p>
    <w:p w:rsidR="00D8771A" w:rsidRDefault="00D8771A" w:rsidP="00D8771A">
      <w:pPr>
        <w:tabs>
          <w:tab w:val="left" w:pos="2410"/>
        </w:tabs>
        <w:spacing w:line="240" w:lineRule="auto"/>
        <w:ind w:firstLineChars="177" w:firstLine="425"/>
        <w:jc w:val="both"/>
        <w:rPr>
          <w:sz w:val="24"/>
          <w:szCs w:val="24"/>
        </w:rPr>
      </w:pPr>
      <w:r>
        <w:rPr>
          <w:sz w:val="24"/>
          <w:szCs w:val="24"/>
        </w:rPr>
        <w:t>November</w:t>
      </w:r>
      <w:r w:rsidRPr="002A5C85">
        <w:rPr>
          <w:sz w:val="24"/>
          <w:szCs w:val="24"/>
        </w:rPr>
        <w:t xml:space="preserve"> 201</w:t>
      </w:r>
      <w:r>
        <w:rPr>
          <w:sz w:val="24"/>
          <w:szCs w:val="24"/>
        </w:rPr>
        <w:t>9</w:t>
      </w:r>
      <w:r>
        <w:rPr>
          <w:sz w:val="24"/>
          <w:szCs w:val="24"/>
        </w:rPr>
        <w:tab/>
        <w:t>Approval by WP.29</w:t>
      </w:r>
    </w:p>
    <w:p w:rsidR="00D8771A" w:rsidRPr="00D8771A" w:rsidRDefault="00D8771A" w:rsidP="001035D0">
      <w:pPr>
        <w:spacing w:line="240" w:lineRule="auto"/>
        <w:ind w:left="644" w:hanging="218"/>
        <w:jc w:val="both"/>
        <w:rPr>
          <w:rFonts w:eastAsia="Times New Roman"/>
          <w:b/>
          <w:sz w:val="24"/>
          <w:szCs w:val="24"/>
        </w:rPr>
      </w:pPr>
    </w:p>
    <w:p w:rsidR="003B05B8" w:rsidRDefault="003B05B8" w:rsidP="001035D0">
      <w:pPr>
        <w:spacing w:line="240" w:lineRule="auto"/>
        <w:ind w:left="644" w:hanging="218"/>
        <w:jc w:val="both"/>
        <w:rPr>
          <w:rFonts w:eastAsia="Times New Roman"/>
          <w:b/>
          <w:sz w:val="24"/>
          <w:szCs w:val="24"/>
          <w:lang w:val="en-GB"/>
        </w:rPr>
      </w:pPr>
      <w:r>
        <w:rPr>
          <w:rFonts w:eastAsia="MS PGothic"/>
          <w:b/>
          <w:bCs/>
          <w:sz w:val="24"/>
          <w:szCs w:val="24"/>
          <w:lang w:eastAsia="ja-JP"/>
        </w:rPr>
        <w:t xml:space="preserve">(e) </w:t>
      </w:r>
      <w:r w:rsidRPr="003B05B8">
        <w:rPr>
          <w:rFonts w:eastAsia="Times New Roman"/>
          <w:b/>
          <w:sz w:val="24"/>
          <w:szCs w:val="24"/>
          <w:lang w:val="en-GB"/>
        </w:rPr>
        <w:t>Consistency between the provisions of the 1968 Vienna Convention and the technical provisions for vehicles of rules in the framework of the 1997 Vienna Agreement.</w:t>
      </w:r>
    </w:p>
    <w:p w:rsidR="00D40450" w:rsidRDefault="00D40450" w:rsidP="00D40450">
      <w:pPr>
        <w:pStyle w:val="SingleTxtG"/>
        <w:spacing w:after="0" w:line="240" w:lineRule="auto"/>
        <w:ind w:leftChars="212" w:left="424" w:right="0" w:firstLine="2"/>
        <w:rPr>
          <w:sz w:val="24"/>
          <w:szCs w:val="24"/>
        </w:rPr>
      </w:pPr>
      <w:proofErr w:type="gramStart"/>
      <w:r>
        <w:rPr>
          <w:sz w:val="24"/>
          <w:szCs w:val="24"/>
        </w:rPr>
        <w:t xml:space="preserve">June </w:t>
      </w:r>
      <w:r w:rsidRPr="002A5C85">
        <w:rPr>
          <w:sz w:val="24"/>
          <w:szCs w:val="24"/>
        </w:rPr>
        <w:t xml:space="preserve"> 201</w:t>
      </w:r>
      <w:r>
        <w:rPr>
          <w:sz w:val="24"/>
          <w:szCs w:val="24"/>
        </w:rPr>
        <w:t>8</w:t>
      </w:r>
      <w:proofErr w:type="gramEnd"/>
      <w:r w:rsidRPr="002A5C85">
        <w:rPr>
          <w:sz w:val="24"/>
          <w:szCs w:val="24"/>
        </w:rPr>
        <w:tab/>
        <w:t xml:space="preserve">Submission of </w:t>
      </w:r>
      <w:r>
        <w:rPr>
          <w:sz w:val="24"/>
          <w:szCs w:val="24"/>
        </w:rPr>
        <w:t xml:space="preserve">the </w:t>
      </w:r>
      <w:r w:rsidRPr="002A5C85">
        <w:rPr>
          <w:sz w:val="24"/>
          <w:szCs w:val="24"/>
        </w:rPr>
        <w:t>draft</w:t>
      </w:r>
      <w:r w:rsidRPr="006C5F1E">
        <w:rPr>
          <w:b/>
          <w:sz w:val="24"/>
          <w:szCs w:val="24"/>
        </w:rPr>
        <w:t xml:space="preserve"> </w:t>
      </w:r>
      <w:r>
        <w:rPr>
          <w:sz w:val="24"/>
          <w:szCs w:val="24"/>
        </w:rPr>
        <w:t>document to WP.29</w:t>
      </w:r>
    </w:p>
    <w:p w:rsidR="00D40450" w:rsidRPr="002A5C85" w:rsidRDefault="00D40450" w:rsidP="00D40450">
      <w:pPr>
        <w:pStyle w:val="SingleTxtG"/>
        <w:spacing w:after="0" w:line="240" w:lineRule="auto"/>
        <w:ind w:leftChars="212" w:left="424" w:right="0" w:firstLine="2"/>
        <w:rPr>
          <w:sz w:val="24"/>
          <w:szCs w:val="24"/>
        </w:rPr>
      </w:pPr>
      <w:proofErr w:type="gramStart"/>
      <w:r>
        <w:rPr>
          <w:sz w:val="24"/>
          <w:szCs w:val="24"/>
        </w:rPr>
        <w:t xml:space="preserve">September </w:t>
      </w:r>
      <w:r w:rsidRPr="002A5C85">
        <w:rPr>
          <w:sz w:val="24"/>
          <w:szCs w:val="24"/>
        </w:rPr>
        <w:t xml:space="preserve"> 201</w:t>
      </w:r>
      <w:r>
        <w:rPr>
          <w:sz w:val="24"/>
          <w:szCs w:val="24"/>
        </w:rPr>
        <w:t>8</w:t>
      </w:r>
      <w:proofErr w:type="gramEnd"/>
      <w:r w:rsidRPr="002A5C85">
        <w:rPr>
          <w:sz w:val="24"/>
          <w:szCs w:val="24"/>
        </w:rPr>
        <w:tab/>
        <w:t xml:space="preserve">Submission of </w:t>
      </w:r>
      <w:r>
        <w:rPr>
          <w:sz w:val="24"/>
          <w:szCs w:val="24"/>
        </w:rPr>
        <w:t xml:space="preserve">the </w:t>
      </w:r>
      <w:r w:rsidRPr="002A5C85">
        <w:rPr>
          <w:sz w:val="24"/>
          <w:szCs w:val="24"/>
        </w:rPr>
        <w:t>draft</w:t>
      </w:r>
      <w:r w:rsidRPr="006C5F1E">
        <w:rPr>
          <w:b/>
          <w:sz w:val="24"/>
          <w:szCs w:val="24"/>
        </w:rPr>
        <w:t xml:space="preserve"> </w:t>
      </w:r>
      <w:r>
        <w:rPr>
          <w:sz w:val="24"/>
          <w:szCs w:val="24"/>
        </w:rPr>
        <w:t>document to WP.1 by WP.29</w:t>
      </w:r>
    </w:p>
    <w:p w:rsidR="00D40450" w:rsidRPr="002A5C85" w:rsidRDefault="00D40450" w:rsidP="00D40450">
      <w:pPr>
        <w:pStyle w:val="SingleTxtG"/>
        <w:spacing w:after="0" w:line="240" w:lineRule="auto"/>
        <w:ind w:leftChars="212" w:left="424" w:right="0" w:firstLine="2"/>
        <w:rPr>
          <w:sz w:val="24"/>
          <w:szCs w:val="24"/>
        </w:rPr>
      </w:pPr>
    </w:p>
    <w:p w:rsidR="00D40450" w:rsidRDefault="00D40450" w:rsidP="00D40450">
      <w:pPr>
        <w:tabs>
          <w:tab w:val="left" w:pos="2410"/>
        </w:tabs>
        <w:spacing w:line="240" w:lineRule="auto"/>
        <w:ind w:firstLineChars="177" w:firstLine="425"/>
        <w:jc w:val="both"/>
        <w:rPr>
          <w:sz w:val="24"/>
          <w:szCs w:val="24"/>
        </w:rPr>
      </w:pPr>
      <w:r w:rsidRPr="002A5C85">
        <w:rPr>
          <w:sz w:val="24"/>
          <w:szCs w:val="24"/>
        </w:rPr>
        <w:t>201</w:t>
      </w:r>
      <w:r>
        <w:rPr>
          <w:sz w:val="24"/>
          <w:szCs w:val="24"/>
        </w:rPr>
        <w:t>9</w:t>
      </w:r>
      <w:r>
        <w:rPr>
          <w:sz w:val="24"/>
          <w:szCs w:val="24"/>
        </w:rPr>
        <w:tab/>
      </w:r>
      <w:r w:rsidR="00234FBD">
        <w:rPr>
          <w:sz w:val="24"/>
          <w:szCs w:val="24"/>
        </w:rPr>
        <w:t xml:space="preserve">Discussion in WP.1. </w:t>
      </w:r>
    </w:p>
    <w:p w:rsidR="00D40450" w:rsidRDefault="00D40450" w:rsidP="001035D0">
      <w:pPr>
        <w:spacing w:line="240" w:lineRule="auto"/>
        <w:ind w:left="644" w:hanging="218"/>
        <w:jc w:val="both"/>
        <w:rPr>
          <w:rFonts w:eastAsia="Times New Roman"/>
          <w:b/>
          <w:sz w:val="24"/>
          <w:szCs w:val="24"/>
          <w:lang w:val="en-GB"/>
        </w:rPr>
      </w:pPr>
    </w:p>
    <w:p w:rsidR="00D8771A" w:rsidRDefault="00D8771A" w:rsidP="001035D0">
      <w:pPr>
        <w:spacing w:line="240" w:lineRule="auto"/>
        <w:ind w:left="644" w:hanging="218"/>
        <w:jc w:val="both"/>
        <w:rPr>
          <w:rFonts w:eastAsia="MS PGothic"/>
          <w:b/>
          <w:bCs/>
          <w:sz w:val="24"/>
          <w:szCs w:val="24"/>
          <w:lang w:eastAsia="ja-JP"/>
        </w:rPr>
      </w:pPr>
    </w:p>
    <w:p w:rsidR="003B05B8" w:rsidRDefault="008C42BE" w:rsidP="001035D0">
      <w:pPr>
        <w:spacing w:line="240" w:lineRule="auto"/>
        <w:ind w:left="644" w:hanging="218"/>
        <w:jc w:val="both"/>
        <w:rPr>
          <w:rFonts w:eastAsia="Times New Roman"/>
          <w:lang w:val="en-GB"/>
        </w:rPr>
      </w:pPr>
      <w:r w:rsidRPr="002A5C85">
        <w:rPr>
          <w:rFonts w:eastAsia="MS PGothic"/>
          <w:b/>
          <w:bCs/>
          <w:sz w:val="24"/>
          <w:szCs w:val="24"/>
          <w:lang w:eastAsia="ja-JP"/>
        </w:rPr>
        <w:t>(</w:t>
      </w:r>
      <w:r w:rsidR="003B05B8">
        <w:rPr>
          <w:rFonts w:eastAsia="MS PGothic"/>
          <w:b/>
          <w:bCs/>
          <w:sz w:val="24"/>
          <w:szCs w:val="24"/>
          <w:lang w:eastAsia="ja-JP"/>
        </w:rPr>
        <w:t>f</w:t>
      </w:r>
      <w:r w:rsidR="00D46BD4" w:rsidRPr="002A5C85">
        <w:rPr>
          <w:rFonts w:eastAsia="MS PGothic"/>
          <w:b/>
          <w:bCs/>
          <w:sz w:val="24"/>
          <w:szCs w:val="24"/>
          <w:lang w:eastAsia="ja-JP"/>
        </w:rPr>
        <w:t xml:space="preserve">) </w:t>
      </w:r>
      <w:r w:rsidR="00097875">
        <w:rPr>
          <w:rFonts w:eastAsia="MS PGothic"/>
          <w:b/>
          <w:bCs/>
          <w:sz w:val="24"/>
          <w:szCs w:val="24"/>
          <w:lang w:eastAsia="ja-JP"/>
        </w:rPr>
        <w:tab/>
      </w:r>
      <w:r w:rsidR="003B05B8" w:rsidRPr="003B05B8">
        <w:rPr>
          <w:b/>
          <w:color w:val="000000"/>
          <w:sz w:val="24"/>
          <w:szCs w:val="24"/>
          <w:lang w:eastAsia="ru-RU"/>
        </w:rPr>
        <w:t>Solution in PTI field needed to support the introduction of highly automated and autonomous vehicles to the market.</w:t>
      </w:r>
      <w:r w:rsidR="003B05B8">
        <w:rPr>
          <w:rFonts w:eastAsia="Times New Roman"/>
          <w:lang w:val="en-GB"/>
        </w:rPr>
        <w:t xml:space="preserve"> </w:t>
      </w:r>
    </w:p>
    <w:p w:rsidR="00D40450" w:rsidRDefault="00D40450" w:rsidP="00D40450">
      <w:pPr>
        <w:tabs>
          <w:tab w:val="left" w:pos="2410"/>
        </w:tabs>
        <w:spacing w:line="240" w:lineRule="auto"/>
        <w:ind w:firstLineChars="177" w:firstLine="425"/>
        <w:jc w:val="both"/>
      </w:pPr>
      <w:proofErr w:type="gramStart"/>
      <w:r>
        <w:rPr>
          <w:sz w:val="24"/>
          <w:szCs w:val="24"/>
        </w:rPr>
        <w:t xml:space="preserve">June </w:t>
      </w:r>
      <w:r w:rsidRPr="002A5C85">
        <w:rPr>
          <w:sz w:val="24"/>
          <w:szCs w:val="24"/>
        </w:rPr>
        <w:t xml:space="preserve"> 201</w:t>
      </w:r>
      <w:r>
        <w:rPr>
          <w:sz w:val="24"/>
          <w:szCs w:val="24"/>
        </w:rPr>
        <w:t>9</w:t>
      </w:r>
      <w:proofErr w:type="gramEnd"/>
      <w:r>
        <w:rPr>
          <w:sz w:val="24"/>
          <w:szCs w:val="24"/>
        </w:rPr>
        <w:tab/>
      </w:r>
      <w:r w:rsidRPr="002A5C85">
        <w:rPr>
          <w:sz w:val="24"/>
          <w:szCs w:val="24"/>
        </w:rPr>
        <w:t xml:space="preserve">Submission of </w:t>
      </w:r>
      <w:r>
        <w:rPr>
          <w:sz w:val="24"/>
          <w:szCs w:val="24"/>
        </w:rPr>
        <w:t xml:space="preserve">the </w:t>
      </w:r>
      <w:r w:rsidRPr="002A5C85">
        <w:rPr>
          <w:sz w:val="24"/>
          <w:szCs w:val="24"/>
        </w:rPr>
        <w:t>draft</w:t>
      </w:r>
      <w:r w:rsidRPr="006C5F1E">
        <w:rPr>
          <w:b/>
          <w:sz w:val="24"/>
          <w:szCs w:val="24"/>
        </w:rPr>
        <w:t xml:space="preserve"> </w:t>
      </w:r>
      <w:r>
        <w:rPr>
          <w:sz w:val="24"/>
          <w:szCs w:val="24"/>
        </w:rPr>
        <w:t>document</w:t>
      </w:r>
    </w:p>
    <w:p w:rsidR="003B05B8" w:rsidRDefault="003B05B8" w:rsidP="001035D0">
      <w:pPr>
        <w:spacing w:line="240" w:lineRule="auto"/>
        <w:ind w:left="644" w:hanging="218"/>
        <w:jc w:val="both"/>
        <w:rPr>
          <w:rFonts w:eastAsia="Times New Roman"/>
          <w:b/>
          <w:sz w:val="24"/>
          <w:szCs w:val="24"/>
          <w:lang w:val="en-GB"/>
        </w:rPr>
      </w:pPr>
      <w:r w:rsidRPr="00D87BB1">
        <w:rPr>
          <w:b/>
          <w:sz w:val="24"/>
          <w:szCs w:val="24"/>
        </w:rPr>
        <w:t xml:space="preserve">(g) </w:t>
      </w:r>
      <w:r w:rsidR="00D87BB1" w:rsidRPr="00D87BB1">
        <w:rPr>
          <w:rFonts w:eastAsia="Times New Roman"/>
          <w:b/>
          <w:sz w:val="24"/>
          <w:szCs w:val="24"/>
          <w:lang w:val="en-GB"/>
        </w:rPr>
        <w:t>Guidance for education and attestation of the expert implementing PTI</w:t>
      </w:r>
      <w:proofErr w:type="gramStart"/>
      <w:r w:rsidR="00D40450">
        <w:rPr>
          <w:rFonts w:eastAsia="Times New Roman"/>
          <w:b/>
          <w:sz w:val="24"/>
          <w:szCs w:val="24"/>
          <w:lang w:val="en-GB"/>
        </w:rPr>
        <w:t>,  supervision</w:t>
      </w:r>
      <w:proofErr w:type="gramEnd"/>
      <w:r w:rsidR="00D40450">
        <w:rPr>
          <w:rFonts w:eastAsia="Times New Roman"/>
          <w:b/>
          <w:sz w:val="24"/>
          <w:szCs w:val="24"/>
          <w:lang w:val="en-GB"/>
        </w:rPr>
        <w:t xml:space="preserve"> for PTI </w:t>
      </w:r>
      <w:proofErr w:type="spellStart"/>
      <w:r w:rsidR="00D40450">
        <w:rPr>
          <w:rFonts w:eastAsia="Times New Roman"/>
          <w:b/>
          <w:sz w:val="24"/>
          <w:szCs w:val="24"/>
          <w:lang w:val="en-GB"/>
        </w:rPr>
        <w:t>quality,i</w:t>
      </w:r>
      <w:r w:rsidR="00D87BB1" w:rsidRPr="00D87BB1">
        <w:rPr>
          <w:rFonts w:eastAsia="Times New Roman"/>
          <w:b/>
          <w:sz w:val="24"/>
          <w:szCs w:val="24"/>
          <w:lang w:val="en-GB"/>
        </w:rPr>
        <w:t>nspection</w:t>
      </w:r>
      <w:proofErr w:type="spellEnd"/>
      <w:r w:rsidR="00D87BB1" w:rsidRPr="00D87BB1">
        <w:rPr>
          <w:rFonts w:eastAsia="Times New Roman"/>
          <w:b/>
          <w:sz w:val="24"/>
          <w:szCs w:val="24"/>
          <w:lang w:val="en-GB"/>
        </w:rPr>
        <w:t xml:space="preserve"> of testing centres.</w:t>
      </w:r>
    </w:p>
    <w:p w:rsidR="00D87BB1" w:rsidRPr="00D40450" w:rsidRDefault="00D87BB1" w:rsidP="00D87BB1">
      <w:pPr>
        <w:ind w:left="720"/>
        <w:rPr>
          <w:rFonts w:eastAsia="Times New Roman"/>
          <w:sz w:val="24"/>
          <w:szCs w:val="24"/>
          <w:lang w:val="en-GB"/>
        </w:rPr>
      </w:pPr>
      <w:r w:rsidRPr="00D40450">
        <w:rPr>
          <w:rFonts w:eastAsia="Times New Roman"/>
          <w:sz w:val="24"/>
          <w:szCs w:val="24"/>
          <w:lang w:val="en-GB"/>
        </w:rPr>
        <w:t xml:space="preserve">The item could be put into the agenda to be considered when requested. </w:t>
      </w:r>
    </w:p>
    <w:p w:rsidR="00D87BB1" w:rsidRPr="00D87BB1" w:rsidRDefault="00D87BB1" w:rsidP="001035D0">
      <w:pPr>
        <w:spacing w:line="240" w:lineRule="auto"/>
        <w:ind w:left="644" w:hanging="218"/>
        <w:jc w:val="both"/>
        <w:rPr>
          <w:b/>
          <w:sz w:val="24"/>
          <w:szCs w:val="24"/>
          <w:lang w:val="en-GB"/>
        </w:rPr>
      </w:pPr>
    </w:p>
    <w:p w:rsidR="00D87BB1" w:rsidRPr="00D8771A" w:rsidRDefault="00D87BB1" w:rsidP="00D8771A">
      <w:pPr>
        <w:tabs>
          <w:tab w:val="left" w:pos="2410"/>
        </w:tabs>
        <w:spacing w:line="240" w:lineRule="auto"/>
        <w:ind w:firstLineChars="177" w:firstLine="426"/>
        <w:jc w:val="both"/>
        <w:rPr>
          <w:rFonts w:eastAsia="Times New Roman"/>
          <w:b/>
          <w:sz w:val="24"/>
          <w:szCs w:val="24"/>
          <w:lang w:val="en-GB"/>
        </w:rPr>
      </w:pPr>
      <w:r w:rsidRPr="00D8771A">
        <w:rPr>
          <w:rFonts w:eastAsia="Times New Roman"/>
          <w:b/>
          <w:sz w:val="24"/>
          <w:szCs w:val="24"/>
          <w:lang w:val="en-GB"/>
        </w:rPr>
        <w:t xml:space="preserve"> (h) Uniform provisions for periodical technical inspections of wheeled agricultural and forestry tractors with regard their roadworthiness</w:t>
      </w:r>
    </w:p>
    <w:p w:rsidR="00D8771A" w:rsidRPr="00D8771A" w:rsidRDefault="00D8771A" w:rsidP="00D8771A">
      <w:pPr>
        <w:ind w:left="720"/>
        <w:rPr>
          <w:rFonts w:eastAsia="Times New Roman"/>
          <w:sz w:val="24"/>
          <w:szCs w:val="24"/>
          <w:lang w:val="en-GB"/>
        </w:rPr>
      </w:pPr>
      <w:r w:rsidRPr="00D8771A">
        <w:rPr>
          <w:rFonts w:eastAsia="Times New Roman"/>
          <w:sz w:val="24"/>
          <w:szCs w:val="24"/>
          <w:lang w:val="en-GB"/>
        </w:rPr>
        <w:t xml:space="preserve">The item could be put into the agenda to be considered when requested. </w:t>
      </w:r>
    </w:p>
    <w:p w:rsidR="00D8771A" w:rsidRPr="00D8771A" w:rsidRDefault="00D8771A" w:rsidP="00D8771A">
      <w:pPr>
        <w:tabs>
          <w:tab w:val="left" w:pos="2410"/>
        </w:tabs>
        <w:spacing w:line="240" w:lineRule="auto"/>
        <w:ind w:firstLineChars="177" w:firstLine="425"/>
        <w:jc w:val="both"/>
        <w:rPr>
          <w:sz w:val="24"/>
          <w:szCs w:val="24"/>
          <w:lang w:val="en-GB"/>
        </w:rPr>
      </w:pPr>
    </w:p>
    <w:p w:rsidR="00BF35E3" w:rsidRPr="00D8771A" w:rsidRDefault="00D8771A" w:rsidP="00D8771A">
      <w:pPr>
        <w:tabs>
          <w:tab w:val="left" w:pos="2410"/>
        </w:tabs>
        <w:spacing w:line="240" w:lineRule="auto"/>
        <w:ind w:firstLineChars="177" w:firstLine="426"/>
        <w:jc w:val="both"/>
        <w:rPr>
          <w:b/>
          <w:sz w:val="24"/>
          <w:szCs w:val="24"/>
        </w:rPr>
      </w:pPr>
      <w:r w:rsidRPr="00D8771A">
        <w:rPr>
          <w:b/>
          <w:sz w:val="24"/>
          <w:szCs w:val="24"/>
        </w:rPr>
        <w:t xml:space="preserve">(j) </w:t>
      </w:r>
      <w:r w:rsidR="00BF35E3" w:rsidRPr="00D8771A">
        <w:rPr>
          <w:b/>
          <w:sz w:val="24"/>
          <w:szCs w:val="24"/>
        </w:rPr>
        <w:t>Submission of a proposal for possible further steps</w:t>
      </w:r>
    </w:p>
    <w:p w:rsidR="00C27539" w:rsidRPr="002A5C85" w:rsidRDefault="00DF3A4F" w:rsidP="001035D0">
      <w:pPr>
        <w:spacing w:line="240" w:lineRule="auto"/>
        <w:ind w:left="644" w:hanging="218"/>
        <w:jc w:val="both"/>
        <w:rPr>
          <w:b/>
          <w:bCs/>
          <w:sz w:val="24"/>
          <w:szCs w:val="24"/>
        </w:rPr>
      </w:pPr>
      <w:r w:rsidRPr="002A5C85">
        <w:rPr>
          <w:b/>
          <w:bCs/>
          <w:sz w:val="24"/>
          <w:szCs w:val="24"/>
        </w:rPr>
        <w:t>(</w:t>
      </w:r>
      <w:proofErr w:type="spellStart"/>
      <w:r w:rsidR="00D8771A">
        <w:rPr>
          <w:b/>
          <w:bCs/>
          <w:sz w:val="24"/>
          <w:szCs w:val="24"/>
          <w:lang w:eastAsia="ja-JP"/>
        </w:rPr>
        <w:t>i</w:t>
      </w:r>
      <w:proofErr w:type="spellEnd"/>
      <w:r w:rsidRPr="002A5C85">
        <w:rPr>
          <w:b/>
          <w:bCs/>
          <w:sz w:val="24"/>
          <w:szCs w:val="24"/>
        </w:rPr>
        <w:t xml:space="preserve">) </w:t>
      </w:r>
      <w:r w:rsidR="00097875">
        <w:rPr>
          <w:b/>
          <w:bCs/>
          <w:sz w:val="24"/>
          <w:szCs w:val="24"/>
        </w:rPr>
        <w:tab/>
      </w:r>
      <w:r w:rsidR="00210627" w:rsidRPr="002A5C85">
        <w:rPr>
          <w:rFonts w:hint="eastAsia"/>
          <w:b/>
          <w:bCs/>
          <w:sz w:val="24"/>
          <w:szCs w:val="24"/>
          <w:lang w:eastAsia="ja-JP"/>
        </w:rPr>
        <w:t>Other</w:t>
      </w:r>
    </w:p>
    <w:p w:rsidR="00EF0EBB" w:rsidRDefault="00DF3A4F" w:rsidP="001035D0">
      <w:pPr>
        <w:pStyle w:val="SingleTxtG"/>
        <w:spacing w:after="0" w:line="240" w:lineRule="auto"/>
        <w:ind w:left="0" w:right="0" w:firstLine="426"/>
        <w:rPr>
          <w:rFonts w:eastAsia="MS PGothic"/>
          <w:sz w:val="24"/>
          <w:szCs w:val="24"/>
          <w:lang w:eastAsia="ja-JP"/>
        </w:rPr>
      </w:pPr>
      <w:r w:rsidRPr="002A5C85">
        <w:rPr>
          <w:rFonts w:eastAsia="MS PGothic"/>
          <w:sz w:val="24"/>
          <w:szCs w:val="24"/>
          <w:lang w:eastAsia="ja-JP"/>
        </w:rPr>
        <w:t>Ne</w:t>
      </w:r>
      <w:r w:rsidR="000473B0" w:rsidRPr="002A5C85">
        <w:rPr>
          <w:rFonts w:eastAsia="MS PGothic" w:hint="eastAsia"/>
          <w:sz w:val="24"/>
          <w:szCs w:val="24"/>
          <w:lang w:eastAsia="ja-JP"/>
        </w:rPr>
        <w:t>cessary discussion will be made at appropriate times.</w:t>
      </w:r>
    </w:p>
    <w:p w:rsidR="00EF1A2A" w:rsidRPr="002A5C85" w:rsidRDefault="00EF1A2A" w:rsidP="001035D0">
      <w:pPr>
        <w:pStyle w:val="SingleTxtG"/>
        <w:spacing w:after="0" w:line="240" w:lineRule="auto"/>
        <w:ind w:left="0" w:right="0" w:firstLine="426"/>
        <w:rPr>
          <w:rFonts w:eastAsia="MS PGothic"/>
          <w:sz w:val="24"/>
          <w:szCs w:val="24"/>
          <w:lang w:eastAsia="ja-JP"/>
        </w:rPr>
      </w:pPr>
    </w:p>
    <w:p w:rsidR="00FD6C82" w:rsidRDefault="00FD6C82" w:rsidP="001035D0">
      <w:pPr>
        <w:pStyle w:val="HChG"/>
        <w:numPr>
          <w:ilvl w:val="0"/>
          <w:numId w:val="13"/>
        </w:numPr>
        <w:spacing w:before="0" w:after="0" w:line="240" w:lineRule="auto"/>
        <w:ind w:right="0"/>
        <w:jc w:val="both"/>
        <w:rPr>
          <w:lang w:eastAsia="ko-KR"/>
        </w:rPr>
      </w:pPr>
      <w:r w:rsidRPr="002A5C85">
        <w:rPr>
          <w:lang w:eastAsia="ko-KR"/>
        </w:rPr>
        <w:t>Rules of procedure</w:t>
      </w:r>
    </w:p>
    <w:p w:rsidR="00097875" w:rsidRPr="00097875" w:rsidRDefault="00097875" w:rsidP="00097875">
      <w:pPr>
        <w:rPr>
          <w:lang w:eastAsia="ko-KR"/>
        </w:rPr>
      </w:pPr>
    </w:p>
    <w:p w:rsidR="00FD6C82" w:rsidRPr="002A5C85" w:rsidRDefault="00FD6C82" w:rsidP="001035D0">
      <w:pPr>
        <w:spacing w:line="240" w:lineRule="auto"/>
        <w:ind w:leftChars="283" w:left="567" w:hanging="1"/>
        <w:jc w:val="both"/>
        <w:rPr>
          <w:sz w:val="24"/>
          <w:szCs w:val="24"/>
        </w:rPr>
      </w:pPr>
      <w:r w:rsidRPr="002A5C85">
        <w:rPr>
          <w:sz w:val="24"/>
          <w:szCs w:val="24"/>
        </w:rPr>
        <w:t>The following rules of procedure describe the functioning principles of the informal working group.</w:t>
      </w:r>
    </w:p>
    <w:p w:rsidR="00FD6C82" w:rsidRPr="002A5C85" w:rsidRDefault="00FD6C82" w:rsidP="001035D0">
      <w:pPr>
        <w:spacing w:line="240" w:lineRule="auto"/>
        <w:ind w:leftChars="283" w:left="1132" w:hangingChars="236" w:hanging="566"/>
        <w:jc w:val="both"/>
        <w:rPr>
          <w:sz w:val="24"/>
          <w:szCs w:val="24"/>
        </w:rPr>
      </w:pPr>
      <w:r w:rsidRPr="002A5C85">
        <w:rPr>
          <w:sz w:val="24"/>
          <w:szCs w:val="24"/>
        </w:rPr>
        <w:t>(a)</w:t>
      </w:r>
      <w:r w:rsidR="00C33417" w:rsidRPr="002A5C85">
        <w:rPr>
          <w:sz w:val="24"/>
          <w:szCs w:val="24"/>
        </w:rPr>
        <w:tab/>
      </w:r>
      <w:r w:rsidRPr="002A5C85">
        <w:rPr>
          <w:sz w:val="24"/>
          <w:szCs w:val="24"/>
        </w:rPr>
        <w:t>Following the Rules of Procedure of WP.29. Chapter 1, Rule 1, the IWG is open to all experts from any country or organization of WP.29 and its subsidiary bodies.</w:t>
      </w:r>
    </w:p>
    <w:p w:rsidR="00FD6C82" w:rsidRPr="002A5C85" w:rsidRDefault="00FD6C82" w:rsidP="001035D0">
      <w:pPr>
        <w:spacing w:line="240" w:lineRule="auto"/>
        <w:ind w:leftChars="283" w:left="1132" w:hangingChars="236" w:hanging="566"/>
        <w:jc w:val="both"/>
        <w:rPr>
          <w:sz w:val="24"/>
          <w:szCs w:val="24"/>
        </w:rPr>
      </w:pPr>
      <w:r w:rsidRPr="002A5C85">
        <w:rPr>
          <w:sz w:val="24"/>
          <w:szCs w:val="24"/>
        </w:rPr>
        <w:t>(b)</w:t>
      </w:r>
      <w:r w:rsidR="00C33417" w:rsidRPr="002A5C85">
        <w:rPr>
          <w:sz w:val="24"/>
          <w:szCs w:val="24"/>
        </w:rPr>
        <w:tab/>
      </w:r>
      <w:r w:rsidRPr="002A5C85">
        <w:rPr>
          <w:sz w:val="24"/>
          <w:szCs w:val="24"/>
        </w:rPr>
        <w:t>Two Co-Chairs (</w:t>
      </w:r>
      <w:r w:rsidR="00693724">
        <w:rPr>
          <w:sz w:val="24"/>
          <w:szCs w:val="24"/>
        </w:rPr>
        <w:t>Netherland</w:t>
      </w:r>
      <w:r w:rsidRPr="002A5C85">
        <w:rPr>
          <w:sz w:val="24"/>
          <w:szCs w:val="24"/>
        </w:rPr>
        <w:t xml:space="preserve"> and </w:t>
      </w:r>
      <w:r w:rsidR="00693724">
        <w:rPr>
          <w:sz w:val="24"/>
          <w:szCs w:val="24"/>
        </w:rPr>
        <w:t>the Russian Federation</w:t>
      </w:r>
      <w:r w:rsidRPr="002A5C85">
        <w:rPr>
          <w:sz w:val="24"/>
          <w:szCs w:val="24"/>
        </w:rPr>
        <w:t>) and a Secretary (</w:t>
      </w:r>
      <w:r w:rsidR="00693724">
        <w:rPr>
          <w:sz w:val="24"/>
          <w:szCs w:val="24"/>
        </w:rPr>
        <w:t>CITA</w:t>
      </w:r>
      <w:r w:rsidRPr="002A5C85">
        <w:rPr>
          <w:sz w:val="24"/>
          <w:szCs w:val="24"/>
        </w:rPr>
        <w:t>) will manage the IWG.</w:t>
      </w:r>
    </w:p>
    <w:p w:rsidR="00FD6C82" w:rsidRPr="002A5C85" w:rsidRDefault="00FD6C82" w:rsidP="001035D0">
      <w:pPr>
        <w:spacing w:line="240" w:lineRule="auto"/>
        <w:ind w:leftChars="283" w:left="1132" w:hangingChars="236" w:hanging="566"/>
        <w:jc w:val="both"/>
        <w:rPr>
          <w:sz w:val="24"/>
          <w:szCs w:val="24"/>
        </w:rPr>
      </w:pPr>
      <w:r w:rsidRPr="002A5C85">
        <w:rPr>
          <w:sz w:val="24"/>
          <w:szCs w:val="24"/>
        </w:rPr>
        <w:t>(c)</w:t>
      </w:r>
      <w:r w:rsidR="00C33417" w:rsidRPr="002A5C85">
        <w:rPr>
          <w:sz w:val="24"/>
          <w:szCs w:val="24"/>
        </w:rPr>
        <w:tab/>
      </w:r>
      <w:r w:rsidRPr="002A5C85">
        <w:rPr>
          <w:sz w:val="24"/>
          <w:szCs w:val="24"/>
        </w:rPr>
        <w:t xml:space="preserve">The </w:t>
      </w:r>
      <w:r w:rsidR="0076703C" w:rsidRPr="002A5C85">
        <w:rPr>
          <w:sz w:val="24"/>
          <w:szCs w:val="24"/>
        </w:rPr>
        <w:t xml:space="preserve">working </w:t>
      </w:r>
      <w:r w:rsidRPr="002A5C85">
        <w:rPr>
          <w:sz w:val="24"/>
          <w:szCs w:val="24"/>
        </w:rPr>
        <w:t>language of the IWG will be English.</w:t>
      </w:r>
    </w:p>
    <w:p w:rsidR="00FD6C82" w:rsidRPr="002A5C85" w:rsidRDefault="00FD6C82" w:rsidP="001035D0">
      <w:pPr>
        <w:spacing w:line="240" w:lineRule="auto"/>
        <w:ind w:leftChars="283" w:left="1132" w:hangingChars="236" w:hanging="566"/>
        <w:jc w:val="both"/>
        <w:rPr>
          <w:sz w:val="24"/>
          <w:szCs w:val="24"/>
        </w:rPr>
      </w:pPr>
      <w:r w:rsidRPr="002A5C85">
        <w:rPr>
          <w:sz w:val="24"/>
          <w:szCs w:val="24"/>
        </w:rPr>
        <w:t>(d)</w:t>
      </w:r>
      <w:r w:rsidR="00C33417" w:rsidRPr="002A5C85">
        <w:rPr>
          <w:sz w:val="24"/>
          <w:szCs w:val="24"/>
        </w:rPr>
        <w:tab/>
      </w:r>
      <w:r w:rsidRPr="002A5C85">
        <w:rPr>
          <w:sz w:val="24"/>
          <w:szCs w:val="24"/>
        </w:rPr>
        <w:t>All documents and/or proposals shall be submitted to the secretary of the group in a suitable electronic format, preferably in line with the UNECE guidelines in advance of the meetings. The group may refuse to discuss any item or proposal which has not been circulated 5 working days in advance of the scheduled meetings.</w:t>
      </w:r>
    </w:p>
    <w:p w:rsidR="00FD6C82" w:rsidRPr="002A5C85" w:rsidRDefault="00FD6C82" w:rsidP="001035D0">
      <w:pPr>
        <w:spacing w:line="240" w:lineRule="auto"/>
        <w:ind w:leftChars="283" w:left="1132" w:hangingChars="236" w:hanging="566"/>
        <w:jc w:val="both"/>
        <w:rPr>
          <w:sz w:val="24"/>
          <w:szCs w:val="24"/>
        </w:rPr>
      </w:pPr>
      <w:r w:rsidRPr="002A5C85">
        <w:rPr>
          <w:sz w:val="24"/>
          <w:szCs w:val="24"/>
        </w:rPr>
        <w:t>(e)</w:t>
      </w:r>
      <w:r w:rsidR="00C33417" w:rsidRPr="002A5C85">
        <w:rPr>
          <w:sz w:val="24"/>
          <w:szCs w:val="24"/>
        </w:rPr>
        <w:tab/>
      </w:r>
      <w:r w:rsidR="003A11C6">
        <w:rPr>
          <w:sz w:val="24"/>
          <w:szCs w:val="24"/>
        </w:rPr>
        <w:t>Meetings of t</w:t>
      </w:r>
      <w:r w:rsidRPr="002A5C85">
        <w:rPr>
          <w:sz w:val="24"/>
          <w:szCs w:val="24"/>
        </w:rPr>
        <w:t xml:space="preserve">he IWG shall </w:t>
      </w:r>
      <w:r w:rsidR="003A11C6">
        <w:rPr>
          <w:sz w:val="24"/>
          <w:szCs w:val="24"/>
        </w:rPr>
        <w:t>be held according to WP.29 sessions schedule. Additional m</w:t>
      </w:r>
      <w:r w:rsidR="00CC1213" w:rsidRPr="002A5C85">
        <w:rPr>
          <w:sz w:val="24"/>
          <w:szCs w:val="24"/>
        </w:rPr>
        <w:t xml:space="preserve">eetings </w:t>
      </w:r>
      <w:r w:rsidRPr="002A5C85">
        <w:rPr>
          <w:sz w:val="24"/>
          <w:szCs w:val="24"/>
        </w:rPr>
        <w:t>will be organized upon demand.</w:t>
      </w:r>
    </w:p>
    <w:p w:rsidR="00FD6C82" w:rsidRPr="002A5C85" w:rsidRDefault="00FD6C82" w:rsidP="001035D0">
      <w:pPr>
        <w:spacing w:line="240" w:lineRule="auto"/>
        <w:ind w:leftChars="283" w:left="1132" w:hangingChars="236" w:hanging="566"/>
        <w:jc w:val="both"/>
        <w:rPr>
          <w:sz w:val="24"/>
          <w:szCs w:val="24"/>
        </w:rPr>
      </w:pPr>
      <w:r w:rsidRPr="002A5C85">
        <w:rPr>
          <w:sz w:val="24"/>
          <w:szCs w:val="24"/>
        </w:rPr>
        <w:t>(f)</w:t>
      </w:r>
      <w:r w:rsidR="00C33417" w:rsidRPr="002A5C85">
        <w:rPr>
          <w:sz w:val="24"/>
          <w:szCs w:val="24"/>
        </w:rPr>
        <w:tab/>
      </w:r>
      <w:r w:rsidRPr="002A5C85">
        <w:rPr>
          <w:sz w:val="24"/>
          <w:szCs w:val="24"/>
        </w:rPr>
        <w:t>An agenda and related documents will be circulated to all members of the informal working group in advance of all scheduled meetings.</w:t>
      </w:r>
    </w:p>
    <w:p w:rsidR="00FD6C82" w:rsidRPr="002A5C85" w:rsidRDefault="00FD6C82" w:rsidP="001035D0">
      <w:pPr>
        <w:spacing w:line="240" w:lineRule="auto"/>
        <w:ind w:leftChars="283" w:left="1132" w:hangingChars="236" w:hanging="566"/>
        <w:jc w:val="both"/>
        <w:rPr>
          <w:sz w:val="24"/>
          <w:szCs w:val="24"/>
        </w:rPr>
      </w:pPr>
      <w:r w:rsidRPr="002A5C85">
        <w:rPr>
          <w:sz w:val="24"/>
          <w:szCs w:val="24"/>
        </w:rPr>
        <w:t>(g)</w:t>
      </w:r>
      <w:r w:rsidR="00C33417" w:rsidRPr="002A5C85">
        <w:rPr>
          <w:sz w:val="24"/>
          <w:szCs w:val="24"/>
        </w:rPr>
        <w:tab/>
      </w:r>
      <w:r w:rsidRPr="002A5C85">
        <w:rPr>
          <w:sz w:val="24"/>
          <w:szCs w:val="24"/>
        </w:rPr>
        <w:t>The work process will be developed by consensus. When consensus cannot be reached, the Co-Chairs of the informal group shall present the different points of view to WP.29. The Co-Chairs may seek guidance from WP.29 as appropriate.</w:t>
      </w:r>
    </w:p>
    <w:p w:rsidR="00FD6C82" w:rsidRPr="002A5C85" w:rsidRDefault="00FD6C82" w:rsidP="001035D0">
      <w:pPr>
        <w:spacing w:line="240" w:lineRule="auto"/>
        <w:ind w:leftChars="283" w:left="1132" w:hangingChars="236" w:hanging="566"/>
        <w:jc w:val="both"/>
        <w:rPr>
          <w:sz w:val="24"/>
          <w:szCs w:val="24"/>
        </w:rPr>
      </w:pPr>
      <w:r w:rsidRPr="002A5C85">
        <w:rPr>
          <w:sz w:val="24"/>
          <w:szCs w:val="24"/>
        </w:rPr>
        <w:lastRenderedPageBreak/>
        <w:t>(h)</w:t>
      </w:r>
      <w:r w:rsidR="00C33417" w:rsidRPr="002A5C85">
        <w:rPr>
          <w:sz w:val="24"/>
          <w:szCs w:val="24"/>
        </w:rPr>
        <w:tab/>
      </w:r>
      <w:r w:rsidRPr="002A5C85">
        <w:rPr>
          <w:sz w:val="24"/>
          <w:szCs w:val="24"/>
        </w:rPr>
        <w:t>The progress of the informal group will be routinely reported to WP.29 orally or with an informal document by the Co-Chairs.</w:t>
      </w:r>
    </w:p>
    <w:p w:rsidR="00FD6C82" w:rsidRDefault="00FD6C82" w:rsidP="001035D0">
      <w:pPr>
        <w:spacing w:line="240" w:lineRule="auto"/>
        <w:ind w:leftChars="283" w:left="1132" w:hangingChars="236" w:hanging="566"/>
        <w:jc w:val="both"/>
        <w:rPr>
          <w:sz w:val="24"/>
          <w:szCs w:val="24"/>
        </w:rPr>
      </w:pPr>
      <w:r w:rsidRPr="002A5C85">
        <w:rPr>
          <w:sz w:val="24"/>
          <w:szCs w:val="24"/>
        </w:rPr>
        <w:t>(</w:t>
      </w:r>
      <w:proofErr w:type="spellStart"/>
      <w:r w:rsidRPr="002A5C85">
        <w:rPr>
          <w:sz w:val="24"/>
          <w:szCs w:val="24"/>
        </w:rPr>
        <w:t>i</w:t>
      </w:r>
      <w:proofErr w:type="spellEnd"/>
      <w:r w:rsidRPr="002A5C85">
        <w:rPr>
          <w:sz w:val="24"/>
          <w:szCs w:val="24"/>
        </w:rPr>
        <w:t>)</w:t>
      </w:r>
      <w:r w:rsidR="00C33417" w:rsidRPr="002A5C85">
        <w:rPr>
          <w:sz w:val="24"/>
          <w:szCs w:val="24"/>
        </w:rPr>
        <w:tab/>
      </w:r>
      <w:r w:rsidRPr="002A5C85">
        <w:rPr>
          <w:sz w:val="24"/>
          <w:szCs w:val="24"/>
        </w:rPr>
        <w:t xml:space="preserve">All documents shall be distributed in </w:t>
      </w:r>
      <w:r w:rsidR="00693724">
        <w:rPr>
          <w:sz w:val="24"/>
          <w:szCs w:val="24"/>
        </w:rPr>
        <w:t>digital format. The specific PTI</w:t>
      </w:r>
      <w:r w:rsidRPr="002A5C85">
        <w:rPr>
          <w:sz w:val="24"/>
          <w:szCs w:val="24"/>
        </w:rPr>
        <w:t>/AD section on the UNECE website shall be used for this purpose.</w:t>
      </w:r>
    </w:p>
    <w:p w:rsidR="001A2AC4" w:rsidRPr="003A11C6" w:rsidRDefault="009B5BA8" w:rsidP="001035D0">
      <w:pPr>
        <w:spacing w:line="240" w:lineRule="auto"/>
        <w:ind w:leftChars="283" w:left="1132" w:hangingChars="236" w:hanging="566"/>
        <w:jc w:val="both"/>
        <w:rPr>
          <w:sz w:val="24"/>
          <w:szCs w:val="24"/>
        </w:rPr>
      </w:pPr>
      <w:r>
        <w:rPr>
          <w:sz w:val="24"/>
          <w:szCs w:val="24"/>
        </w:rPr>
        <w:t>(j)</w:t>
      </w:r>
      <w:r>
        <w:rPr>
          <w:sz w:val="24"/>
          <w:szCs w:val="24"/>
        </w:rPr>
        <w:tab/>
        <w:t>Draft meeting minutes will be available after each meeting, and presented to approval in the next one.</w:t>
      </w:r>
    </w:p>
    <w:p w:rsidR="0064486E" w:rsidRDefault="003A11C6" w:rsidP="0064486E">
      <w:pPr>
        <w:pStyle w:val="SingleTxtG"/>
        <w:tabs>
          <w:tab w:val="right" w:pos="709"/>
        </w:tabs>
        <w:spacing w:after="0"/>
        <w:ind w:left="0" w:right="4"/>
        <w:rPr>
          <w:sz w:val="22"/>
          <w:szCs w:val="22"/>
          <w:lang w:val="en-GB"/>
        </w:rPr>
      </w:pPr>
      <w:r>
        <w:rPr>
          <w:sz w:val="22"/>
          <w:szCs w:val="22"/>
          <w:lang w:val="en-GB"/>
        </w:rPr>
        <w:tab/>
      </w:r>
      <w:r>
        <w:rPr>
          <w:sz w:val="22"/>
          <w:szCs w:val="22"/>
          <w:lang w:val="en-GB"/>
        </w:rPr>
        <w:tab/>
      </w:r>
      <w:r>
        <w:rPr>
          <w:sz w:val="22"/>
          <w:szCs w:val="22"/>
          <w:lang w:val="en-GB"/>
        </w:rPr>
        <w:tab/>
      </w:r>
    </w:p>
    <w:p w:rsidR="003A11C6" w:rsidRDefault="003A11C6" w:rsidP="003A11C6">
      <w:pPr>
        <w:pStyle w:val="SingleTxtG"/>
        <w:tabs>
          <w:tab w:val="right" w:pos="709"/>
        </w:tabs>
        <w:spacing w:after="0"/>
        <w:ind w:left="0" w:right="4"/>
        <w:rPr>
          <w:sz w:val="22"/>
          <w:szCs w:val="22"/>
          <w:lang w:val="en-GB"/>
        </w:rPr>
      </w:pPr>
    </w:p>
    <w:p w:rsidR="003A11C6" w:rsidRDefault="003A11C6" w:rsidP="003A11C6">
      <w:pPr>
        <w:pStyle w:val="SingleTxtG"/>
        <w:tabs>
          <w:tab w:val="right" w:pos="709"/>
        </w:tabs>
        <w:spacing w:after="0"/>
        <w:ind w:left="0" w:right="4"/>
        <w:rPr>
          <w:sz w:val="22"/>
          <w:szCs w:val="22"/>
          <w:lang w:val="en-GB"/>
        </w:rPr>
      </w:pPr>
    </w:p>
    <w:p w:rsidR="003A11C6" w:rsidRDefault="003A11C6" w:rsidP="0064486E">
      <w:pPr>
        <w:pStyle w:val="SingleTxtG"/>
        <w:tabs>
          <w:tab w:val="right" w:pos="709"/>
        </w:tabs>
        <w:spacing w:after="0"/>
        <w:ind w:left="0" w:right="4"/>
        <w:rPr>
          <w:rFonts w:eastAsia="Times New Roman"/>
          <w:lang w:val="en-GB"/>
        </w:rPr>
      </w:pPr>
      <w:r>
        <w:rPr>
          <w:sz w:val="22"/>
          <w:szCs w:val="22"/>
          <w:lang w:val="en-GB"/>
        </w:rPr>
        <w:tab/>
      </w:r>
      <w:r>
        <w:rPr>
          <w:sz w:val="22"/>
          <w:szCs w:val="22"/>
          <w:lang w:val="en-GB"/>
        </w:rPr>
        <w:tab/>
      </w:r>
      <w:r>
        <w:rPr>
          <w:rFonts w:eastAsia="Times New Roman"/>
          <w:lang w:val="en-GB"/>
        </w:rPr>
        <w:t xml:space="preserve"> </w:t>
      </w:r>
    </w:p>
    <w:p w:rsidR="003A11C6" w:rsidRPr="00334A62" w:rsidRDefault="003A11C6" w:rsidP="00334A62">
      <w:pPr>
        <w:rPr>
          <w:rFonts w:eastAsia="Times New Roman"/>
          <w:lang w:val="en-GB"/>
        </w:rPr>
      </w:pPr>
    </w:p>
    <w:p w:rsidR="009946D3" w:rsidRPr="009946D3" w:rsidRDefault="009946D3" w:rsidP="009946D3">
      <w:pPr>
        <w:spacing w:before="240"/>
        <w:ind w:right="424"/>
        <w:jc w:val="center"/>
        <w:rPr>
          <w:sz w:val="24"/>
          <w:szCs w:val="24"/>
          <w:u w:val="single"/>
        </w:rPr>
      </w:pPr>
      <w:r>
        <w:rPr>
          <w:sz w:val="24"/>
          <w:szCs w:val="24"/>
          <w:u w:val="single"/>
        </w:rPr>
        <w:tab/>
      </w:r>
      <w:r>
        <w:rPr>
          <w:sz w:val="24"/>
          <w:szCs w:val="24"/>
          <w:u w:val="single"/>
        </w:rPr>
        <w:tab/>
      </w:r>
      <w:r>
        <w:rPr>
          <w:sz w:val="24"/>
          <w:szCs w:val="24"/>
          <w:u w:val="single"/>
        </w:rPr>
        <w:tab/>
      </w:r>
    </w:p>
    <w:sectPr w:rsidR="009946D3" w:rsidRPr="009946D3" w:rsidSect="00744E6A">
      <w:headerReference w:type="even" r:id="rId8"/>
      <w:headerReference w:type="default" r:id="rId9"/>
      <w:footerReference w:type="even" r:id="rId10"/>
      <w:footerReference w:type="default" r:id="rId11"/>
      <w:headerReference w:type="first" r:id="rId12"/>
      <w:endnotePr>
        <w:numFmt w:val="decimal"/>
      </w:endnotePr>
      <w:pgSz w:w="11907" w:h="16840"/>
      <w:pgMar w:top="992" w:right="1418" w:bottom="1701" w:left="1701" w:header="567" w:footer="85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AD5" w:rsidRDefault="00D93AD5">
      <w:pPr>
        <w:spacing w:line="240" w:lineRule="auto"/>
      </w:pPr>
      <w:r>
        <w:separator/>
      </w:r>
    </w:p>
  </w:endnote>
  <w:endnote w:type="continuationSeparator" w:id="0">
    <w:p w:rsidR="00D93AD5" w:rsidRDefault="00D93A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539" w:rsidRPr="00744E6A" w:rsidRDefault="00910CAD" w:rsidP="00744E6A">
    <w:pPr>
      <w:pStyle w:val="aff9"/>
      <w:jc w:val="center"/>
      <w:rPr>
        <w:b/>
        <w:sz w:val="20"/>
      </w:rPr>
    </w:pPr>
    <w:r w:rsidRPr="00910CAD">
      <w:rPr>
        <w:b/>
        <w:sz w:val="20"/>
        <w:lang w:eastAsia="ja-JP"/>
      </w:rPr>
      <w:fldChar w:fldCharType="begin"/>
    </w:r>
    <w:r w:rsidR="000473B0" w:rsidRPr="00744E6A">
      <w:rPr>
        <w:b/>
        <w:sz w:val="20"/>
      </w:rPr>
      <w:instrText xml:space="preserve"> PAGE   \* MERGEFORMAT </w:instrText>
    </w:r>
    <w:r w:rsidRPr="00910CAD">
      <w:rPr>
        <w:b/>
        <w:sz w:val="20"/>
      </w:rPr>
      <w:fldChar w:fldCharType="separate"/>
    </w:r>
    <w:r w:rsidR="000D1B12" w:rsidRPr="000D1B12">
      <w:rPr>
        <w:b/>
        <w:noProof/>
        <w:sz w:val="20"/>
        <w:lang w:val="ja-JP" w:eastAsia="ja-JP"/>
      </w:rPr>
      <w:t>2</w:t>
    </w:r>
    <w:r w:rsidRPr="00744E6A">
      <w:rPr>
        <w:b/>
        <w:sz w:val="20"/>
        <w:lang w:val="ja-JP"/>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539" w:rsidRPr="00744E6A" w:rsidRDefault="00910CAD">
    <w:pPr>
      <w:pStyle w:val="aff9"/>
      <w:tabs>
        <w:tab w:val="right" w:pos="9638"/>
      </w:tabs>
      <w:jc w:val="center"/>
      <w:rPr>
        <w:b/>
        <w:sz w:val="20"/>
        <w:lang w:eastAsia="ja-JP"/>
      </w:rPr>
    </w:pPr>
    <w:r w:rsidRPr="00910CAD">
      <w:rPr>
        <w:b/>
        <w:sz w:val="20"/>
      </w:rPr>
      <w:fldChar w:fldCharType="begin"/>
    </w:r>
    <w:r w:rsidR="000473B0" w:rsidRPr="00744E6A">
      <w:rPr>
        <w:b/>
        <w:sz w:val="20"/>
      </w:rPr>
      <w:instrText xml:space="preserve"> PAGE  \* MERGEFORMAT </w:instrText>
    </w:r>
    <w:r w:rsidRPr="00910CAD">
      <w:rPr>
        <w:b/>
        <w:sz w:val="20"/>
      </w:rPr>
      <w:fldChar w:fldCharType="separate"/>
    </w:r>
    <w:r w:rsidR="000D1B12" w:rsidRPr="000D1B12">
      <w:rPr>
        <w:b/>
        <w:bCs/>
        <w:noProof/>
        <w:sz w:val="20"/>
        <w:lang w:eastAsia="ja-JP"/>
      </w:rPr>
      <w:t>3</w:t>
    </w:r>
    <w:r w:rsidRPr="00744E6A">
      <w:rPr>
        <w:b/>
        <w:bCs/>
        <w:sz w:val="20"/>
        <w:lang w:eastAsia="ja-JP"/>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AD5" w:rsidRDefault="00D93AD5">
      <w:pPr>
        <w:spacing w:line="240" w:lineRule="auto"/>
      </w:pPr>
      <w:r>
        <w:separator/>
      </w:r>
    </w:p>
  </w:footnote>
  <w:footnote w:type="continuationSeparator" w:id="0">
    <w:p w:rsidR="00D93AD5" w:rsidRDefault="00D93A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45" w:rsidRPr="009946D3" w:rsidRDefault="009946D3" w:rsidP="009946D3">
    <w:pPr>
      <w:pStyle w:val="ad"/>
      <w:pBdr>
        <w:bottom w:val="single" w:sz="4" w:space="1" w:color="auto"/>
      </w:pBdr>
      <w:rPr>
        <w:lang w:val="fr-CH"/>
      </w:rPr>
    </w:pPr>
    <w:r>
      <w:rPr>
        <w:lang w:val="fr-CH"/>
      </w:rPr>
      <w:t>WP.29-166-08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45" w:rsidRPr="009946D3" w:rsidRDefault="009946D3" w:rsidP="009946D3">
    <w:pPr>
      <w:pBdr>
        <w:bottom w:val="single" w:sz="4" w:space="1" w:color="auto"/>
      </w:pBdr>
      <w:tabs>
        <w:tab w:val="right" w:pos="8222"/>
      </w:tabs>
      <w:wordWrap w:val="0"/>
      <w:autoSpaceDE w:val="0"/>
      <w:autoSpaceDN w:val="0"/>
      <w:adjustRightInd w:val="0"/>
      <w:jc w:val="right"/>
      <w:rPr>
        <w:rFonts w:cs="Century"/>
        <w:b/>
        <w:lang w:val="fr-CH" w:eastAsia="ja-JP"/>
      </w:rPr>
    </w:pPr>
    <w:r w:rsidRPr="009946D3">
      <w:rPr>
        <w:rFonts w:cs="Century"/>
        <w:b/>
        <w:lang w:val="fr-CH" w:eastAsia="ja-JP"/>
      </w:rPr>
      <w:t>WP.29-166-08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margin" w:tblpY="801"/>
      <w:tblW w:w="9848" w:type="dxa"/>
      <w:tblLook w:val="0000"/>
    </w:tblPr>
    <w:tblGrid>
      <w:gridCol w:w="5108"/>
      <w:gridCol w:w="4740"/>
    </w:tblGrid>
    <w:tr w:rsidR="001D2745" w:rsidRPr="009A0B30" w:rsidTr="00E811AA">
      <w:tc>
        <w:tcPr>
          <w:tcW w:w="5108" w:type="dxa"/>
          <w:tcBorders>
            <w:left w:val="nil"/>
          </w:tcBorders>
        </w:tcPr>
        <w:p w:rsidR="001D2745" w:rsidRPr="000D1B12" w:rsidRDefault="001D2745" w:rsidP="000D1B12">
          <w:pPr>
            <w:ind w:left="120"/>
            <w:rPr>
              <w:sz w:val="22"/>
              <w:szCs w:val="22"/>
              <w:lang w:eastAsia="ja-JP"/>
            </w:rPr>
          </w:pPr>
          <w:r w:rsidRPr="00A43C08">
            <w:rPr>
              <w:rFonts w:cs="Century"/>
            </w:rPr>
            <w:t xml:space="preserve">Submitted by the </w:t>
          </w:r>
          <w:r w:rsidR="000D1B12">
            <w:rPr>
              <w:rFonts w:cs="Century"/>
            </w:rPr>
            <w:t>expert from the Russian Federation</w:t>
          </w:r>
        </w:p>
      </w:tc>
      <w:tc>
        <w:tcPr>
          <w:tcW w:w="4740" w:type="dxa"/>
          <w:tcBorders>
            <w:left w:val="nil"/>
          </w:tcBorders>
        </w:tcPr>
        <w:p w:rsidR="001D2745" w:rsidRPr="000D1B12" w:rsidRDefault="000D1B12" w:rsidP="009946D3">
          <w:pPr>
            <w:ind w:left="562"/>
            <w:rPr>
              <w:b/>
              <w:bCs/>
              <w:sz w:val="22"/>
              <w:szCs w:val="22"/>
            </w:rPr>
          </w:pPr>
          <w:r w:rsidRPr="000D1B12">
            <w:rPr>
              <w:sz w:val="22"/>
              <w:szCs w:val="22"/>
            </w:rPr>
            <w:t>PTI-10-</w:t>
          </w:r>
          <w:r w:rsidR="00801EF1" w:rsidRPr="000D1B12">
            <w:rPr>
              <w:sz w:val="22"/>
              <w:szCs w:val="22"/>
            </w:rPr>
            <w:t xml:space="preserve"> </w:t>
          </w:r>
          <w:r>
            <w:rPr>
              <w:sz w:val="22"/>
              <w:szCs w:val="22"/>
            </w:rPr>
            <w:t>02</w:t>
          </w:r>
        </w:p>
      </w:tc>
    </w:tr>
  </w:tbl>
  <w:p w:rsidR="00C27539" w:rsidRDefault="00C27539" w:rsidP="001D2745">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pStyle w:val="ListNumber21"/>
      <w:lvlText w:val="%1."/>
      <w:lvlJc w:val="left"/>
      <w:pPr>
        <w:tabs>
          <w:tab w:val="num" w:pos="643"/>
        </w:tabs>
        <w:ind w:left="643" w:hanging="360"/>
      </w:pPr>
    </w:lvl>
  </w:abstractNum>
  <w:abstractNum w:abstractNumId="1">
    <w:nsid w:val="00000002"/>
    <w:multiLevelType w:val="multilevel"/>
    <w:tmpl w:val="00000002"/>
    <w:lvl w:ilvl="0">
      <w:start w:val="1"/>
      <w:numFmt w:val="decimal"/>
      <w:lvlText w:val="%1."/>
      <w:lvlJc w:val="left"/>
      <w:pPr>
        <w:ind w:left="420" w:hanging="420"/>
      </w:pPr>
    </w:lvl>
    <w:lvl w:ilvl="1">
      <w:start w:val="1"/>
      <w:numFmt w:val="lowerRoman"/>
      <w:lvlText w:val="(%2)"/>
      <w:lvlJc w:val="left"/>
      <w:pPr>
        <w:ind w:left="1140" w:hanging="720"/>
      </w:pPr>
      <w:rPr>
        <w:rFonts w:hint="default"/>
      </w:rPr>
    </w:lvl>
    <w:lvl w:ilvl="2">
      <w:start w:val="1"/>
      <w:numFmt w:val="bullet"/>
      <w:lvlText w:val=""/>
      <w:lvlJc w:val="left"/>
      <w:pPr>
        <w:ind w:left="1200" w:hanging="360"/>
      </w:pPr>
      <w:rPr>
        <w:rFonts w:ascii="Wingdings" w:eastAsia="MS Mincho" w:hAnsi="Wingdings" w:cs="Times New Roman" w:hint="default"/>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nsid w:val="00000004"/>
    <w:multiLevelType w:val="singleLevel"/>
    <w:tmpl w:val="00000004"/>
    <w:lvl w:ilvl="0">
      <w:start w:val="1"/>
      <w:numFmt w:val="bullet"/>
      <w:pStyle w:val="2"/>
      <w:lvlText w:val=""/>
      <w:lvlJc w:val="left"/>
      <w:pPr>
        <w:tabs>
          <w:tab w:val="num" w:pos="643"/>
        </w:tabs>
        <w:ind w:left="643" w:hanging="360"/>
      </w:pPr>
      <w:rPr>
        <w:rFonts w:ascii="Symbol" w:hAnsi="Symbol" w:hint="default"/>
      </w:rPr>
    </w:lvl>
  </w:abstractNum>
  <w:abstractNum w:abstractNumId="3">
    <w:nsid w:val="00000006"/>
    <w:multiLevelType w:val="multilevel"/>
    <w:tmpl w:val="00000006"/>
    <w:lvl w:ilvl="0">
      <w:start w:val="1"/>
      <w:numFmt w:val="bullet"/>
      <w:pStyle w:val="Bullet2G"/>
      <w:lvlText w:val="•"/>
      <w:lvlJc w:val="left"/>
      <w:pPr>
        <w:tabs>
          <w:tab w:val="num" w:pos="2268"/>
        </w:tabs>
        <w:ind w:left="2268"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8"/>
    <w:multiLevelType w:val="singleLevel"/>
    <w:tmpl w:val="00000008"/>
    <w:lvl w:ilvl="0">
      <w:start w:val="1"/>
      <w:numFmt w:val="decimal"/>
      <w:pStyle w:val="ListNumber41"/>
      <w:lvlText w:val="%1."/>
      <w:lvlJc w:val="left"/>
      <w:pPr>
        <w:tabs>
          <w:tab w:val="num" w:pos="1209"/>
        </w:tabs>
        <w:ind w:left="1209" w:hanging="360"/>
      </w:pPr>
    </w:lvl>
  </w:abstractNum>
  <w:abstractNum w:abstractNumId="5">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nsid w:val="0000000C"/>
    <w:multiLevelType w:val="singleLevel"/>
    <w:tmpl w:val="0000000C"/>
    <w:lvl w:ilvl="0">
      <w:start w:val="1"/>
      <w:numFmt w:val="decimal"/>
      <w:pStyle w:val="a"/>
      <w:lvlText w:val="%1."/>
      <w:lvlJc w:val="left"/>
      <w:pPr>
        <w:tabs>
          <w:tab w:val="num" w:pos="360"/>
        </w:tabs>
        <w:ind w:left="360" w:hanging="360"/>
      </w:pPr>
    </w:lvl>
  </w:abstractNum>
  <w:abstractNum w:abstractNumId="7">
    <w:nsid w:val="0000000D"/>
    <w:multiLevelType w:val="singleLevel"/>
    <w:tmpl w:val="0000000D"/>
    <w:lvl w:ilvl="0">
      <w:start w:val="1"/>
      <w:numFmt w:val="bullet"/>
      <w:pStyle w:val="5"/>
      <w:lvlText w:val=""/>
      <w:lvlJc w:val="left"/>
      <w:pPr>
        <w:tabs>
          <w:tab w:val="num" w:pos="1492"/>
        </w:tabs>
        <w:ind w:left="1492" w:hanging="360"/>
      </w:pPr>
      <w:rPr>
        <w:rFonts w:ascii="Symbol" w:hAnsi="Symbol" w:hint="default"/>
      </w:rPr>
    </w:lvl>
  </w:abstractNum>
  <w:abstractNum w:abstractNumId="8">
    <w:nsid w:val="0000000E"/>
    <w:multiLevelType w:val="multilevel"/>
    <w:tmpl w:val="0000000E"/>
    <w:lvl w:ilvl="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000000F"/>
    <w:multiLevelType w:val="singleLevel"/>
    <w:tmpl w:val="0000000F"/>
    <w:lvl w:ilvl="0">
      <w:start w:val="1"/>
      <w:numFmt w:val="bullet"/>
      <w:pStyle w:val="3"/>
      <w:lvlText w:val=""/>
      <w:lvlJc w:val="left"/>
      <w:pPr>
        <w:tabs>
          <w:tab w:val="num" w:pos="926"/>
        </w:tabs>
        <w:ind w:left="926" w:hanging="360"/>
      </w:pPr>
      <w:rPr>
        <w:rFonts w:ascii="Symbol" w:hAnsi="Symbol" w:hint="default"/>
      </w:rPr>
    </w:lvl>
  </w:abstractNum>
  <w:abstractNum w:abstractNumId="10">
    <w:nsid w:val="00000010"/>
    <w:multiLevelType w:val="singleLevel"/>
    <w:tmpl w:val="00000010"/>
    <w:lvl w:ilvl="0">
      <w:start w:val="1"/>
      <w:numFmt w:val="decimal"/>
      <w:pStyle w:val="ListNumber31"/>
      <w:lvlText w:val="%1."/>
      <w:lvlJc w:val="left"/>
      <w:pPr>
        <w:tabs>
          <w:tab w:val="num" w:pos="926"/>
        </w:tabs>
        <w:ind w:left="926" w:hanging="360"/>
      </w:pPr>
    </w:lvl>
  </w:abstractNum>
  <w:abstractNum w:abstractNumId="11">
    <w:nsid w:val="00000011"/>
    <w:multiLevelType w:val="singleLevel"/>
    <w:tmpl w:val="00000011"/>
    <w:lvl w:ilvl="0">
      <w:start w:val="1"/>
      <w:numFmt w:val="decimal"/>
      <w:pStyle w:val="ListNumber51"/>
      <w:lvlText w:val="%1."/>
      <w:lvlJc w:val="left"/>
      <w:pPr>
        <w:tabs>
          <w:tab w:val="num" w:pos="1492"/>
        </w:tabs>
        <w:ind w:left="1492" w:hanging="360"/>
      </w:pPr>
    </w:lvl>
  </w:abstractNum>
  <w:abstractNum w:abstractNumId="12">
    <w:nsid w:val="00000016"/>
    <w:multiLevelType w:val="singleLevel"/>
    <w:tmpl w:val="00000016"/>
    <w:lvl w:ilvl="0">
      <w:start w:val="1"/>
      <w:numFmt w:val="bullet"/>
      <w:pStyle w:val="4"/>
      <w:lvlText w:val=""/>
      <w:lvlJc w:val="left"/>
      <w:pPr>
        <w:tabs>
          <w:tab w:val="num" w:pos="1209"/>
        </w:tabs>
        <w:ind w:left="1209" w:hanging="360"/>
      </w:pPr>
      <w:rPr>
        <w:rFonts w:ascii="Symbol" w:hAnsi="Symbol" w:hint="default"/>
      </w:rPr>
    </w:lvl>
  </w:abstractNum>
  <w:abstractNum w:abstractNumId="13">
    <w:nsid w:val="00000017"/>
    <w:multiLevelType w:val="singleLevel"/>
    <w:tmpl w:val="00000017"/>
    <w:lvl w:ilvl="0">
      <w:start w:val="1"/>
      <w:numFmt w:val="bullet"/>
      <w:pStyle w:val="a0"/>
      <w:lvlText w:val=""/>
      <w:lvlJc w:val="left"/>
      <w:pPr>
        <w:tabs>
          <w:tab w:val="num" w:pos="360"/>
        </w:tabs>
        <w:ind w:left="360" w:hanging="360"/>
      </w:pPr>
      <w:rPr>
        <w:rFonts w:ascii="Symbol" w:hAnsi="Symbol" w:hint="default"/>
      </w:rPr>
    </w:lvl>
  </w:abstractNum>
  <w:abstractNum w:abstractNumId="14">
    <w:nsid w:val="00000018"/>
    <w:multiLevelType w:val="multilevel"/>
    <w:tmpl w:val="00000018"/>
    <w:lvl w:ilvl="0">
      <w:start w:val="1"/>
      <w:numFmt w:val="lowerLetter"/>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nsid w:val="00000019"/>
    <w:multiLevelType w:val="multilevel"/>
    <w:tmpl w:val="00000019"/>
    <w:lvl w:ilvl="0">
      <w:start w:val="4"/>
      <w:numFmt w:val="decimal"/>
      <w:lvlText w:val="%1."/>
      <w:lvlJc w:val="left"/>
      <w:pPr>
        <w:ind w:left="168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nsid w:val="049459FD"/>
    <w:multiLevelType w:val="multilevel"/>
    <w:tmpl w:val="00000018"/>
    <w:lvl w:ilvl="0">
      <w:start w:val="1"/>
      <w:numFmt w:val="lowerLetter"/>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nsid w:val="0D547321"/>
    <w:multiLevelType w:val="hybridMultilevel"/>
    <w:tmpl w:val="1A48AE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10BF2A8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2AC14A1"/>
    <w:multiLevelType w:val="hybridMultilevel"/>
    <w:tmpl w:val="EEC222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2A27E2"/>
    <w:multiLevelType w:val="hybridMultilevel"/>
    <w:tmpl w:val="9C70E7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1">
    <w:nsid w:val="47C64504"/>
    <w:multiLevelType w:val="hybridMultilevel"/>
    <w:tmpl w:val="5492E8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638121C7"/>
    <w:multiLevelType w:val="hybridMultilevel"/>
    <w:tmpl w:val="AFBC5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B32644"/>
    <w:multiLevelType w:val="hybridMultilevel"/>
    <w:tmpl w:val="B4F0ECDC"/>
    <w:lvl w:ilvl="0" w:tplc="E87C7D7E">
      <w:numFmt w:val="bullet"/>
      <w:lvlText w:val="-"/>
      <w:lvlJc w:val="left"/>
      <w:pPr>
        <w:ind w:left="780" w:hanging="360"/>
      </w:pPr>
      <w:rPr>
        <w:rFonts w:ascii="Times New Roman" w:eastAsia="SimSu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6CAF3CA7"/>
    <w:multiLevelType w:val="multilevel"/>
    <w:tmpl w:val="CFF2F036"/>
    <w:lvl w:ilvl="0">
      <w:start w:val="2"/>
      <w:numFmt w:val="decimal"/>
      <w:lvlText w:val="%1."/>
      <w:lvlJc w:val="left"/>
      <w:pPr>
        <w:ind w:left="1800" w:hanging="360"/>
      </w:pPr>
    </w:lvl>
    <w:lvl w:ilvl="1">
      <w:start w:val="1"/>
      <w:numFmt w:val="decimal"/>
      <w:isLgl/>
      <w:lvlText w:val="%1.%2."/>
      <w:lvlJc w:val="left"/>
      <w:pPr>
        <w:ind w:left="2148" w:hanging="708"/>
      </w:p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25">
    <w:nsid w:val="72A16386"/>
    <w:multiLevelType w:val="hybridMultilevel"/>
    <w:tmpl w:val="72827C4E"/>
    <w:lvl w:ilvl="0" w:tplc="08090001">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8"/>
  </w:num>
  <w:num w:numId="3">
    <w:abstractNumId w:val="4"/>
  </w:num>
  <w:num w:numId="4">
    <w:abstractNumId w:val="3"/>
  </w:num>
  <w:num w:numId="5">
    <w:abstractNumId w:val="9"/>
  </w:num>
  <w:num w:numId="6">
    <w:abstractNumId w:val="6"/>
  </w:num>
  <w:num w:numId="7">
    <w:abstractNumId w:val="2"/>
  </w:num>
  <w:num w:numId="8">
    <w:abstractNumId w:val="12"/>
  </w:num>
  <w:num w:numId="9">
    <w:abstractNumId w:val="11"/>
  </w:num>
  <w:num w:numId="10">
    <w:abstractNumId w:val="7"/>
  </w:num>
  <w:num w:numId="11">
    <w:abstractNumId w:val="10"/>
  </w:num>
  <w:num w:numId="12">
    <w:abstractNumId w:val="13"/>
  </w:num>
  <w:num w:numId="13">
    <w:abstractNumId w:val="5"/>
  </w:num>
  <w:num w:numId="14">
    <w:abstractNumId w:val="1"/>
  </w:num>
  <w:num w:numId="15">
    <w:abstractNumId w:val="15"/>
  </w:num>
  <w:num w:numId="16">
    <w:abstractNumId w:val="14"/>
  </w:num>
  <w:num w:numId="17">
    <w:abstractNumId w:val="16"/>
  </w:num>
  <w:num w:numId="18">
    <w:abstractNumId w:val="18"/>
  </w:num>
  <w:num w:numId="19">
    <w:abstractNumId w:val="17"/>
  </w:num>
  <w:num w:numId="20">
    <w:abstractNumId w:val="22"/>
  </w:num>
  <w:num w:numId="21">
    <w:abstractNumId w:val="19"/>
  </w:num>
  <w:num w:numId="22">
    <w:abstractNumId w:val="20"/>
  </w:num>
  <w:num w:numId="23">
    <w:abstractNumId w:val="23"/>
  </w:num>
  <w:num w:numId="2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bordersDoNotSurroundHeader/>
  <w:bordersDoNotSurroundFooter/>
  <w:proofState w:spelling="clean" w:grammar="clean"/>
  <w:attachedTemplate r:id="rId1"/>
  <w:stylePaneFormatFilter w:val="3F01"/>
  <w:defaultTabStop w:val="567"/>
  <w:hyphenationZone w:val="425"/>
  <w:evenAndOddHeaders/>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8194">
      <v:textbox inset="5.85pt,.7pt,5.85pt,.7pt"/>
    </o:shapedefaults>
  </w:hdrShapeDefaults>
  <w:footnotePr>
    <w:footnote w:id="-1"/>
    <w:footnote w:id="0"/>
  </w:footnotePr>
  <w:endnotePr>
    <w:numFmt w:val="decimal"/>
    <w:endnote w:id="-1"/>
    <w:endnote w:id="0"/>
  </w:endnotePr>
  <w:compat>
    <w:spaceForUL/>
    <w:doNotLeaveBackslashAlone/>
    <w:ulTrailSpace/>
    <w:doNotExpandShiftReturn/>
    <w:useFELayout/>
  </w:compat>
  <w:docVars>
    <w:docVar w:name="LW_DocType" w:val="TRANS_WP29_2009_E"/>
  </w:docVars>
  <w:rsids>
    <w:rsidRoot w:val="00172A27"/>
    <w:rsid w:val="0000393B"/>
    <w:rsid w:val="000303CD"/>
    <w:rsid w:val="00042DC2"/>
    <w:rsid w:val="00047222"/>
    <w:rsid w:val="000473B0"/>
    <w:rsid w:val="00054F74"/>
    <w:rsid w:val="00074462"/>
    <w:rsid w:val="000819B2"/>
    <w:rsid w:val="00081AF5"/>
    <w:rsid w:val="0008380A"/>
    <w:rsid w:val="00092794"/>
    <w:rsid w:val="00097875"/>
    <w:rsid w:val="000C0D27"/>
    <w:rsid w:val="000C3876"/>
    <w:rsid w:val="000D024D"/>
    <w:rsid w:val="000D0E7C"/>
    <w:rsid w:val="000D1B12"/>
    <w:rsid w:val="000D32E6"/>
    <w:rsid w:val="000D4E5D"/>
    <w:rsid w:val="000E3B38"/>
    <w:rsid w:val="000E3C1A"/>
    <w:rsid w:val="000F3328"/>
    <w:rsid w:val="001035D0"/>
    <w:rsid w:val="001150F2"/>
    <w:rsid w:val="0012069F"/>
    <w:rsid w:val="00130C14"/>
    <w:rsid w:val="00140FBD"/>
    <w:rsid w:val="0015544C"/>
    <w:rsid w:val="00161B80"/>
    <w:rsid w:val="001677FC"/>
    <w:rsid w:val="00172A27"/>
    <w:rsid w:val="00173F5A"/>
    <w:rsid w:val="001746B5"/>
    <w:rsid w:val="00187464"/>
    <w:rsid w:val="00194C01"/>
    <w:rsid w:val="001A0B8A"/>
    <w:rsid w:val="001A2AC4"/>
    <w:rsid w:val="001A67A2"/>
    <w:rsid w:val="001B2408"/>
    <w:rsid w:val="001D2745"/>
    <w:rsid w:val="001D3500"/>
    <w:rsid w:val="001D49BB"/>
    <w:rsid w:val="001D4C5A"/>
    <w:rsid w:val="00210627"/>
    <w:rsid w:val="00212763"/>
    <w:rsid w:val="00227B35"/>
    <w:rsid w:val="00231583"/>
    <w:rsid w:val="00234FBD"/>
    <w:rsid w:val="00243F6C"/>
    <w:rsid w:val="00271A8F"/>
    <w:rsid w:val="002A0574"/>
    <w:rsid w:val="002A3950"/>
    <w:rsid w:val="002A5C85"/>
    <w:rsid w:val="002B5A10"/>
    <w:rsid w:val="002C457D"/>
    <w:rsid w:val="002D0DB7"/>
    <w:rsid w:val="002D76AA"/>
    <w:rsid w:val="002D7F60"/>
    <w:rsid w:val="002E0C1F"/>
    <w:rsid w:val="002F669C"/>
    <w:rsid w:val="002F6DFB"/>
    <w:rsid w:val="003204FE"/>
    <w:rsid w:val="00323BD2"/>
    <w:rsid w:val="003337D7"/>
    <w:rsid w:val="003343E2"/>
    <w:rsid w:val="00334A62"/>
    <w:rsid w:val="00340150"/>
    <w:rsid w:val="00346003"/>
    <w:rsid w:val="00354CAF"/>
    <w:rsid w:val="00362257"/>
    <w:rsid w:val="003635BF"/>
    <w:rsid w:val="00373751"/>
    <w:rsid w:val="0039014B"/>
    <w:rsid w:val="00395754"/>
    <w:rsid w:val="003A11C6"/>
    <w:rsid w:val="003B05B8"/>
    <w:rsid w:val="003D61DF"/>
    <w:rsid w:val="003E1A62"/>
    <w:rsid w:val="003F65E4"/>
    <w:rsid w:val="004028A0"/>
    <w:rsid w:val="00414CDF"/>
    <w:rsid w:val="00415925"/>
    <w:rsid w:val="004276E0"/>
    <w:rsid w:val="00445975"/>
    <w:rsid w:val="00465DBF"/>
    <w:rsid w:val="00471B5F"/>
    <w:rsid w:val="0047762E"/>
    <w:rsid w:val="004866BC"/>
    <w:rsid w:val="00492D1E"/>
    <w:rsid w:val="004A65D2"/>
    <w:rsid w:val="004A7438"/>
    <w:rsid w:val="004F49D5"/>
    <w:rsid w:val="004F4D33"/>
    <w:rsid w:val="004F5BB7"/>
    <w:rsid w:val="00514B7E"/>
    <w:rsid w:val="005239A2"/>
    <w:rsid w:val="00535227"/>
    <w:rsid w:val="00542E80"/>
    <w:rsid w:val="005546F0"/>
    <w:rsid w:val="005648D3"/>
    <w:rsid w:val="0057418E"/>
    <w:rsid w:val="005E301A"/>
    <w:rsid w:val="00610F1A"/>
    <w:rsid w:val="0062772D"/>
    <w:rsid w:val="00630C3B"/>
    <w:rsid w:val="006327D0"/>
    <w:rsid w:val="00637E09"/>
    <w:rsid w:val="00642FE8"/>
    <w:rsid w:val="0064486E"/>
    <w:rsid w:val="0064708C"/>
    <w:rsid w:val="00653BE2"/>
    <w:rsid w:val="00663D44"/>
    <w:rsid w:val="0066576C"/>
    <w:rsid w:val="00672A77"/>
    <w:rsid w:val="0068195E"/>
    <w:rsid w:val="00693724"/>
    <w:rsid w:val="006A2CF6"/>
    <w:rsid w:val="006B261B"/>
    <w:rsid w:val="006B5898"/>
    <w:rsid w:val="006C309F"/>
    <w:rsid w:val="006C5F1E"/>
    <w:rsid w:val="006D4C2D"/>
    <w:rsid w:val="006E062E"/>
    <w:rsid w:val="006E175D"/>
    <w:rsid w:val="006F5A58"/>
    <w:rsid w:val="00704DB2"/>
    <w:rsid w:val="00736D6D"/>
    <w:rsid w:val="00744E6A"/>
    <w:rsid w:val="00752498"/>
    <w:rsid w:val="00760553"/>
    <w:rsid w:val="0076703C"/>
    <w:rsid w:val="007700F0"/>
    <w:rsid w:val="00777177"/>
    <w:rsid w:val="007B5209"/>
    <w:rsid w:val="007B61D9"/>
    <w:rsid w:val="007F1F7F"/>
    <w:rsid w:val="00801EF1"/>
    <w:rsid w:val="008411CE"/>
    <w:rsid w:val="008539CB"/>
    <w:rsid w:val="0089158D"/>
    <w:rsid w:val="008A0E1C"/>
    <w:rsid w:val="008C19EC"/>
    <w:rsid w:val="008C281B"/>
    <w:rsid w:val="008C42BE"/>
    <w:rsid w:val="008C618E"/>
    <w:rsid w:val="00904063"/>
    <w:rsid w:val="00910CAD"/>
    <w:rsid w:val="009134AD"/>
    <w:rsid w:val="0091361B"/>
    <w:rsid w:val="00922EAA"/>
    <w:rsid w:val="0094018F"/>
    <w:rsid w:val="009419AE"/>
    <w:rsid w:val="00954DC0"/>
    <w:rsid w:val="00961516"/>
    <w:rsid w:val="009933A4"/>
    <w:rsid w:val="009946D3"/>
    <w:rsid w:val="009A741A"/>
    <w:rsid w:val="009A7F70"/>
    <w:rsid w:val="009B0370"/>
    <w:rsid w:val="009B5BA8"/>
    <w:rsid w:val="009D4E82"/>
    <w:rsid w:val="009E382F"/>
    <w:rsid w:val="009E4342"/>
    <w:rsid w:val="009F62A7"/>
    <w:rsid w:val="00A00593"/>
    <w:rsid w:val="00A03CBF"/>
    <w:rsid w:val="00A161DE"/>
    <w:rsid w:val="00A202EC"/>
    <w:rsid w:val="00A20D19"/>
    <w:rsid w:val="00A43C08"/>
    <w:rsid w:val="00A45F65"/>
    <w:rsid w:val="00A631EB"/>
    <w:rsid w:val="00A668AB"/>
    <w:rsid w:val="00A74F75"/>
    <w:rsid w:val="00A77E6D"/>
    <w:rsid w:val="00AD77AC"/>
    <w:rsid w:val="00AF42F1"/>
    <w:rsid w:val="00B06E73"/>
    <w:rsid w:val="00B15092"/>
    <w:rsid w:val="00B26809"/>
    <w:rsid w:val="00B30550"/>
    <w:rsid w:val="00B335E4"/>
    <w:rsid w:val="00B50587"/>
    <w:rsid w:val="00B52853"/>
    <w:rsid w:val="00B72305"/>
    <w:rsid w:val="00BC06C3"/>
    <w:rsid w:val="00BC671F"/>
    <w:rsid w:val="00BC6A60"/>
    <w:rsid w:val="00BC784E"/>
    <w:rsid w:val="00BD5551"/>
    <w:rsid w:val="00BF35E3"/>
    <w:rsid w:val="00BF3D71"/>
    <w:rsid w:val="00C12002"/>
    <w:rsid w:val="00C12709"/>
    <w:rsid w:val="00C26F5D"/>
    <w:rsid w:val="00C27378"/>
    <w:rsid w:val="00C27539"/>
    <w:rsid w:val="00C311A7"/>
    <w:rsid w:val="00C33417"/>
    <w:rsid w:val="00C3522C"/>
    <w:rsid w:val="00C518A4"/>
    <w:rsid w:val="00C51F64"/>
    <w:rsid w:val="00C54812"/>
    <w:rsid w:val="00C626D2"/>
    <w:rsid w:val="00C84017"/>
    <w:rsid w:val="00CB5624"/>
    <w:rsid w:val="00CB6E4E"/>
    <w:rsid w:val="00CC07FF"/>
    <w:rsid w:val="00CC1213"/>
    <w:rsid w:val="00CC2B2B"/>
    <w:rsid w:val="00CE09A1"/>
    <w:rsid w:val="00CF3944"/>
    <w:rsid w:val="00D33AEC"/>
    <w:rsid w:val="00D40450"/>
    <w:rsid w:val="00D40F81"/>
    <w:rsid w:val="00D46BD4"/>
    <w:rsid w:val="00D53145"/>
    <w:rsid w:val="00D56683"/>
    <w:rsid w:val="00D625E8"/>
    <w:rsid w:val="00D76B0B"/>
    <w:rsid w:val="00D8422B"/>
    <w:rsid w:val="00D8771A"/>
    <w:rsid w:val="00D87BB1"/>
    <w:rsid w:val="00D903BE"/>
    <w:rsid w:val="00D93AD5"/>
    <w:rsid w:val="00DB0036"/>
    <w:rsid w:val="00DB2079"/>
    <w:rsid w:val="00DC09CA"/>
    <w:rsid w:val="00DC7E6C"/>
    <w:rsid w:val="00DD453C"/>
    <w:rsid w:val="00DD59B5"/>
    <w:rsid w:val="00DD5A64"/>
    <w:rsid w:val="00DE763E"/>
    <w:rsid w:val="00DF3A4F"/>
    <w:rsid w:val="00DF7362"/>
    <w:rsid w:val="00E00090"/>
    <w:rsid w:val="00E32566"/>
    <w:rsid w:val="00E36516"/>
    <w:rsid w:val="00E51141"/>
    <w:rsid w:val="00E562B9"/>
    <w:rsid w:val="00EB0674"/>
    <w:rsid w:val="00ED4BD6"/>
    <w:rsid w:val="00EF0EBB"/>
    <w:rsid w:val="00EF1A2A"/>
    <w:rsid w:val="00F04E56"/>
    <w:rsid w:val="00F05AF1"/>
    <w:rsid w:val="00F14B8A"/>
    <w:rsid w:val="00F171CC"/>
    <w:rsid w:val="00F34942"/>
    <w:rsid w:val="00F402BB"/>
    <w:rsid w:val="00F5647C"/>
    <w:rsid w:val="00F56C48"/>
    <w:rsid w:val="00F600FC"/>
    <w:rsid w:val="00F66796"/>
    <w:rsid w:val="00F81AF3"/>
    <w:rsid w:val="00F9292D"/>
    <w:rsid w:val="00FA09C7"/>
    <w:rsid w:val="00FA2266"/>
    <w:rsid w:val="00FD1E14"/>
    <w:rsid w:val="00FD2B30"/>
    <w:rsid w:val="00FD6C82"/>
    <w:rsid w:val="00FE03F1"/>
    <w:rsid w:val="00FF08EB"/>
    <w:rsid w:val="00FF4BBD"/>
    <w:rsid w:val="00FF4E4A"/>
    <w:rsid w:val="00FF6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27539"/>
    <w:pPr>
      <w:suppressAutoHyphens/>
      <w:spacing w:line="240" w:lineRule="atLeast"/>
    </w:pPr>
    <w:rPr>
      <w:rFonts w:eastAsia="MS Mincho"/>
      <w:lang w:eastAsia="en-US"/>
    </w:rPr>
  </w:style>
  <w:style w:type="paragraph" w:styleId="1">
    <w:name w:val="heading 1"/>
    <w:basedOn w:val="SingleTxtG"/>
    <w:next w:val="SingleTxtG"/>
    <w:link w:val="10"/>
    <w:qFormat/>
    <w:rsid w:val="00C27539"/>
    <w:pPr>
      <w:spacing w:after="0" w:line="240" w:lineRule="auto"/>
      <w:ind w:right="0"/>
      <w:jc w:val="left"/>
      <w:outlineLvl w:val="0"/>
    </w:pPr>
  </w:style>
  <w:style w:type="paragraph" w:styleId="20">
    <w:name w:val="heading 2"/>
    <w:basedOn w:val="a1"/>
    <w:next w:val="a1"/>
    <w:link w:val="21"/>
    <w:qFormat/>
    <w:rsid w:val="00C27539"/>
    <w:pPr>
      <w:spacing w:line="240" w:lineRule="auto"/>
      <w:outlineLvl w:val="1"/>
    </w:pPr>
  </w:style>
  <w:style w:type="paragraph" w:styleId="30">
    <w:name w:val="heading 3"/>
    <w:basedOn w:val="a1"/>
    <w:next w:val="a1"/>
    <w:link w:val="31"/>
    <w:qFormat/>
    <w:rsid w:val="00C27539"/>
    <w:pPr>
      <w:spacing w:line="240" w:lineRule="auto"/>
      <w:outlineLvl w:val="2"/>
    </w:pPr>
  </w:style>
  <w:style w:type="paragraph" w:styleId="40">
    <w:name w:val="heading 4"/>
    <w:basedOn w:val="a1"/>
    <w:next w:val="a1"/>
    <w:link w:val="41"/>
    <w:qFormat/>
    <w:rsid w:val="00C27539"/>
    <w:pPr>
      <w:spacing w:line="240" w:lineRule="auto"/>
      <w:outlineLvl w:val="3"/>
    </w:pPr>
  </w:style>
  <w:style w:type="paragraph" w:styleId="50">
    <w:name w:val="heading 5"/>
    <w:basedOn w:val="a1"/>
    <w:next w:val="a1"/>
    <w:link w:val="51"/>
    <w:qFormat/>
    <w:rsid w:val="00C27539"/>
    <w:pPr>
      <w:spacing w:line="240" w:lineRule="auto"/>
      <w:outlineLvl w:val="4"/>
    </w:pPr>
  </w:style>
  <w:style w:type="paragraph" w:styleId="6">
    <w:name w:val="heading 6"/>
    <w:basedOn w:val="a1"/>
    <w:next w:val="a1"/>
    <w:link w:val="60"/>
    <w:qFormat/>
    <w:rsid w:val="00C27539"/>
    <w:pPr>
      <w:spacing w:line="240" w:lineRule="auto"/>
      <w:outlineLvl w:val="5"/>
    </w:pPr>
  </w:style>
  <w:style w:type="paragraph" w:styleId="7">
    <w:name w:val="heading 7"/>
    <w:basedOn w:val="a1"/>
    <w:next w:val="a1"/>
    <w:link w:val="70"/>
    <w:qFormat/>
    <w:rsid w:val="00C27539"/>
    <w:pPr>
      <w:spacing w:line="240" w:lineRule="auto"/>
      <w:outlineLvl w:val="6"/>
    </w:pPr>
  </w:style>
  <w:style w:type="paragraph" w:styleId="8">
    <w:name w:val="heading 8"/>
    <w:basedOn w:val="a1"/>
    <w:next w:val="a1"/>
    <w:link w:val="80"/>
    <w:qFormat/>
    <w:rsid w:val="00C27539"/>
    <w:pPr>
      <w:spacing w:line="240" w:lineRule="auto"/>
      <w:outlineLvl w:val="7"/>
    </w:pPr>
  </w:style>
  <w:style w:type="paragraph" w:styleId="9">
    <w:name w:val="heading 9"/>
    <w:basedOn w:val="a1"/>
    <w:next w:val="a1"/>
    <w:link w:val="90"/>
    <w:qFormat/>
    <w:rsid w:val="00C27539"/>
    <w:pPr>
      <w:spacing w:line="240" w:lineRule="auto"/>
      <w:outlineLvl w:val="8"/>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harChar7">
    <w:name w:val="Char Char7"/>
    <w:rsid w:val="00C27539"/>
    <w:rPr>
      <w:rFonts w:ascii="Cambria" w:eastAsia="Times New Roman" w:hAnsi="Cambria" w:cs="Times New Roman"/>
      <w:b/>
      <w:bCs/>
      <w:sz w:val="26"/>
      <w:szCs w:val="26"/>
      <w:lang w:eastAsia="ja-JP"/>
    </w:rPr>
  </w:style>
  <w:style w:type="character" w:customStyle="1" w:styleId="41">
    <w:name w:val="Заголовок 4 Знак"/>
    <w:link w:val="40"/>
    <w:rsid w:val="00C27539"/>
    <w:rPr>
      <w:lang w:eastAsia="en-US"/>
    </w:rPr>
  </w:style>
  <w:style w:type="character" w:styleId="a5">
    <w:name w:val="annotation reference"/>
    <w:rsid w:val="00C27539"/>
    <w:rPr>
      <w:sz w:val="16"/>
      <w:szCs w:val="16"/>
    </w:rPr>
  </w:style>
  <w:style w:type="character" w:customStyle="1" w:styleId="a6">
    <w:name w:val="日付 (文字)"/>
    <w:link w:val="Date1"/>
    <w:rsid w:val="00C27539"/>
    <w:rPr>
      <w:lang w:eastAsia="en-US"/>
    </w:rPr>
  </w:style>
  <w:style w:type="character" w:customStyle="1" w:styleId="CharChar1">
    <w:name w:val="Char Char1"/>
    <w:rsid w:val="00C27539"/>
    <w:rPr>
      <w:b/>
      <w:bCs/>
      <w:sz w:val="24"/>
      <w:szCs w:val="24"/>
      <w:lang w:eastAsia="ja-JP"/>
    </w:rPr>
  </w:style>
  <w:style w:type="character" w:customStyle="1" w:styleId="a7">
    <w:name w:val="本文字下げ (文字)"/>
    <w:link w:val="BodyTextFirstIndent1"/>
    <w:rsid w:val="00C27539"/>
    <w:rPr>
      <w:lang w:eastAsia="en-US"/>
    </w:rPr>
  </w:style>
  <w:style w:type="character" w:customStyle="1" w:styleId="HTML">
    <w:name w:val="HTML 書式付き (文字)"/>
    <w:link w:val="HTMLPreformatted1"/>
    <w:rsid w:val="00C27539"/>
    <w:rPr>
      <w:rFonts w:ascii="Courier New" w:hAnsi="Courier New" w:cs="Courier New"/>
      <w:lang w:eastAsia="en-US"/>
    </w:rPr>
  </w:style>
  <w:style w:type="character" w:customStyle="1" w:styleId="90">
    <w:name w:val="Заголовок 9 Знак"/>
    <w:link w:val="9"/>
    <w:rsid w:val="00C27539"/>
    <w:rPr>
      <w:lang w:eastAsia="en-US"/>
    </w:rPr>
  </w:style>
  <w:style w:type="character" w:customStyle="1" w:styleId="CharChar3">
    <w:name w:val="Char Char3"/>
    <w:rsid w:val="00C27539"/>
    <w:rPr>
      <w:sz w:val="24"/>
      <w:szCs w:val="24"/>
      <w:lang w:eastAsia="ja-JP"/>
    </w:rPr>
  </w:style>
  <w:style w:type="character" w:customStyle="1" w:styleId="a8">
    <w:name w:val="Текст выноски Знак"/>
    <w:link w:val="a9"/>
    <w:rsid w:val="00C27539"/>
    <w:rPr>
      <w:rFonts w:ascii="Tahoma" w:hAnsi="Tahoma" w:cs="Tahoma"/>
      <w:sz w:val="16"/>
      <w:szCs w:val="16"/>
      <w:lang w:eastAsia="en-US"/>
    </w:rPr>
  </w:style>
  <w:style w:type="character" w:customStyle="1" w:styleId="aa">
    <w:name w:val="Подзаголовок Знак"/>
    <w:link w:val="ab"/>
    <w:rsid w:val="00C27539"/>
    <w:rPr>
      <w:rFonts w:ascii="Arial" w:hAnsi="Arial" w:cs="Arial"/>
      <w:sz w:val="24"/>
      <w:szCs w:val="24"/>
      <w:lang w:eastAsia="en-US"/>
    </w:rPr>
  </w:style>
  <w:style w:type="character" w:customStyle="1" w:styleId="32">
    <w:name w:val="本文インデント 3 (文字)"/>
    <w:link w:val="BodyTextIndent31"/>
    <w:rsid w:val="00C27539"/>
    <w:rPr>
      <w:sz w:val="16"/>
      <w:szCs w:val="16"/>
      <w:lang w:eastAsia="en-US"/>
    </w:rPr>
  </w:style>
  <w:style w:type="character" w:customStyle="1" w:styleId="ac">
    <w:name w:val="Верхний колонтитул Знак"/>
    <w:link w:val="ad"/>
    <w:rsid w:val="00C27539"/>
    <w:rPr>
      <w:b/>
      <w:sz w:val="18"/>
      <w:lang w:eastAsia="en-US"/>
    </w:rPr>
  </w:style>
  <w:style w:type="character" w:styleId="ae">
    <w:name w:val="FollowedHyperlink"/>
    <w:rsid w:val="00C27539"/>
    <w:rPr>
      <w:color w:val="auto"/>
      <w:u w:val="none"/>
    </w:rPr>
  </w:style>
  <w:style w:type="character" w:styleId="af">
    <w:name w:val="endnote reference"/>
    <w:rsid w:val="00C27539"/>
    <w:rPr>
      <w:rFonts w:ascii="Times New Roman" w:hAnsi="Times New Roman"/>
      <w:sz w:val="18"/>
      <w:vertAlign w:val="superscript"/>
    </w:rPr>
  </w:style>
  <w:style w:type="character" w:customStyle="1" w:styleId="10">
    <w:name w:val="Заголовок 1 Знак"/>
    <w:link w:val="1"/>
    <w:rsid w:val="00C27539"/>
    <w:rPr>
      <w:lang w:eastAsia="en-US"/>
    </w:rPr>
  </w:style>
  <w:style w:type="character" w:customStyle="1" w:styleId="H1GCharChar">
    <w:name w:val="_ H_1_G Char Char"/>
    <w:link w:val="H1G"/>
    <w:rsid w:val="00C27539"/>
    <w:rPr>
      <w:b/>
      <w:sz w:val="24"/>
      <w:lang w:eastAsia="en-US"/>
    </w:rPr>
  </w:style>
  <w:style w:type="character" w:styleId="af0">
    <w:name w:val="Hyperlink"/>
    <w:rsid w:val="00C27539"/>
    <w:rPr>
      <w:color w:val="auto"/>
      <w:u w:val="none"/>
    </w:rPr>
  </w:style>
  <w:style w:type="character" w:customStyle="1" w:styleId="HTMLKeyboard1">
    <w:name w:val="HTML Keyboard1"/>
    <w:rsid w:val="00C27539"/>
    <w:rPr>
      <w:rFonts w:ascii="Courier New" w:hAnsi="Courier New" w:cs="Courier New"/>
      <w:sz w:val="20"/>
      <w:szCs w:val="20"/>
    </w:rPr>
  </w:style>
  <w:style w:type="character" w:customStyle="1" w:styleId="11">
    <w:name w:val="コメント参照1"/>
    <w:rsid w:val="00C27539"/>
    <w:rPr>
      <w:sz w:val="6"/>
    </w:rPr>
  </w:style>
  <w:style w:type="character" w:customStyle="1" w:styleId="HTMLCite1">
    <w:name w:val="HTML Cite1"/>
    <w:rsid w:val="00C27539"/>
    <w:rPr>
      <w:i/>
      <w:iCs/>
    </w:rPr>
  </w:style>
  <w:style w:type="character" w:styleId="af1">
    <w:name w:val="Emphasis"/>
    <w:qFormat/>
    <w:rsid w:val="00C27539"/>
    <w:rPr>
      <w:i/>
      <w:iCs/>
    </w:rPr>
  </w:style>
  <w:style w:type="character" w:customStyle="1" w:styleId="CharChar5">
    <w:name w:val="Char Char5"/>
    <w:rsid w:val="00C27539"/>
    <w:rPr>
      <w:rFonts w:ascii="Arial" w:hAnsi="Arial" w:cs="Arial"/>
      <w:b/>
      <w:bCs/>
      <w:lang w:val="en-US" w:eastAsia="ja-JP"/>
    </w:rPr>
  </w:style>
  <w:style w:type="character" w:customStyle="1" w:styleId="CommentTextCharChar">
    <w:name w:val="Comment Text Char Char"/>
    <w:rsid w:val="00C27539"/>
    <w:rPr>
      <w:lang w:eastAsia="en-US"/>
    </w:rPr>
  </w:style>
  <w:style w:type="character" w:styleId="af2">
    <w:name w:val="footnote reference"/>
    <w:rsid w:val="00C27539"/>
    <w:rPr>
      <w:rFonts w:ascii="Times New Roman" w:hAnsi="Times New Roman"/>
      <w:sz w:val="18"/>
      <w:vertAlign w:val="superscript"/>
    </w:rPr>
  </w:style>
  <w:style w:type="character" w:customStyle="1" w:styleId="60">
    <w:name w:val="Заголовок 6 Знак"/>
    <w:link w:val="6"/>
    <w:rsid w:val="00C27539"/>
    <w:rPr>
      <w:lang w:eastAsia="en-US"/>
    </w:rPr>
  </w:style>
  <w:style w:type="character" w:styleId="af3">
    <w:name w:val="Strong"/>
    <w:qFormat/>
    <w:rsid w:val="00C27539"/>
    <w:rPr>
      <w:b/>
      <w:bCs/>
    </w:rPr>
  </w:style>
  <w:style w:type="character" w:customStyle="1" w:styleId="af4">
    <w:name w:val="メッセージ見出し (文字)"/>
    <w:link w:val="MessageHeader1"/>
    <w:rsid w:val="00C27539"/>
    <w:rPr>
      <w:rFonts w:ascii="Arial" w:hAnsi="Arial" w:cs="Arial"/>
      <w:sz w:val="24"/>
      <w:szCs w:val="24"/>
      <w:shd w:val="pct20" w:color="auto" w:fill="auto"/>
      <w:lang w:eastAsia="en-US"/>
    </w:rPr>
  </w:style>
  <w:style w:type="character" w:customStyle="1" w:styleId="33">
    <w:name w:val="本文 3 (文字)"/>
    <w:link w:val="BodyText31"/>
    <w:rsid w:val="00C27539"/>
    <w:rPr>
      <w:sz w:val="16"/>
      <w:szCs w:val="16"/>
      <w:lang w:eastAsia="en-US"/>
    </w:rPr>
  </w:style>
  <w:style w:type="character" w:customStyle="1" w:styleId="12">
    <w:name w:val="ページ番号1"/>
    <w:rsid w:val="00C27539"/>
    <w:rPr>
      <w:rFonts w:ascii="Times New Roman" w:hAnsi="Times New Roman"/>
      <w:b/>
      <w:sz w:val="18"/>
    </w:rPr>
  </w:style>
  <w:style w:type="character" w:customStyle="1" w:styleId="af5">
    <w:name w:val="本文インデント (文字)"/>
    <w:link w:val="BodyTextIndent1"/>
    <w:rsid w:val="00C27539"/>
    <w:rPr>
      <w:lang w:eastAsia="en-US"/>
    </w:rPr>
  </w:style>
  <w:style w:type="character" w:customStyle="1" w:styleId="af6">
    <w:name w:val="コメント内容 (文字)"/>
    <w:link w:val="13"/>
    <w:rsid w:val="00C27539"/>
    <w:rPr>
      <w:b/>
      <w:bCs/>
      <w:lang w:eastAsia="en-US"/>
    </w:rPr>
  </w:style>
  <w:style w:type="character" w:customStyle="1" w:styleId="af7">
    <w:name w:val="挨拶文 (文字)"/>
    <w:link w:val="Salutation1"/>
    <w:rsid w:val="00C27539"/>
    <w:rPr>
      <w:lang w:eastAsia="en-US"/>
    </w:rPr>
  </w:style>
  <w:style w:type="character" w:customStyle="1" w:styleId="70">
    <w:name w:val="Заголовок 7 Знак"/>
    <w:link w:val="7"/>
    <w:rsid w:val="00C27539"/>
    <w:rPr>
      <w:lang w:eastAsia="en-US"/>
    </w:rPr>
  </w:style>
  <w:style w:type="character" w:customStyle="1" w:styleId="CharChar9">
    <w:name w:val="Char Char9"/>
    <w:rsid w:val="00C27539"/>
    <w:rPr>
      <w:rFonts w:ascii="Cambria" w:eastAsia="Times New Roman" w:hAnsi="Cambria" w:cs="Times New Roman"/>
      <w:b/>
      <w:bCs/>
      <w:kern w:val="32"/>
      <w:sz w:val="32"/>
      <w:szCs w:val="32"/>
      <w:lang w:eastAsia="ja-JP"/>
    </w:rPr>
  </w:style>
  <w:style w:type="character" w:customStyle="1" w:styleId="af8">
    <w:name w:val="電子メール署名 (文字)"/>
    <w:link w:val="E-mailSignature1"/>
    <w:rsid w:val="00C27539"/>
    <w:rPr>
      <w:lang w:eastAsia="en-US"/>
    </w:rPr>
  </w:style>
  <w:style w:type="character" w:customStyle="1" w:styleId="HTMLTypewriter1">
    <w:name w:val="HTML Typewriter1"/>
    <w:rsid w:val="00C27539"/>
    <w:rPr>
      <w:rFonts w:ascii="Courier New" w:hAnsi="Courier New" w:cs="Courier New"/>
      <w:sz w:val="20"/>
      <w:szCs w:val="20"/>
    </w:rPr>
  </w:style>
  <w:style w:type="character" w:customStyle="1" w:styleId="af9">
    <w:name w:val="Текст сноски Знак"/>
    <w:link w:val="afa"/>
    <w:rsid w:val="00C27539"/>
    <w:rPr>
      <w:sz w:val="18"/>
      <w:lang w:eastAsia="en-US"/>
    </w:rPr>
  </w:style>
  <w:style w:type="character" w:customStyle="1" w:styleId="CharChar4">
    <w:name w:val="Char Char4"/>
    <w:rsid w:val="00C27539"/>
    <w:rPr>
      <w:kern w:val="2"/>
      <w:lang w:val="en-US" w:eastAsia="ja-JP"/>
    </w:rPr>
  </w:style>
  <w:style w:type="character" w:customStyle="1" w:styleId="afb">
    <w:name w:val="署名 (文字)"/>
    <w:link w:val="Signature1"/>
    <w:rsid w:val="00C27539"/>
    <w:rPr>
      <w:lang w:eastAsia="en-US"/>
    </w:rPr>
  </w:style>
  <w:style w:type="character" w:customStyle="1" w:styleId="HTMLVariable1">
    <w:name w:val="HTML Variable1"/>
    <w:rsid w:val="00C27539"/>
    <w:rPr>
      <w:i/>
      <w:iCs/>
    </w:rPr>
  </w:style>
  <w:style w:type="character" w:customStyle="1" w:styleId="22">
    <w:name w:val="本文 2 (文字)"/>
    <w:link w:val="BodyText21"/>
    <w:rsid w:val="00C27539"/>
    <w:rPr>
      <w:lang w:eastAsia="en-US"/>
    </w:rPr>
  </w:style>
  <w:style w:type="character" w:customStyle="1" w:styleId="afc">
    <w:name w:val="Текст концевой сноски Знак"/>
    <w:link w:val="afd"/>
    <w:rsid w:val="00C27539"/>
    <w:rPr>
      <w:sz w:val="18"/>
      <w:lang w:eastAsia="en-US"/>
    </w:rPr>
  </w:style>
  <w:style w:type="character" w:customStyle="1" w:styleId="21">
    <w:name w:val="Заголовок 2 Знак"/>
    <w:link w:val="20"/>
    <w:rsid w:val="00C27539"/>
    <w:rPr>
      <w:lang w:eastAsia="en-US"/>
    </w:rPr>
  </w:style>
  <w:style w:type="character" w:customStyle="1" w:styleId="SingleTxtGCharChar">
    <w:name w:val="_ Single Txt_G Char Char"/>
    <w:link w:val="SingleTxtG"/>
    <w:rsid w:val="00C27539"/>
    <w:rPr>
      <w:lang w:val="en-US" w:eastAsia="en-US"/>
    </w:rPr>
  </w:style>
  <w:style w:type="character" w:customStyle="1" w:styleId="HTMLSample1">
    <w:name w:val="HTML Sample1"/>
    <w:rsid w:val="00C27539"/>
    <w:rPr>
      <w:rFonts w:ascii="Courier New" w:hAnsi="Courier New" w:cs="Courier New"/>
    </w:rPr>
  </w:style>
  <w:style w:type="character" w:customStyle="1" w:styleId="51">
    <w:name w:val="Заголовок 5 Знак"/>
    <w:link w:val="50"/>
    <w:rsid w:val="00C27539"/>
    <w:rPr>
      <w:lang w:eastAsia="en-US"/>
    </w:rPr>
  </w:style>
  <w:style w:type="character" w:customStyle="1" w:styleId="23">
    <w:name w:val="本文インデント 2 (文字)"/>
    <w:link w:val="BodyTextIndent21"/>
    <w:rsid w:val="00C27539"/>
    <w:rPr>
      <w:lang w:eastAsia="en-US"/>
    </w:rPr>
  </w:style>
  <w:style w:type="character" w:customStyle="1" w:styleId="HTMLAcronym1">
    <w:name w:val="HTML Acronym1"/>
    <w:basedOn w:val="a2"/>
    <w:rsid w:val="00C27539"/>
  </w:style>
  <w:style w:type="character" w:customStyle="1" w:styleId="afe">
    <w:name w:val="結語 (文字)"/>
    <w:link w:val="Closing1"/>
    <w:rsid w:val="00C27539"/>
    <w:rPr>
      <w:lang w:eastAsia="en-US"/>
    </w:rPr>
  </w:style>
  <w:style w:type="character" w:customStyle="1" w:styleId="aff">
    <w:name w:val="Тема примечания Знак"/>
    <w:link w:val="aff0"/>
    <w:rsid w:val="00C27539"/>
    <w:rPr>
      <w:rFonts w:eastAsia="MS Mincho"/>
      <w:b/>
      <w:bCs/>
      <w:lang w:val="en-US" w:eastAsia="en-US"/>
    </w:rPr>
  </w:style>
  <w:style w:type="character" w:customStyle="1" w:styleId="CharChar2">
    <w:name w:val="Char Char2"/>
    <w:rsid w:val="00C27539"/>
    <w:rPr>
      <w:rFonts w:ascii="Arial" w:hAnsi="Arial" w:cs="Arial"/>
      <w:color w:val="FF0000"/>
      <w:lang w:eastAsia="ja-JP"/>
    </w:rPr>
  </w:style>
  <w:style w:type="character" w:customStyle="1" w:styleId="24">
    <w:name w:val="本文字下げ 2 (文字)"/>
    <w:link w:val="BodyTextFirstIndent21"/>
    <w:rsid w:val="00C27539"/>
    <w:rPr>
      <w:lang w:eastAsia="en-US"/>
    </w:rPr>
  </w:style>
  <w:style w:type="character" w:customStyle="1" w:styleId="aff1">
    <w:name w:val="書式なし (文字)"/>
    <w:link w:val="PlainText1"/>
    <w:rsid w:val="00C27539"/>
    <w:rPr>
      <w:rFonts w:cs="Courier New"/>
      <w:lang w:eastAsia="en-US"/>
    </w:rPr>
  </w:style>
  <w:style w:type="character" w:customStyle="1" w:styleId="14">
    <w:name w:val="行番号1"/>
    <w:rsid w:val="00C27539"/>
    <w:rPr>
      <w:sz w:val="14"/>
    </w:rPr>
  </w:style>
  <w:style w:type="character" w:customStyle="1" w:styleId="CharChar">
    <w:name w:val="Char Char"/>
    <w:rsid w:val="00C27539"/>
    <w:rPr>
      <w:sz w:val="24"/>
      <w:szCs w:val="24"/>
      <w:lang w:eastAsia="ja-JP"/>
    </w:rPr>
  </w:style>
  <w:style w:type="character" w:customStyle="1" w:styleId="80">
    <w:name w:val="Заголовок 8 Знак"/>
    <w:link w:val="8"/>
    <w:rsid w:val="00C27539"/>
    <w:rPr>
      <w:lang w:eastAsia="en-US"/>
    </w:rPr>
  </w:style>
  <w:style w:type="character" w:customStyle="1" w:styleId="aff2">
    <w:name w:val="Основной текст Знак"/>
    <w:link w:val="aff3"/>
    <w:rsid w:val="00C27539"/>
    <w:rPr>
      <w:lang w:eastAsia="en-US"/>
    </w:rPr>
  </w:style>
  <w:style w:type="character" w:customStyle="1" w:styleId="aff4">
    <w:name w:val="Название Знак"/>
    <w:link w:val="aff5"/>
    <w:rsid w:val="00C27539"/>
    <w:rPr>
      <w:rFonts w:ascii="Arial" w:hAnsi="Arial" w:cs="Arial"/>
      <w:b/>
      <w:bCs/>
      <w:kern w:val="28"/>
      <w:sz w:val="32"/>
      <w:szCs w:val="32"/>
      <w:lang w:eastAsia="en-US"/>
    </w:rPr>
  </w:style>
  <w:style w:type="character" w:customStyle="1" w:styleId="hps">
    <w:name w:val="hps"/>
    <w:basedOn w:val="a2"/>
    <w:rsid w:val="00C27539"/>
  </w:style>
  <w:style w:type="character" w:customStyle="1" w:styleId="h4CharChar">
    <w:name w:val="h4 Char Char"/>
    <w:rsid w:val="00C27539"/>
    <w:rPr>
      <w:rFonts w:eastAsia="Times New Roman"/>
      <w:sz w:val="24"/>
      <w:szCs w:val="24"/>
      <w:u w:val="single"/>
      <w:lang w:val="en-US" w:eastAsia="ja-JP"/>
    </w:rPr>
  </w:style>
  <w:style w:type="character" w:customStyle="1" w:styleId="6GCharChar">
    <w:name w:val="6_G Char Char"/>
    <w:rsid w:val="00C27539"/>
    <w:rPr>
      <w:rFonts w:eastAsia="MS Mincho"/>
      <w:sz w:val="24"/>
      <w:szCs w:val="24"/>
      <w:lang w:val="en-US" w:eastAsia="ja-JP"/>
    </w:rPr>
  </w:style>
  <w:style w:type="character" w:customStyle="1" w:styleId="110">
    <w:name w:val="11"/>
    <w:rsid w:val="00C27539"/>
  </w:style>
  <w:style w:type="character" w:customStyle="1" w:styleId="aff6">
    <w:name w:val="Текст примечания Знак"/>
    <w:link w:val="aff7"/>
    <w:rsid w:val="00C27539"/>
    <w:rPr>
      <w:lang w:eastAsia="en-US"/>
    </w:rPr>
  </w:style>
  <w:style w:type="character" w:customStyle="1" w:styleId="aff8">
    <w:name w:val="Нижний колонтитул Знак"/>
    <w:link w:val="aff9"/>
    <w:rsid w:val="00C27539"/>
    <w:rPr>
      <w:sz w:val="16"/>
      <w:lang w:eastAsia="en-US"/>
    </w:rPr>
  </w:style>
  <w:style w:type="character" w:customStyle="1" w:styleId="CharChar8">
    <w:name w:val="Char Char8"/>
    <w:rsid w:val="00C27539"/>
    <w:rPr>
      <w:rFonts w:ascii="Cambria" w:eastAsia="Times New Roman" w:hAnsi="Cambria" w:cs="Times New Roman"/>
      <w:b/>
      <w:bCs/>
      <w:i/>
      <w:iCs/>
      <w:sz w:val="28"/>
      <w:szCs w:val="28"/>
      <w:lang w:eastAsia="ja-JP"/>
    </w:rPr>
  </w:style>
  <w:style w:type="character" w:customStyle="1" w:styleId="HTMLDefinition1">
    <w:name w:val="HTML Definition1"/>
    <w:rsid w:val="00C27539"/>
    <w:rPr>
      <w:i/>
      <w:iCs/>
    </w:rPr>
  </w:style>
  <w:style w:type="character" w:customStyle="1" w:styleId="HTMLCode1">
    <w:name w:val="HTML Code1"/>
    <w:rsid w:val="00C27539"/>
    <w:rPr>
      <w:rFonts w:ascii="Courier New" w:hAnsi="Courier New" w:cs="Courier New"/>
      <w:sz w:val="20"/>
      <w:szCs w:val="20"/>
    </w:rPr>
  </w:style>
  <w:style w:type="character" w:customStyle="1" w:styleId="HChGCharChar">
    <w:name w:val="_ H _Ch_G Char Char"/>
    <w:link w:val="HChG"/>
    <w:rsid w:val="00C27539"/>
    <w:rPr>
      <w:b/>
      <w:sz w:val="28"/>
      <w:lang w:eastAsia="en-US"/>
    </w:rPr>
  </w:style>
  <w:style w:type="character" w:customStyle="1" w:styleId="31">
    <w:name w:val="Заголовок 3 Знак"/>
    <w:link w:val="30"/>
    <w:rsid w:val="00C27539"/>
    <w:rPr>
      <w:lang w:eastAsia="en-US"/>
    </w:rPr>
  </w:style>
  <w:style w:type="character" w:customStyle="1" w:styleId="CharChar6">
    <w:name w:val="Char Char6"/>
    <w:rsid w:val="00C27539"/>
    <w:rPr>
      <w:rFonts w:ascii="Cambria" w:eastAsia="Times New Roman" w:hAnsi="Cambria" w:cs="Times New Roman"/>
      <w:i/>
      <w:iCs/>
      <w:color w:val="243F60"/>
      <w:sz w:val="24"/>
      <w:szCs w:val="24"/>
      <w:lang w:eastAsia="ja-JP"/>
    </w:rPr>
  </w:style>
  <w:style w:type="character" w:customStyle="1" w:styleId="HTML0">
    <w:name w:val="HTML アドレス (文字)"/>
    <w:link w:val="HTMLAddress1"/>
    <w:rsid w:val="00C27539"/>
    <w:rPr>
      <w:i/>
      <w:iCs/>
      <w:lang w:eastAsia="en-US"/>
    </w:rPr>
  </w:style>
  <w:style w:type="character" w:customStyle="1" w:styleId="affa">
    <w:name w:val="記 (文字)"/>
    <w:link w:val="NoteHeading1"/>
    <w:rsid w:val="00C27539"/>
    <w:rPr>
      <w:lang w:eastAsia="en-US"/>
    </w:rPr>
  </w:style>
  <w:style w:type="paragraph" w:customStyle="1" w:styleId="BodyTextIndent21">
    <w:name w:val="Body Text Indent 21"/>
    <w:basedOn w:val="a1"/>
    <w:link w:val="23"/>
    <w:rsid w:val="00C27539"/>
    <w:pPr>
      <w:spacing w:after="120" w:line="480" w:lineRule="auto"/>
      <w:ind w:left="283"/>
    </w:pPr>
  </w:style>
  <w:style w:type="paragraph" w:customStyle="1" w:styleId="BodyText21">
    <w:name w:val="Body Text 21"/>
    <w:basedOn w:val="a1"/>
    <w:link w:val="22"/>
    <w:rsid w:val="00C27539"/>
    <w:pPr>
      <w:spacing w:after="120" w:line="480" w:lineRule="auto"/>
    </w:pPr>
  </w:style>
  <w:style w:type="paragraph" w:customStyle="1" w:styleId="SingleTxtG">
    <w:name w:val="_ Single Txt_G"/>
    <w:basedOn w:val="a1"/>
    <w:link w:val="SingleTxtGCharChar"/>
    <w:qFormat/>
    <w:rsid w:val="00C27539"/>
    <w:pPr>
      <w:spacing w:after="120"/>
      <w:ind w:left="1134" w:right="1134"/>
      <w:jc w:val="both"/>
    </w:pPr>
  </w:style>
  <w:style w:type="paragraph" w:customStyle="1" w:styleId="ListContinue1">
    <w:name w:val="List Continue1"/>
    <w:basedOn w:val="a1"/>
    <w:rsid w:val="00C27539"/>
    <w:pPr>
      <w:spacing w:after="120"/>
      <w:ind w:left="283"/>
    </w:pPr>
  </w:style>
  <w:style w:type="paragraph" w:customStyle="1" w:styleId="H23G">
    <w:name w:val="_ H_2/3_G"/>
    <w:basedOn w:val="a1"/>
    <w:next w:val="a1"/>
    <w:rsid w:val="00C27539"/>
    <w:pPr>
      <w:keepNext/>
      <w:keepLines/>
      <w:tabs>
        <w:tab w:val="right" w:pos="851"/>
      </w:tabs>
      <w:spacing w:before="240" w:after="120" w:line="240" w:lineRule="exact"/>
      <w:ind w:left="1134" w:right="1134" w:hanging="1134"/>
    </w:pPr>
    <w:rPr>
      <w:b/>
    </w:rPr>
  </w:style>
  <w:style w:type="paragraph" w:customStyle="1" w:styleId="CallOutNote">
    <w:name w:val="CallOutNote"/>
    <w:basedOn w:val="a1"/>
    <w:rsid w:val="00C27539"/>
    <w:pPr>
      <w:tabs>
        <w:tab w:val="left" w:pos="720"/>
      </w:tabs>
      <w:suppressAutoHyphens w:val="0"/>
      <w:spacing w:before="240" w:line="240" w:lineRule="auto"/>
      <w:ind w:left="720" w:hanging="720"/>
      <w:jc w:val="both"/>
    </w:pPr>
    <w:rPr>
      <w:rFonts w:ascii="Arial" w:hAnsi="Arial"/>
      <w:color w:val="000000"/>
    </w:rPr>
  </w:style>
  <w:style w:type="paragraph" w:customStyle="1" w:styleId="15">
    <w:name w:val="宛先1"/>
    <w:basedOn w:val="a1"/>
    <w:rsid w:val="00C27539"/>
    <w:pPr>
      <w:ind w:left="2880"/>
    </w:pPr>
    <w:rPr>
      <w:rFonts w:ascii="Arial" w:hAnsi="Arial" w:cs="Arial"/>
      <w:sz w:val="24"/>
      <w:szCs w:val="24"/>
    </w:rPr>
  </w:style>
  <w:style w:type="paragraph" w:styleId="aff9">
    <w:name w:val="footer"/>
    <w:basedOn w:val="a1"/>
    <w:link w:val="aff8"/>
    <w:rsid w:val="00C27539"/>
    <w:pPr>
      <w:spacing w:line="240" w:lineRule="auto"/>
    </w:pPr>
    <w:rPr>
      <w:sz w:val="16"/>
    </w:rPr>
  </w:style>
  <w:style w:type="paragraph" w:customStyle="1" w:styleId="Default">
    <w:name w:val="Default"/>
    <w:rsid w:val="00C27539"/>
    <w:pPr>
      <w:autoSpaceDE w:val="0"/>
      <w:autoSpaceDN w:val="0"/>
      <w:adjustRightInd w:val="0"/>
    </w:pPr>
    <w:rPr>
      <w:rFonts w:ascii="Arial" w:eastAsia="Calibri" w:hAnsi="Arial" w:cs="Arial"/>
      <w:color w:val="000000"/>
      <w:sz w:val="24"/>
      <w:szCs w:val="24"/>
      <w:lang w:eastAsia="en-US"/>
    </w:rPr>
  </w:style>
  <w:style w:type="paragraph" w:customStyle="1" w:styleId="E-mailSignature1">
    <w:name w:val="E-mail Signature1"/>
    <w:basedOn w:val="a1"/>
    <w:link w:val="af8"/>
    <w:rsid w:val="00C27539"/>
  </w:style>
  <w:style w:type="paragraph" w:customStyle="1" w:styleId="List51">
    <w:name w:val="List 51"/>
    <w:basedOn w:val="a1"/>
    <w:rsid w:val="00C27539"/>
    <w:pPr>
      <w:ind w:left="1415" w:hanging="283"/>
    </w:pPr>
  </w:style>
  <w:style w:type="paragraph" w:customStyle="1" w:styleId="ListNumber21">
    <w:name w:val="List Number 21"/>
    <w:basedOn w:val="a1"/>
    <w:rsid w:val="00C27539"/>
    <w:pPr>
      <w:numPr>
        <w:numId w:val="1"/>
      </w:numPr>
      <w:tabs>
        <w:tab w:val="left" w:pos="643"/>
      </w:tabs>
    </w:pPr>
  </w:style>
  <w:style w:type="paragraph" w:customStyle="1" w:styleId="NormalIndent1">
    <w:name w:val="Normal Indent1"/>
    <w:basedOn w:val="a1"/>
    <w:rsid w:val="00C27539"/>
    <w:pPr>
      <w:ind w:left="567"/>
    </w:pPr>
  </w:style>
  <w:style w:type="paragraph" w:customStyle="1" w:styleId="NoteHeading1">
    <w:name w:val="Note Heading1"/>
    <w:basedOn w:val="a1"/>
    <w:next w:val="a1"/>
    <w:link w:val="affa"/>
    <w:rsid w:val="00C27539"/>
  </w:style>
  <w:style w:type="paragraph" w:customStyle="1" w:styleId="HChG">
    <w:name w:val="_ H _Ch_G"/>
    <w:basedOn w:val="a1"/>
    <w:next w:val="a1"/>
    <w:link w:val="HChGCharChar"/>
    <w:rsid w:val="00C27539"/>
    <w:pPr>
      <w:keepNext/>
      <w:keepLines/>
      <w:tabs>
        <w:tab w:val="right" w:pos="851"/>
      </w:tabs>
      <w:spacing w:before="360" w:after="240" w:line="300" w:lineRule="exact"/>
      <w:ind w:left="1134" w:right="1134" w:hanging="1134"/>
    </w:pPr>
    <w:rPr>
      <w:b/>
      <w:sz w:val="28"/>
    </w:rPr>
  </w:style>
  <w:style w:type="paragraph" w:customStyle="1" w:styleId="HTMLPreformatted1">
    <w:name w:val="HTML Preformatted1"/>
    <w:basedOn w:val="a1"/>
    <w:link w:val="HTML"/>
    <w:rsid w:val="00C27539"/>
    <w:rPr>
      <w:rFonts w:ascii="Courier New" w:hAnsi="Courier New" w:cs="Courier New"/>
    </w:rPr>
  </w:style>
  <w:style w:type="paragraph" w:styleId="a9">
    <w:name w:val="Balloon Text"/>
    <w:basedOn w:val="a1"/>
    <w:link w:val="a8"/>
    <w:rsid w:val="00C27539"/>
    <w:pPr>
      <w:spacing w:line="240" w:lineRule="auto"/>
    </w:pPr>
    <w:rPr>
      <w:rFonts w:ascii="Tahoma" w:hAnsi="Tahoma" w:cs="Tahoma"/>
      <w:sz w:val="16"/>
      <w:szCs w:val="16"/>
    </w:rPr>
  </w:style>
  <w:style w:type="paragraph" w:customStyle="1" w:styleId="Bullet1G">
    <w:name w:val="_Bullet 1_G"/>
    <w:basedOn w:val="a1"/>
    <w:qFormat/>
    <w:rsid w:val="00C27539"/>
    <w:pPr>
      <w:numPr>
        <w:numId w:val="2"/>
      </w:numPr>
      <w:tabs>
        <w:tab w:val="left" w:pos="1701"/>
      </w:tabs>
      <w:spacing w:after="120"/>
      <w:ind w:right="1134"/>
      <w:jc w:val="both"/>
    </w:pPr>
  </w:style>
  <w:style w:type="paragraph" w:customStyle="1" w:styleId="ListNumber41">
    <w:name w:val="List Number 41"/>
    <w:basedOn w:val="a1"/>
    <w:rsid w:val="00C27539"/>
    <w:pPr>
      <w:numPr>
        <w:numId w:val="3"/>
      </w:numPr>
      <w:tabs>
        <w:tab w:val="left" w:pos="1209"/>
      </w:tabs>
    </w:pPr>
  </w:style>
  <w:style w:type="paragraph" w:customStyle="1" w:styleId="BodyText31">
    <w:name w:val="Body Text 31"/>
    <w:basedOn w:val="a1"/>
    <w:link w:val="33"/>
    <w:rsid w:val="00C27539"/>
    <w:pPr>
      <w:spacing w:after="120"/>
    </w:pPr>
    <w:rPr>
      <w:sz w:val="16"/>
      <w:szCs w:val="16"/>
    </w:rPr>
  </w:style>
  <w:style w:type="paragraph" w:customStyle="1" w:styleId="Bullet2G">
    <w:name w:val="_Bullet 2_G"/>
    <w:basedOn w:val="a1"/>
    <w:qFormat/>
    <w:rsid w:val="00C27539"/>
    <w:pPr>
      <w:numPr>
        <w:numId w:val="4"/>
      </w:numPr>
      <w:tabs>
        <w:tab w:val="left" w:pos="2268"/>
      </w:tabs>
      <w:spacing w:after="120"/>
      <w:ind w:right="1134"/>
      <w:jc w:val="both"/>
    </w:pPr>
  </w:style>
  <w:style w:type="paragraph" w:customStyle="1" w:styleId="16">
    <w:name w:val="差出人住所1"/>
    <w:basedOn w:val="a1"/>
    <w:rsid w:val="00C27539"/>
    <w:rPr>
      <w:rFonts w:ascii="Arial" w:hAnsi="Arial" w:cs="Arial"/>
    </w:rPr>
  </w:style>
  <w:style w:type="paragraph" w:customStyle="1" w:styleId="Listenabsatz1">
    <w:name w:val="Listenabsatz1"/>
    <w:basedOn w:val="a1"/>
    <w:rsid w:val="00C27539"/>
    <w:pPr>
      <w:suppressAutoHyphens w:val="0"/>
      <w:spacing w:line="240" w:lineRule="auto"/>
      <w:ind w:left="720"/>
      <w:contextualSpacing/>
    </w:pPr>
    <w:rPr>
      <w:sz w:val="24"/>
      <w:szCs w:val="24"/>
      <w:lang w:eastAsia="ja-JP"/>
    </w:rPr>
  </w:style>
  <w:style w:type="paragraph" w:customStyle="1" w:styleId="H4G">
    <w:name w:val="_ H_4_G"/>
    <w:basedOn w:val="a1"/>
    <w:next w:val="a1"/>
    <w:rsid w:val="00C27539"/>
    <w:pPr>
      <w:keepNext/>
      <w:keepLines/>
      <w:tabs>
        <w:tab w:val="right" w:pos="851"/>
      </w:tabs>
      <w:spacing w:before="240" w:after="120" w:line="240" w:lineRule="exact"/>
      <w:ind w:left="1134" w:right="1134" w:hanging="1134"/>
    </w:pPr>
    <w:rPr>
      <w:i/>
    </w:rPr>
  </w:style>
  <w:style w:type="paragraph" w:customStyle="1" w:styleId="berarbeitung1">
    <w:name w:val="Überarbeitung1"/>
    <w:rsid w:val="00C27539"/>
    <w:rPr>
      <w:sz w:val="24"/>
      <w:szCs w:val="24"/>
    </w:rPr>
  </w:style>
  <w:style w:type="paragraph" w:customStyle="1" w:styleId="HMG">
    <w:name w:val="_ H __M_G"/>
    <w:basedOn w:val="a1"/>
    <w:next w:val="a1"/>
    <w:rsid w:val="00C27539"/>
    <w:pPr>
      <w:keepNext/>
      <w:keepLines/>
      <w:tabs>
        <w:tab w:val="right" w:pos="851"/>
      </w:tabs>
      <w:spacing w:before="240" w:after="240" w:line="360" w:lineRule="exact"/>
      <w:ind w:left="1134" w:right="1134" w:hanging="1134"/>
    </w:pPr>
    <w:rPr>
      <w:b/>
      <w:sz w:val="34"/>
    </w:rPr>
  </w:style>
  <w:style w:type="paragraph" w:customStyle="1" w:styleId="ListContinue31">
    <w:name w:val="List Continue 31"/>
    <w:basedOn w:val="a1"/>
    <w:rsid w:val="00C27539"/>
    <w:pPr>
      <w:spacing w:after="120"/>
      <w:ind w:left="849"/>
    </w:pPr>
  </w:style>
  <w:style w:type="paragraph" w:customStyle="1" w:styleId="Closing1">
    <w:name w:val="Closing1"/>
    <w:basedOn w:val="a1"/>
    <w:link w:val="afe"/>
    <w:rsid w:val="00C27539"/>
    <w:pPr>
      <w:ind w:left="4252"/>
    </w:pPr>
  </w:style>
  <w:style w:type="paragraph" w:styleId="3">
    <w:name w:val="List Bullet 3"/>
    <w:basedOn w:val="a1"/>
    <w:rsid w:val="00C27539"/>
    <w:pPr>
      <w:numPr>
        <w:numId w:val="5"/>
      </w:numPr>
      <w:tabs>
        <w:tab w:val="left" w:pos="926"/>
      </w:tabs>
    </w:pPr>
  </w:style>
  <w:style w:type="paragraph" w:styleId="affb">
    <w:name w:val="List Paragraph"/>
    <w:basedOn w:val="a1"/>
    <w:qFormat/>
    <w:rsid w:val="00C27539"/>
    <w:pPr>
      <w:ind w:leftChars="400" w:left="840"/>
    </w:pPr>
  </w:style>
  <w:style w:type="paragraph" w:styleId="a">
    <w:name w:val="List Number"/>
    <w:basedOn w:val="a1"/>
    <w:rsid w:val="00C27539"/>
    <w:pPr>
      <w:numPr>
        <w:numId w:val="6"/>
      </w:numPr>
      <w:tabs>
        <w:tab w:val="left" w:pos="360"/>
      </w:tabs>
    </w:pPr>
  </w:style>
  <w:style w:type="paragraph" w:customStyle="1" w:styleId="RefNorm">
    <w:name w:val="RefNorm"/>
    <w:basedOn w:val="a1"/>
    <w:next w:val="a1"/>
    <w:rsid w:val="00C27539"/>
    <w:pPr>
      <w:suppressAutoHyphens w:val="0"/>
      <w:spacing w:after="240" w:line="230" w:lineRule="atLeast"/>
      <w:jc w:val="both"/>
    </w:pPr>
    <w:rPr>
      <w:rFonts w:ascii="Arial" w:hAnsi="Arial"/>
      <w:lang w:eastAsia="ja-JP"/>
    </w:rPr>
  </w:style>
  <w:style w:type="paragraph" w:customStyle="1" w:styleId="Date1">
    <w:name w:val="Date1"/>
    <w:basedOn w:val="a1"/>
    <w:next w:val="a1"/>
    <w:link w:val="a6"/>
    <w:rsid w:val="00C27539"/>
  </w:style>
  <w:style w:type="paragraph" w:customStyle="1" w:styleId="17">
    <w:name w:val="リスト段落1"/>
    <w:basedOn w:val="a1"/>
    <w:rsid w:val="00C27539"/>
    <w:pPr>
      <w:suppressAutoHyphens w:val="0"/>
      <w:spacing w:line="240" w:lineRule="auto"/>
      <w:ind w:leftChars="400" w:left="840"/>
      <w:jc w:val="both"/>
    </w:pPr>
    <w:rPr>
      <w:rFonts w:ascii="Arial" w:hAnsi="Arial"/>
      <w:sz w:val="22"/>
    </w:rPr>
  </w:style>
  <w:style w:type="paragraph" w:customStyle="1" w:styleId="SMG">
    <w:name w:val="__S_M_G"/>
    <w:basedOn w:val="a1"/>
    <w:next w:val="a1"/>
    <w:rsid w:val="00C27539"/>
    <w:pPr>
      <w:keepNext/>
      <w:keepLines/>
      <w:spacing w:before="240" w:after="240" w:line="420" w:lineRule="exact"/>
      <w:ind w:left="1134" w:right="1134"/>
    </w:pPr>
    <w:rPr>
      <w:b/>
      <w:sz w:val="40"/>
    </w:rPr>
  </w:style>
  <w:style w:type="paragraph" w:styleId="ab">
    <w:name w:val="Subtitle"/>
    <w:basedOn w:val="a1"/>
    <w:link w:val="aa"/>
    <w:qFormat/>
    <w:rsid w:val="00C27539"/>
    <w:pPr>
      <w:spacing w:after="60"/>
      <w:jc w:val="center"/>
      <w:outlineLvl w:val="1"/>
    </w:pPr>
    <w:rPr>
      <w:rFonts w:ascii="Arial" w:hAnsi="Arial" w:cs="Arial"/>
      <w:sz w:val="24"/>
      <w:szCs w:val="24"/>
    </w:rPr>
  </w:style>
  <w:style w:type="paragraph" w:styleId="2">
    <w:name w:val="List Bullet 2"/>
    <w:basedOn w:val="a1"/>
    <w:rsid w:val="00C27539"/>
    <w:pPr>
      <w:numPr>
        <w:numId w:val="7"/>
      </w:numPr>
      <w:tabs>
        <w:tab w:val="left" w:pos="643"/>
      </w:tabs>
    </w:pPr>
  </w:style>
  <w:style w:type="paragraph" w:customStyle="1" w:styleId="H56G">
    <w:name w:val="_ H_5/6_G"/>
    <w:basedOn w:val="a1"/>
    <w:next w:val="a1"/>
    <w:rsid w:val="00C27539"/>
    <w:pPr>
      <w:keepNext/>
      <w:keepLines/>
      <w:tabs>
        <w:tab w:val="right" w:pos="851"/>
      </w:tabs>
      <w:spacing w:before="240" w:after="120" w:line="240" w:lineRule="exact"/>
      <w:ind w:left="1134" w:right="1134" w:hanging="1134"/>
    </w:pPr>
  </w:style>
  <w:style w:type="paragraph" w:customStyle="1" w:styleId="PlainText1">
    <w:name w:val="Plain Text1"/>
    <w:basedOn w:val="a1"/>
    <w:link w:val="aff1"/>
    <w:rsid w:val="00C27539"/>
    <w:rPr>
      <w:rFonts w:cs="Courier New"/>
    </w:rPr>
  </w:style>
  <w:style w:type="paragraph" w:customStyle="1" w:styleId="List41">
    <w:name w:val="List 41"/>
    <w:basedOn w:val="a1"/>
    <w:rsid w:val="00C27539"/>
    <w:pPr>
      <w:ind w:left="1132" w:hanging="283"/>
    </w:pPr>
  </w:style>
  <w:style w:type="paragraph" w:customStyle="1" w:styleId="List21">
    <w:name w:val="List 21"/>
    <w:basedOn w:val="a1"/>
    <w:rsid w:val="00C27539"/>
    <w:pPr>
      <w:ind w:left="566" w:hanging="283"/>
    </w:pPr>
  </w:style>
  <w:style w:type="paragraph" w:customStyle="1" w:styleId="List31">
    <w:name w:val="List 31"/>
    <w:basedOn w:val="a1"/>
    <w:rsid w:val="00C27539"/>
    <w:pPr>
      <w:ind w:left="849" w:hanging="283"/>
    </w:pPr>
  </w:style>
  <w:style w:type="paragraph" w:customStyle="1" w:styleId="ListContinue41">
    <w:name w:val="List Continue 41"/>
    <w:basedOn w:val="a1"/>
    <w:rsid w:val="00C27539"/>
    <w:pPr>
      <w:spacing w:after="120"/>
      <w:ind w:left="1132"/>
    </w:pPr>
  </w:style>
  <w:style w:type="paragraph" w:styleId="afd">
    <w:name w:val="endnote text"/>
    <w:basedOn w:val="afa"/>
    <w:link w:val="afc"/>
    <w:rsid w:val="00C27539"/>
  </w:style>
  <w:style w:type="paragraph" w:styleId="4">
    <w:name w:val="List Bullet 4"/>
    <w:basedOn w:val="a1"/>
    <w:rsid w:val="00C27539"/>
    <w:pPr>
      <w:numPr>
        <w:numId w:val="8"/>
      </w:numPr>
      <w:tabs>
        <w:tab w:val="left" w:pos="1209"/>
      </w:tabs>
    </w:pPr>
  </w:style>
  <w:style w:type="paragraph" w:styleId="aff0">
    <w:name w:val="annotation subject"/>
    <w:basedOn w:val="aff7"/>
    <w:next w:val="aff7"/>
    <w:link w:val="aff"/>
    <w:rsid w:val="00C27539"/>
    <w:rPr>
      <w:b/>
      <w:bCs/>
    </w:rPr>
  </w:style>
  <w:style w:type="paragraph" w:customStyle="1" w:styleId="H1G">
    <w:name w:val="_ H_1_G"/>
    <w:basedOn w:val="a1"/>
    <w:next w:val="a1"/>
    <w:link w:val="H1GCharChar"/>
    <w:rsid w:val="00C27539"/>
    <w:pPr>
      <w:keepNext/>
      <w:keepLines/>
      <w:tabs>
        <w:tab w:val="right" w:pos="851"/>
      </w:tabs>
      <w:spacing w:before="360" w:after="240" w:line="270" w:lineRule="exact"/>
      <w:ind w:left="1134" w:right="1134" w:hanging="1134"/>
    </w:pPr>
    <w:rPr>
      <w:b/>
      <w:sz w:val="24"/>
    </w:rPr>
  </w:style>
  <w:style w:type="paragraph" w:customStyle="1" w:styleId="MessageHeader1">
    <w:name w:val="Message Header1"/>
    <w:basedOn w:val="a1"/>
    <w:link w:val="af4"/>
    <w:rsid w:val="00C275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shd w:val="pct20" w:color="auto" w:fill="auto"/>
    </w:rPr>
  </w:style>
  <w:style w:type="paragraph" w:customStyle="1" w:styleId="Signature1">
    <w:name w:val="Signature1"/>
    <w:basedOn w:val="a1"/>
    <w:link w:val="afb"/>
    <w:rsid w:val="00C27539"/>
    <w:pPr>
      <w:ind w:left="4252"/>
    </w:pPr>
  </w:style>
  <w:style w:type="paragraph" w:customStyle="1" w:styleId="13">
    <w:name w:val="コメント内容1"/>
    <w:basedOn w:val="aff7"/>
    <w:next w:val="aff7"/>
    <w:link w:val="af6"/>
    <w:rsid w:val="00C27539"/>
    <w:rPr>
      <w:b/>
      <w:bCs/>
    </w:rPr>
  </w:style>
  <w:style w:type="paragraph" w:customStyle="1" w:styleId="Body">
    <w:name w:val="Body"/>
    <w:basedOn w:val="a1"/>
    <w:rsid w:val="00C27539"/>
    <w:pPr>
      <w:suppressAutoHyphens w:val="0"/>
      <w:spacing w:before="240" w:line="240" w:lineRule="auto"/>
      <w:jc w:val="both"/>
    </w:pPr>
    <w:rPr>
      <w:rFonts w:ascii="Arial" w:hAnsi="Arial"/>
      <w:color w:val="000000"/>
    </w:rPr>
  </w:style>
  <w:style w:type="paragraph" w:customStyle="1" w:styleId="ListNumber51">
    <w:name w:val="List Number 51"/>
    <w:basedOn w:val="a1"/>
    <w:rsid w:val="00C27539"/>
    <w:pPr>
      <w:numPr>
        <w:numId w:val="9"/>
      </w:numPr>
      <w:tabs>
        <w:tab w:val="left" w:pos="1492"/>
      </w:tabs>
    </w:pPr>
  </w:style>
  <w:style w:type="paragraph" w:customStyle="1" w:styleId="SLG">
    <w:name w:val="__S_L_G"/>
    <w:basedOn w:val="a1"/>
    <w:next w:val="a1"/>
    <w:rsid w:val="00C27539"/>
    <w:pPr>
      <w:keepNext/>
      <w:keepLines/>
      <w:spacing w:before="240" w:after="240" w:line="580" w:lineRule="exact"/>
      <w:ind w:left="1134" w:right="1134"/>
    </w:pPr>
    <w:rPr>
      <w:b/>
      <w:sz w:val="56"/>
    </w:rPr>
  </w:style>
  <w:style w:type="paragraph" w:customStyle="1" w:styleId="List1">
    <w:name w:val="List1"/>
    <w:basedOn w:val="a1"/>
    <w:rsid w:val="00C27539"/>
    <w:pPr>
      <w:ind w:left="283" w:hanging="283"/>
    </w:pPr>
  </w:style>
  <w:style w:type="paragraph" w:customStyle="1" w:styleId="BlockText1">
    <w:name w:val="Block Text1"/>
    <w:basedOn w:val="a1"/>
    <w:rsid w:val="00C27539"/>
    <w:pPr>
      <w:ind w:left="1440" w:right="1440"/>
    </w:pPr>
  </w:style>
  <w:style w:type="paragraph" w:customStyle="1" w:styleId="ListContinue51">
    <w:name w:val="List Continue 51"/>
    <w:basedOn w:val="a1"/>
    <w:rsid w:val="00C27539"/>
    <w:pPr>
      <w:spacing w:after="120"/>
      <w:ind w:left="1415"/>
    </w:pPr>
  </w:style>
  <w:style w:type="paragraph" w:styleId="5">
    <w:name w:val="List Bullet 5"/>
    <w:basedOn w:val="a1"/>
    <w:rsid w:val="00C27539"/>
    <w:pPr>
      <w:numPr>
        <w:numId w:val="10"/>
      </w:numPr>
      <w:tabs>
        <w:tab w:val="left" w:pos="1492"/>
      </w:tabs>
    </w:pPr>
  </w:style>
  <w:style w:type="paragraph" w:styleId="aff5">
    <w:name w:val="Title"/>
    <w:basedOn w:val="a1"/>
    <w:link w:val="aff4"/>
    <w:qFormat/>
    <w:rsid w:val="00C27539"/>
    <w:pPr>
      <w:spacing w:before="240" w:after="60"/>
      <w:jc w:val="center"/>
      <w:outlineLvl w:val="0"/>
    </w:pPr>
    <w:rPr>
      <w:rFonts w:ascii="Arial" w:hAnsi="Arial" w:cs="Arial"/>
      <w:b/>
      <w:bCs/>
      <w:kern w:val="28"/>
      <w:sz w:val="32"/>
      <w:szCs w:val="32"/>
    </w:rPr>
  </w:style>
  <w:style w:type="paragraph" w:customStyle="1" w:styleId="ANNtitle">
    <w:name w:val="ANNtitle"/>
    <w:basedOn w:val="a1"/>
    <w:rsid w:val="00C27539"/>
    <w:pPr>
      <w:widowControl w:val="0"/>
      <w:suppressAutoHyphens w:val="0"/>
      <w:spacing w:line="220" w:lineRule="exact"/>
      <w:jc w:val="center"/>
    </w:pPr>
    <w:rPr>
      <w:b/>
      <w:caps/>
      <w:kern w:val="2"/>
      <w:lang w:eastAsia="ja-JP"/>
    </w:rPr>
  </w:style>
  <w:style w:type="paragraph" w:customStyle="1" w:styleId="BodyTextFirstIndent21">
    <w:name w:val="Body Text First Indent 21"/>
    <w:basedOn w:val="BodyTextIndent1"/>
    <w:link w:val="24"/>
    <w:rsid w:val="00C27539"/>
    <w:pPr>
      <w:ind w:firstLine="210"/>
    </w:pPr>
  </w:style>
  <w:style w:type="paragraph" w:customStyle="1" w:styleId="HTMLAddress1">
    <w:name w:val="HTML Address1"/>
    <w:basedOn w:val="a1"/>
    <w:link w:val="HTML0"/>
    <w:rsid w:val="00C27539"/>
    <w:rPr>
      <w:i/>
      <w:iCs/>
    </w:rPr>
  </w:style>
  <w:style w:type="paragraph" w:customStyle="1" w:styleId="ListContinue21">
    <w:name w:val="List Continue 21"/>
    <w:basedOn w:val="a1"/>
    <w:rsid w:val="00C27539"/>
    <w:pPr>
      <w:spacing w:after="120"/>
      <w:ind w:left="566"/>
    </w:pPr>
  </w:style>
  <w:style w:type="paragraph" w:customStyle="1" w:styleId="XLargeG">
    <w:name w:val="__XLarge_G"/>
    <w:basedOn w:val="a1"/>
    <w:next w:val="a1"/>
    <w:rsid w:val="00C27539"/>
    <w:pPr>
      <w:keepNext/>
      <w:keepLines/>
      <w:spacing w:before="240" w:after="240" w:line="420" w:lineRule="exact"/>
      <w:ind w:left="1134" w:right="1134"/>
    </w:pPr>
    <w:rPr>
      <w:b/>
      <w:sz w:val="40"/>
    </w:rPr>
  </w:style>
  <w:style w:type="paragraph" w:customStyle="1" w:styleId="ListParagraph1">
    <w:name w:val="List Paragraph1"/>
    <w:basedOn w:val="a1"/>
    <w:rsid w:val="00C27539"/>
    <w:pPr>
      <w:suppressAutoHyphens w:val="0"/>
      <w:spacing w:after="200" w:line="276" w:lineRule="auto"/>
      <w:ind w:left="720"/>
      <w:contextualSpacing/>
    </w:pPr>
    <w:rPr>
      <w:rFonts w:ascii="Calibri" w:hAnsi="Calibri"/>
      <w:sz w:val="22"/>
      <w:szCs w:val="22"/>
    </w:rPr>
  </w:style>
  <w:style w:type="paragraph" w:customStyle="1" w:styleId="SSG">
    <w:name w:val="__S_S_G"/>
    <w:basedOn w:val="a1"/>
    <w:next w:val="a1"/>
    <w:rsid w:val="00C27539"/>
    <w:pPr>
      <w:keepNext/>
      <w:keepLines/>
      <w:spacing w:before="240" w:after="240" w:line="300" w:lineRule="exact"/>
      <w:ind w:left="1134" w:right="1134"/>
    </w:pPr>
    <w:rPr>
      <w:b/>
      <w:sz w:val="28"/>
    </w:rPr>
  </w:style>
  <w:style w:type="paragraph" w:customStyle="1" w:styleId="BodyTextIndent31">
    <w:name w:val="Body Text Indent 31"/>
    <w:basedOn w:val="a1"/>
    <w:link w:val="32"/>
    <w:rsid w:val="00C27539"/>
    <w:pPr>
      <w:spacing w:after="120"/>
      <w:ind w:left="283"/>
    </w:pPr>
    <w:rPr>
      <w:sz w:val="16"/>
      <w:szCs w:val="16"/>
    </w:rPr>
  </w:style>
  <w:style w:type="paragraph" w:customStyle="1" w:styleId="BodyTextFirstIndent1">
    <w:name w:val="Body Text First Indent1"/>
    <w:basedOn w:val="aff3"/>
    <w:link w:val="a7"/>
    <w:rsid w:val="00C27539"/>
    <w:pPr>
      <w:spacing w:after="120"/>
      <w:ind w:firstLine="210"/>
    </w:pPr>
  </w:style>
  <w:style w:type="paragraph" w:styleId="ad">
    <w:name w:val="header"/>
    <w:basedOn w:val="a1"/>
    <w:link w:val="ac"/>
    <w:rsid w:val="00C27539"/>
    <w:pPr>
      <w:pBdr>
        <w:bottom w:val="single" w:sz="4" w:space="4" w:color="auto"/>
      </w:pBdr>
      <w:spacing w:line="240" w:lineRule="auto"/>
    </w:pPr>
    <w:rPr>
      <w:b/>
      <w:sz w:val="18"/>
    </w:rPr>
  </w:style>
  <w:style w:type="paragraph" w:customStyle="1" w:styleId="Normal1">
    <w:name w:val="Normal1"/>
    <w:basedOn w:val="a1"/>
    <w:rsid w:val="00C27539"/>
    <w:pPr>
      <w:suppressAutoHyphens w:val="0"/>
      <w:spacing w:before="20" w:line="240" w:lineRule="auto"/>
      <w:ind w:right="1843"/>
    </w:pPr>
    <w:rPr>
      <w:rFonts w:ascii="Arial" w:hAnsi="Arial"/>
      <w:sz w:val="24"/>
      <w:lang w:eastAsia="ja-JP"/>
    </w:rPr>
  </w:style>
  <w:style w:type="paragraph" w:customStyle="1" w:styleId="Salutation1">
    <w:name w:val="Salutation1"/>
    <w:basedOn w:val="a1"/>
    <w:next w:val="a1"/>
    <w:link w:val="af7"/>
    <w:rsid w:val="00C27539"/>
  </w:style>
  <w:style w:type="paragraph" w:customStyle="1" w:styleId="ListNumber31">
    <w:name w:val="List Number 31"/>
    <w:basedOn w:val="a1"/>
    <w:rsid w:val="00C27539"/>
    <w:pPr>
      <w:numPr>
        <w:numId w:val="11"/>
      </w:numPr>
      <w:tabs>
        <w:tab w:val="left" w:pos="926"/>
      </w:tabs>
    </w:pPr>
  </w:style>
  <w:style w:type="paragraph" w:customStyle="1" w:styleId="NormalWeb1">
    <w:name w:val="Normal (Web)1"/>
    <w:basedOn w:val="a1"/>
    <w:rsid w:val="00C27539"/>
    <w:rPr>
      <w:sz w:val="24"/>
      <w:szCs w:val="24"/>
    </w:rPr>
  </w:style>
  <w:style w:type="paragraph" w:customStyle="1" w:styleId="BodyTextIndent1">
    <w:name w:val="Body Text Indent1"/>
    <w:basedOn w:val="a1"/>
    <w:link w:val="af5"/>
    <w:rsid w:val="00C27539"/>
    <w:pPr>
      <w:spacing w:after="120"/>
      <w:ind w:left="283"/>
    </w:pPr>
  </w:style>
  <w:style w:type="paragraph" w:styleId="a0">
    <w:name w:val="List Bullet"/>
    <w:basedOn w:val="a1"/>
    <w:rsid w:val="00C27539"/>
    <w:pPr>
      <w:numPr>
        <w:numId w:val="12"/>
      </w:numPr>
      <w:tabs>
        <w:tab w:val="left" w:pos="360"/>
      </w:tabs>
    </w:pPr>
  </w:style>
  <w:style w:type="paragraph" w:styleId="afa">
    <w:name w:val="footnote text"/>
    <w:basedOn w:val="a1"/>
    <w:link w:val="af9"/>
    <w:rsid w:val="00C27539"/>
    <w:pPr>
      <w:tabs>
        <w:tab w:val="right" w:pos="1021"/>
      </w:tabs>
      <w:spacing w:line="220" w:lineRule="exact"/>
      <w:ind w:left="1134" w:right="1134" w:hanging="1134"/>
    </w:pPr>
    <w:rPr>
      <w:sz w:val="18"/>
    </w:rPr>
  </w:style>
  <w:style w:type="paragraph" w:styleId="aff7">
    <w:name w:val="annotation text"/>
    <w:basedOn w:val="a1"/>
    <w:link w:val="aff6"/>
    <w:rsid w:val="00C27539"/>
  </w:style>
  <w:style w:type="paragraph" w:styleId="aff3">
    <w:name w:val="Body Text"/>
    <w:basedOn w:val="a1"/>
    <w:next w:val="a1"/>
    <w:link w:val="aff2"/>
    <w:rsid w:val="00C27539"/>
  </w:style>
  <w:style w:type="character" w:customStyle="1" w:styleId="SingleTxtGChar">
    <w:name w:val="_ Single Txt_G Char"/>
    <w:rsid w:val="00FD6C82"/>
    <w:rPr>
      <w:lang w:val="en-GB" w:eastAsia="en-US" w:bidi="ar-SA"/>
    </w:rPr>
  </w:style>
  <w:style w:type="paragraph" w:customStyle="1" w:styleId="CM1">
    <w:name w:val="CM1"/>
    <w:basedOn w:val="Default"/>
    <w:next w:val="Default"/>
    <w:uiPriority w:val="99"/>
    <w:rsid w:val="001B2408"/>
    <w:rPr>
      <w:rFonts w:ascii="EUAlbertina" w:eastAsia="SimSun" w:hAnsi="EUAlbertina" w:cs="Times New Roman"/>
      <w:color w:val="auto"/>
      <w:lang w:val="ru-RU" w:eastAsia="ja-JP"/>
    </w:rPr>
  </w:style>
  <w:style w:type="paragraph" w:customStyle="1" w:styleId="CM3">
    <w:name w:val="CM3"/>
    <w:basedOn w:val="Default"/>
    <w:next w:val="Default"/>
    <w:uiPriority w:val="99"/>
    <w:rsid w:val="001B2408"/>
    <w:rPr>
      <w:rFonts w:ascii="EUAlbertina" w:eastAsia="SimSun" w:hAnsi="EUAlbertina" w:cs="Times New Roman"/>
      <w:color w:val="auto"/>
      <w:lang w:val="ru-RU" w:eastAsia="ja-JP"/>
    </w:rPr>
  </w:style>
  <w:style w:type="paragraph" w:customStyle="1" w:styleId="CM4">
    <w:name w:val="CM4"/>
    <w:basedOn w:val="Default"/>
    <w:next w:val="Default"/>
    <w:uiPriority w:val="99"/>
    <w:rsid w:val="001B2408"/>
    <w:rPr>
      <w:rFonts w:ascii="EUAlbertina" w:eastAsia="SimSun" w:hAnsi="EUAlbertina" w:cs="Times New Roman"/>
      <w:color w:val="auto"/>
      <w:lang w:val="ru-RU" w:eastAsia="ja-JP"/>
    </w:rPr>
  </w:style>
  <w:style w:type="character" w:customStyle="1" w:styleId="HChGChar">
    <w:name w:val="_ H _Ch_G Char"/>
    <w:locked/>
    <w:rsid w:val="003A11C6"/>
    <w:rPr>
      <w:rFonts w:eastAsia="Times New Roman"/>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27539"/>
    <w:pPr>
      <w:suppressAutoHyphens/>
      <w:spacing w:line="240" w:lineRule="atLeast"/>
    </w:pPr>
    <w:rPr>
      <w:rFonts w:eastAsia="MS Mincho"/>
      <w:lang w:eastAsia="en-US"/>
    </w:rPr>
  </w:style>
  <w:style w:type="paragraph" w:styleId="1">
    <w:name w:val="heading 1"/>
    <w:basedOn w:val="SingleTxtG"/>
    <w:next w:val="SingleTxtG"/>
    <w:link w:val="10"/>
    <w:qFormat/>
    <w:rsid w:val="00C27539"/>
    <w:pPr>
      <w:spacing w:after="0" w:line="240" w:lineRule="auto"/>
      <w:ind w:right="0"/>
      <w:jc w:val="left"/>
      <w:outlineLvl w:val="0"/>
    </w:pPr>
  </w:style>
  <w:style w:type="paragraph" w:styleId="20">
    <w:name w:val="heading 2"/>
    <w:basedOn w:val="a1"/>
    <w:next w:val="a1"/>
    <w:link w:val="21"/>
    <w:qFormat/>
    <w:rsid w:val="00C27539"/>
    <w:pPr>
      <w:spacing w:line="240" w:lineRule="auto"/>
      <w:outlineLvl w:val="1"/>
    </w:pPr>
  </w:style>
  <w:style w:type="paragraph" w:styleId="30">
    <w:name w:val="heading 3"/>
    <w:basedOn w:val="a1"/>
    <w:next w:val="a1"/>
    <w:link w:val="31"/>
    <w:qFormat/>
    <w:rsid w:val="00C27539"/>
    <w:pPr>
      <w:spacing w:line="240" w:lineRule="auto"/>
      <w:outlineLvl w:val="2"/>
    </w:pPr>
  </w:style>
  <w:style w:type="paragraph" w:styleId="40">
    <w:name w:val="heading 4"/>
    <w:basedOn w:val="a1"/>
    <w:next w:val="a1"/>
    <w:link w:val="41"/>
    <w:qFormat/>
    <w:rsid w:val="00C27539"/>
    <w:pPr>
      <w:spacing w:line="240" w:lineRule="auto"/>
      <w:outlineLvl w:val="3"/>
    </w:pPr>
  </w:style>
  <w:style w:type="paragraph" w:styleId="50">
    <w:name w:val="heading 5"/>
    <w:basedOn w:val="a1"/>
    <w:next w:val="a1"/>
    <w:link w:val="51"/>
    <w:qFormat/>
    <w:rsid w:val="00C27539"/>
    <w:pPr>
      <w:spacing w:line="240" w:lineRule="auto"/>
      <w:outlineLvl w:val="4"/>
    </w:pPr>
  </w:style>
  <w:style w:type="paragraph" w:styleId="6">
    <w:name w:val="heading 6"/>
    <w:basedOn w:val="a1"/>
    <w:next w:val="a1"/>
    <w:link w:val="60"/>
    <w:qFormat/>
    <w:rsid w:val="00C27539"/>
    <w:pPr>
      <w:spacing w:line="240" w:lineRule="auto"/>
      <w:outlineLvl w:val="5"/>
    </w:pPr>
  </w:style>
  <w:style w:type="paragraph" w:styleId="7">
    <w:name w:val="heading 7"/>
    <w:basedOn w:val="a1"/>
    <w:next w:val="a1"/>
    <w:link w:val="70"/>
    <w:qFormat/>
    <w:rsid w:val="00C27539"/>
    <w:pPr>
      <w:spacing w:line="240" w:lineRule="auto"/>
      <w:outlineLvl w:val="6"/>
    </w:pPr>
  </w:style>
  <w:style w:type="paragraph" w:styleId="8">
    <w:name w:val="heading 8"/>
    <w:basedOn w:val="a1"/>
    <w:next w:val="a1"/>
    <w:link w:val="80"/>
    <w:qFormat/>
    <w:rsid w:val="00C27539"/>
    <w:pPr>
      <w:spacing w:line="240" w:lineRule="auto"/>
      <w:outlineLvl w:val="7"/>
    </w:pPr>
  </w:style>
  <w:style w:type="paragraph" w:styleId="9">
    <w:name w:val="heading 9"/>
    <w:basedOn w:val="a1"/>
    <w:next w:val="a1"/>
    <w:link w:val="90"/>
    <w:qFormat/>
    <w:rsid w:val="00C27539"/>
    <w:pPr>
      <w:spacing w:line="240" w:lineRule="auto"/>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harChar7">
    <w:name w:val="Char Char7"/>
    <w:rsid w:val="00C27539"/>
    <w:rPr>
      <w:rFonts w:ascii="Cambria" w:eastAsia="Times New Roman" w:hAnsi="Cambria" w:cs="Times New Roman"/>
      <w:b/>
      <w:bCs/>
      <w:sz w:val="26"/>
      <w:szCs w:val="26"/>
      <w:lang w:eastAsia="ja-JP"/>
    </w:rPr>
  </w:style>
  <w:style w:type="character" w:customStyle="1" w:styleId="41">
    <w:name w:val="Заголовок 4 Знак"/>
    <w:link w:val="40"/>
    <w:rsid w:val="00C27539"/>
    <w:rPr>
      <w:lang w:eastAsia="en-US"/>
    </w:rPr>
  </w:style>
  <w:style w:type="character" w:styleId="a5">
    <w:name w:val="annotation reference"/>
    <w:rsid w:val="00C27539"/>
    <w:rPr>
      <w:sz w:val="16"/>
      <w:szCs w:val="16"/>
    </w:rPr>
  </w:style>
  <w:style w:type="character" w:customStyle="1" w:styleId="a6">
    <w:name w:val="日付 (文字)"/>
    <w:link w:val="Date1"/>
    <w:rsid w:val="00C27539"/>
    <w:rPr>
      <w:lang w:eastAsia="en-US"/>
    </w:rPr>
  </w:style>
  <w:style w:type="character" w:customStyle="1" w:styleId="CharChar1">
    <w:name w:val="Char Char1"/>
    <w:rsid w:val="00C27539"/>
    <w:rPr>
      <w:b/>
      <w:bCs/>
      <w:sz w:val="24"/>
      <w:szCs w:val="24"/>
      <w:lang w:eastAsia="ja-JP"/>
    </w:rPr>
  </w:style>
  <w:style w:type="character" w:customStyle="1" w:styleId="a7">
    <w:name w:val="本文字下げ (文字)"/>
    <w:link w:val="BodyTextFirstIndent1"/>
    <w:rsid w:val="00C27539"/>
    <w:rPr>
      <w:lang w:eastAsia="en-US"/>
    </w:rPr>
  </w:style>
  <w:style w:type="character" w:customStyle="1" w:styleId="HTML">
    <w:name w:val="HTML 書式付き (文字)"/>
    <w:link w:val="HTMLPreformatted1"/>
    <w:rsid w:val="00C27539"/>
    <w:rPr>
      <w:rFonts w:ascii="Courier New" w:hAnsi="Courier New" w:cs="Courier New"/>
      <w:lang w:eastAsia="en-US"/>
    </w:rPr>
  </w:style>
  <w:style w:type="character" w:customStyle="1" w:styleId="90">
    <w:name w:val="Заголовок 9 Знак"/>
    <w:link w:val="9"/>
    <w:rsid w:val="00C27539"/>
    <w:rPr>
      <w:lang w:eastAsia="en-US"/>
    </w:rPr>
  </w:style>
  <w:style w:type="character" w:customStyle="1" w:styleId="CharChar3">
    <w:name w:val="Char Char3"/>
    <w:rsid w:val="00C27539"/>
    <w:rPr>
      <w:sz w:val="24"/>
      <w:szCs w:val="24"/>
      <w:lang w:eastAsia="ja-JP"/>
    </w:rPr>
  </w:style>
  <w:style w:type="character" w:customStyle="1" w:styleId="a8">
    <w:name w:val="Текст выноски Знак"/>
    <w:link w:val="a9"/>
    <w:rsid w:val="00C27539"/>
    <w:rPr>
      <w:rFonts w:ascii="Tahoma" w:hAnsi="Tahoma" w:cs="Tahoma"/>
      <w:sz w:val="16"/>
      <w:szCs w:val="16"/>
      <w:lang w:eastAsia="en-US"/>
    </w:rPr>
  </w:style>
  <w:style w:type="character" w:customStyle="1" w:styleId="aa">
    <w:name w:val="Подзаголовок Знак"/>
    <w:link w:val="ab"/>
    <w:rsid w:val="00C27539"/>
    <w:rPr>
      <w:rFonts w:ascii="Arial" w:hAnsi="Arial" w:cs="Arial"/>
      <w:sz w:val="24"/>
      <w:szCs w:val="24"/>
      <w:lang w:eastAsia="en-US"/>
    </w:rPr>
  </w:style>
  <w:style w:type="character" w:customStyle="1" w:styleId="32">
    <w:name w:val="本文インデント 3 (文字)"/>
    <w:link w:val="BodyTextIndent31"/>
    <w:rsid w:val="00C27539"/>
    <w:rPr>
      <w:sz w:val="16"/>
      <w:szCs w:val="16"/>
      <w:lang w:eastAsia="en-US"/>
    </w:rPr>
  </w:style>
  <w:style w:type="character" w:customStyle="1" w:styleId="ac">
    <w:name w:val="Верхний колонтитул Знак"/>
    <w:link w:val="ad"/>
    <w:rsid w:val="00C27539"/>
    <w:rPr>
      <w:b/>
      <w:sz w:val="18"/>
      <w:lang w:eastAsia="en-US"/>
    </w:rPr>
  </w:style>
  <w:style w:type="character" w:styleId="ae">
    <w:name w:val="FollowedHyperlink"/>
    <w:rsid w:val="00C27539"/>
    <w:rPr>
      <w:color w:val="auto"/>
      <w:u w:val="none"/>
    </w:rPr>
  </w:style>
  <w:style w:type="character" w:styleId="af">
    <w:name w:val="endnote reference"/>
    <w:rsid w:val="00C27539"/>
    <w:rPr>
      <w:rFonts w:ascii="Times New Roman" w:hAnsi="Times New Roman"/>
      <w:sz w:val="18"/>
      <w:vertAlign w:val="superscript"/>
    </w:rPr>
  </w:style>
  <w:style w:type="character" w:customStyle="1" w:styleId="10">
    <w:name w:val="Заголовок 1 Знак"/>
    <w:link w:val="1"/>
    <w:rsid w:val="00C27539"/>
    <w:rPr>
      <w:lang w:eastAsia="en-US"/>
    </w:rPr>
  </w:style>
  <w:style w:type="character" w:customStyle="1" w:styleId="H1GCharChar">
    <w:name w:val="_ H_1_G Char Char"/>
    <w:link w:val="H1G"/>
    <w:rsid w:val="00C27539"/>
    <w:rPr>
      <w:b/>
      <w:sz w:val="24"/>
      <w:lang w:eastAsia="en-US"/>
    </w:rPr>
  </w:style>
  <w:style w:type="character" w:styleId="af0">
    <w:name w:val="Hyperlink"/>
    <w:rsid w:val="00C27539"/>
    <w:rPr>
      <w:color w:val="auto"/>
      <w:u w:val="none"/>
    </w:rPr>
  </w:style>
  <w:style w:type="character" w:customStyle="1" w:styleId="HTMLKeyboard1">
    <w:name w:val="HTML Keyboard1"/>
    <w:rsid w:val="00C27539"/>
    <w:rPr>
      <w:rFonts w:ascii="Courier New" w:hAnsi="Courier New" w:cs="Courier New"/>
      <w:sz w:val="20"/>
      <w:szCs w:val="20"/>
    </w:rPr>
  </w:style>
  <w:style w:type="character" w:customStyle="1" w:styleId="11">
    <w:name w:val="コメント参照1"/>
    <w:rsid w:val="00C27539"/>
    <w:rPr>
      <w:sz w:val="6"/>
    </w:rPr>
  </w:style>
  <w:style w:type="character" w:customStyle="1" w:styleId="HTMLCite1">
    <w:name w:val="HTML Cite1"/>
    <w:rsid w:val="00C27539"/>
    <w:rPr>
      <w:i/>
      <w:iCs/>
    </w:rPr>
  </w:style>
  <w:style w:type="character" w:styleId="af1">
    <w:name w:val="Emphasis"/>
    <w:qFormat/>
    <w:rsid w:val="00C27539"/>
    <w:rPr>
      <w:i/>
      <w:iCs/>
    </w:rPr>
  </w:style>
  <w:style w:type="character" w:customStyle="1" w:styleId="CharChar5">
    <w:name w:val="Char Char5"/>
    <w:rsid w:val="00C27539"/>
    <w:rPr>
      <w:rFonts w:ascii="Arial" w:hAnsi="Arial" w:cs="Arial"/>
      <w:b/>
      <w:bCs/>
      <w:lang w:val="en-US" w:eastAsia="ja-JP"/>
    </w:rPr>
  </w:style>
  <w:style w:type="character" w:customStyle="1" w:styleId="CommentTextCharChar">
    <w:name w:val="Comment Text Char Char"/>
    <w:rsid w:val="00C27539"/>
    <w:rPr>
      <w:lang w:eastAsia="en-US"/>
    </w:rPr>
  </w:style>
  <w:style w:type="character" w:styleId="af2">
    <w:name w:val="footnote reference"/>
    <w:rsid w:val="00C27539"/>
    <w:rPr>
      <w:rFonts w:ascii="Times New Roman" w:hAnsi="Times New Roman"/>
      <w:sz w:val="18"/>
      <w:vertAlign w:val="superscript"/>
    </w:rPr>
  </w:style>
  <w:style w:type="character" w:customStyle="1" w:styleId="60">
    <w:name w:val="Заголовок 6 Знак"/>
    <w:link w:val="6"/>
    <w:rsid w:val="00C27539"/>
    <w:rPr>
      <w:lang w:eastAsia="en-US"/>
    </w:rPr>
  </w:style>
  <w:style w:type="character" w:styleId="af3">
    <w:name w:val="Strong"/>
    <w:qFormat/>
    <w:rsid w:val="00C27539"/>
    <w:rPr>
      <w:b/>
      <w:bCs/>
    </w:rPr>
  </w:style>
  <w:style w:type="character" w:customStyle="1" w:styleId="af4">
    <w:name w:val="メッセージ見出し (文字)"/>
    <w:link w:val="MessageHeader1"/>
    <w:rsid w:val="00C27539"/>
    <w:rPr>
      <w:rFonts w:ascii="Arial" w:hAnsi="Arial" w:cs="Arial"/>
      <w:sz w:val="24"/>
      <w:szCs w:val="24"/>
      <w:shd w:val="pct20" w:color="auto" w:fill="auto"/>
      <w:lang w:eastAsia="en-US"/>
    </w:rPr>
  </w:style>
  <w:style w:type="character" w:customStyle="1" w:styleId="33">
    <w:name w:val="本文 3 (文字)"/>
    <w:link w:val="BodyText31"/>
    <w:rsid w:val="00C27539"/>
    <w:rPr>
      <w:sz w:val="16"/>
      <w:szCs w:val="16"/>
      <w:lang w:eastAsia="en-US"/>
    </w:rPr>
  </w:style>
  <w:style w:type="character" w:customStyle="1" w:styleId="12">
    <w:name w:val="ページ番号1"/>
    <w:rsid w:val="00C27539"/>
    <w:rPr>
      <w:rFonts w:ascii="Times New Roman" w:hAnsi="Times New Roman"/>
      <w:b/>
      <w:sz w:val="18"/>
    </w:rPr>
  </w:style>
  <w:style w:type="character" w:customStyle="1" w:styleId="af5">
    <w:name w:val="本文インデント (文字)"/>
    <w:link w:val="BodyTextIndent1"/>
    <w:rsid w:val="00C27539"/>
    <w:rPr>
      <w:lang w:eastAsia="en-US"/>
    </w:rPr>
  </w:style>
  <w:style w:type="character" w:customStyle="1" w:styleId="af6">
    <w:name w:val="コメント内容 (文字)"/>
    <w:link w:val="13"/>
    <w:rsid w:val="00C27539"/>
    <w:rPr>
      <w:b/>
      <w:bCs/>
      <w:lang w:eastAsia="en-US"/>
    </w:rPr>
  </w:style>
  <w:style w:type="character" w:customStyle="1" w:styleId="af7">
    <w:name w:val="挨拶文 (文字)"/>
    <w:link w:val="Salutation1"/>
    <w:rsid w:val="00C27539"/>
    <w:rPr>
      <w:lang w:eastAsia="en-US"/>
    </w:rPr>
  </w:style>
  <w:style w:type="character" w:customStyle="1" w:styleId="70">
    <w:name w:val="Заголовок 7 Знак"/>
    <w:link w:val="7"/>
    <w:rsid w:val="00C27539"/>
    <w:rPr>
      <w:lang w:eastAsia="en-US"/>
    </w:rPr>
  </w:style>
  <w:style w:type="character" w:customStyle="1" w:styleId="CharChar9">
    <w:name w:val="Char Char9"/>
    <w:rsid w:val="00C27539"/>
    <w:rPr>
      <w:rFonts w:ascii="Cambria" w:eastAsia="Times New Roman" w:hAnsi="Cambria" w:cs="Times New Roman"/>
      <w:b/>
      <w:bCs/>
      <w:kern w:val="32"/>
      <w:sz w:val="32"/>
      <w:szCs w:val="32"/>
      <w:lang w:eastAsia="ja-JP"/>
    </w:rPr>
  </w:style>
  <w:style w:type="character" w:customStyle="1" w:styleId="af8">
    <w:name w:val="電子メール署名 (文字)"/>
    <w:link w:val="E-mailSignature1"/>
    <w:rsid w:val="00C27539"/>
    <w:rPr>
      <w:lang w:eastAsia="en-US"/>
    </w:rPr>
  </w:style>
  <w:style w:type="character" w:customStyle="1" w:styleId="HTMLTypewriter1">
    <w:name w:val="HTML Typewriter1"/>
    <w:rsid w:val="00C27539"/>
    <w:rPr>
      <w:rFonts w:ascii="Courier New" w:hAnsi="Courier New" w:cs="Courier New"/>
      <w:sz w:val="20"/>
      <w:szCs w:val="20"/>
    </w:rPr>
  </w:style>
  <w:style w:type="character" w:customStyle="1" w:styleId="af9">
    <w:name w:val="Текст сноски Знак"/>
    <w:link w:val="afa"/>
    <w:rsid w:val="00C27539"/>
    <w:rPr>
      <w:sz w:val="18"/>
      <w:lang w:eastAsia="en-US"/>
    </w:rPr>
  </w:style>
  <w:style w:type="character" w:customStyle="1" w:styleId="CharChar4">
    <w:name w:val="Char Char4"/>
    <w:rsid w:val="00C27539"/>
    <w:rPr>
      <w:kern w:val="2"/>
      <w:lang w:val="en-US" w:eastAsia="ja-JP"/>
    </w:rPr>
  </w:style>
  <w:style w:type="character" w:customStyle="1" w:styleId="afb">
    <w:name w:val="署名 (文字)"/>
    <w:link w:val="Signature1"/>
    <w:rsid w:val="00C27539"/>
    <w:rPr>
      <w:lang w:eastAsia="en-US"/>
    </w:rPr>
  </w:style>
  <w:style w:type="character" w:customStyle="1" w:styleId="HTMLVariable1">
    <w:name w:val="HTML Variable1"/>
    <w:rsid w:val="00C27539"/>
    <w:rPr>
      <w:i/>
      <w:iCs/>
    </w:rPr>
  </w:style>
  <w:style w:type="character" w:customStyle="1" w:styleId="22">
    <w:name w:val="本文 2 (文字)"/>
    <w:link w:val="BodyText21"/>
    <w:rsid w:val="00C27539"/>
    <w:rPr>
      <w:lang w:eastAsia="en-US"/>
    </w:rPr>
  </w:style>
  <w:style w:type="character" w:customStyle="1" w:styleId="afc">
    <w:name w:val="Текст концевой сноски Знак"/>
    <w:link w:val="afd"/>
    <w:rsid w:val="00C27539"/>
    <w:rPr>
      <w:sz w:val="18"/>
      <w:lang w:eastAsia="en-US"/>
    </w:rPr>
  </w:style>
  <w:style w:type="character" w:customStyle="1" w:styleId="21">
    <w:name w:val="Заголовок 2 Знак"/>
    <w:link w:val="20"/>
    <w:rsid w:val="00C27539"/>
    <w:rPr>
      <w:lang w:eastAsia="en-US"/>
    </w:rPr>
  </w:style>
  <w:style w:type="character" w:customStyle="1" w:styleId="SingleTxtGCharChar">
    <w:name w:val="_ Single Txt_G Char Char"/>
    <w:link w:val="SingleTxtG"/>
    <w:rsid w:val="00C27539"/>
    <w:rPr>
      <w:lang w:val="en-US" w:eastAsia="en-US"/>
    </w:rPr>
  </w:style>
  <w:style w:type="character" w:customStyle="1" w:styleId="HTMLSample1">
    <w:name w:val="HTML Sample1"/>
    <w:rsid w:val="00C27539"/>
    <w:rPr>
      <w:rFonts w:ascii="Courier New" w:hAnsi="Courier New" w:cs="Courier New"/>
    </w:rPr>
  </w:style>
  <w:style w:type="character" w:customStyle="1" w:styleId="51">
    <w:name w:val="Заголовок 5 Знак"/>
    <w:link w:val="50"/>
    <w:rsid w:val="00C27539"/>
    <w:rPr>
      <w:lang w:eastAsia="en-US"/>
    </w:rPr>
  </w:style>
  <w:style w:type="character" w:customStyle="1" w:styleId="23">
    <w:name w:val="本文インデント 2 (文字)"/>
    <w:link w:val="BodyTextIndent21"/>
    <w:rsid w:val="00C27539"/>
    <w:rPr>
      <w:lang w:eastAsia="en-US"/>
    </w:rPr>
  </w:style>
  <w:style w:type="character" w:customStyle="1" w:styleId="HTMLAcronym1">
    <w:name w:val="HTML Acronym1"/>
    <w:basedOn w:val="a2"/>
    <w:rsid w:val="00C27539"/>
  </w:style>
  <w:style w:type="character" w:customStyle="1" w:styleId="afe">
    <w:name w:val="結語 (文字)"/>
    <w:link w:val="Closing1"/>
    <w:rsid w:val="00C27539"/>
    <w:rPr>
      <w:lang w:eastAsia="en-US"/>
    </w:rPr>
  </w:style>
  <w:style w:type="character" w:customStyle="1" w:styleId="aff">
    <w:name w:val="Тема примечания Знак"/>
    <w:link w:val="aff0"/>
    <w:rsid w:val="00C27539"/>
    <w:rPr>
      <w:rFonts w:eastAsia="MS Mincho"/>
      <w:b/>
      <w:bCs/>
      <w:lang w:val="en-US" w:eastAsia="en-US"/>
    </w:rPr>
  </w:style>
  <w:style w:type="character" w:customStyle="1" w:styleId="CharChar2">
    <w:name w:val="Char Char2"/>
    <w:rsid w:val="00C27539"/>
    <w:rPr>
      <w:rFonts w:ascii="Arial" w:hAnsi="Arial" w:cs="Arial"/>
      <w:color w:val="FF0000"/>
      <w:lang w:eastAsia="ja-JP"/>
    </w:rPr>
  </w:style>
  <w:style w:type="character" w:customStyle="1" w:styleId="24">
    <w:name w:val="本文字下げ 2 (文字)"/>
    <w:link w:val="BodyTextFirstIndent21"/>
    <w:rsid w:val="00C27539"/>
    <w:rPr>
      <w:lang w:eastAsia="en-US"/>
    </w:rPr>
  </w:style>
  <w:style w:type="character" w:customStyle="1" w:styleId="aff1">
    <w:name w:val="書式なし (文字)"/>
    <w:link w:val="PlainText1"/>
    <w:rsid w:val="00C27539"/>
    <w:rPr>
      <w:rFonts w:cs="Courier New"/>
      <w:lang w:eastAsia="en-US"/>
    </w:rPr>
  </w:style>
  <w:style w:type="character" w:customStyle="1" w:styleId="14">
    <w:name w:val="行番号1"/>
    <w:rsid w:val="00C27539"/>
    <w:rPr>
      <w:sz w:val="14"/>
    </w:rPr>
  </w:style>
  <w:style w:type="character" w:customStyle="1" w:styleId="CharChar">
    <w:name w:val="Char Char"/>
    <w:rsid w:val="00C27539"/>
    <w:rPr>
      <w:sz w:val="24"/>
      <w:szCs w:val="24"/>
      <w:lang w:eastAsia="ja-JP"/>
    </w:rPr>
  </w:style>
  <w:style w:type="character" w:customStyle="1" w:styleId="80">
    <w:name w:val="Заголовок 8 Знак"/>
    <w:link w:val="8"/>
    <w:rsid w:val="00C27539"/>
    <w:rPr>
      <w:lang w:eastAsia="en-US"/>
    </w:rPr>
  </w:style>
  <w:style w:type="character" w:customStyle="1" w:styleId="aff2">
    <w:name w:val="Основной текст Знак"/>
    <w:link w:val="aff3"/>
    <w:rsid w:val="00C27539"/>
    <w:rPr>
      <w:lang w:eastAsia="en-US"/>
    </w:rPr>
  </w:style>
  <w:style w:type="character" w:customStyle="1" w:styleId="aff4">
    <w:name w:val="Название Знак"/>
    <w:link w:val="aff5"/>
    <w:rsid w:val="00C27539"/>
    <w:rPr>
      <w:rFonts w:ascii="Arial" w:hAnsi="Arial" w:cs="Arial"/>
      <w:b/>
      <w:bCs/>
      <w:kern w:val="28"/>
      <w:sz w:val="32"/>
      <w:szCs w:val="32"/>
      <w:lang w:eastAsia="en-US"/>
    </w:rPr>
  </w:style>
  <w:style w:type="character" w:customStyle="1" w:styleId="hps">
    <w:name w:val="hps"/>
    <w:basedOn w:val="a2"/>
    <w:rsid w:val="00C27539"/>
  </w:style>
  <w:style w:type="character" w:customStyle="1" w:styleId="h4CharChar">
    <w:name w:val="h4 Char Char"/>
    <w:rsid w:val="00C27539"/>
    <w:rPr>
      <w:rFonts w:eastAsia="Times New Roman"/>
      <w:sz w:val="24"/>
      <w:szCs w:val="24"/>
      <w:u w:val="single"/>
      <w:lang w:val="en-US" w:eastAsia="ja-JP"/>
    </w:rPr>
  </w:style>
  <w:style w:type="character" w:customStyle="1" w:styleId="6GCharChar">
    <w:name w:val="6_G Char Char"/>
    <w:rsid w:val="00C27539"/>
    <w:rPr>
      <w:rFonts w:eastAsia="MS Mincho"/>
      <w:sz w:val="24"/>
      <w:szCs w:val="24"/>
      <w:lang w:val="en-US" w:eastAsia="ja-JP"/>
    </w:rPr>
  </w:style>
  <w:style w:type="character" w:customStyle="1" w:styleId="110">
    <w:name w:val="11"/>
    <w:rsid w:val="00C27539"/>
  </w:style>
  <w:style w:type="character" w:customStyle="1" w:styleId="aff6">
    <w:name w:val="Текст примечания Знак"/>
    <w:link w:val="aff7"/>
    <w:rsid w:val="00C27539"/>
    <w:rPr>
      <w:lang w:eastAsia="en-US"/>
    </w:rPr>
  </w:style>
  <w:style w:type="character" w:customStyle="1" w:styleId="aff8">
    <w:name w:val="Нижний колонтитул Знак"/>
    <w:link w:val="aff9"/>
    <w:rsid w:val="00C27539"/>
    <w:rPr>
      <w:sz w:val="16"/>
      <w:lang w:eastAsia="en-US"/>
    </w:rPr>
  </w:style>
  <w:style w:type="character" w:customStyle="1" w:styleId="CharChar8">
    <w:name w:val="Char Char8"/>
    <w:rsid w:val="00C27539"/>
    <w:rPr>
      <w:rFonts w:ascii="Cambria" w:eastAsia="Times New Roman" w:hAnsi="Cambria" w:cs="Times New Roman"/>
      <w:b/>
      <w:bCs/>
      <w:i/>
      <w:iCs/>
      <w:sz w:val="28"/>
      <w:szCs w:val="28"/>
      <w:lang w:eastAsia="ja-JP"/>
    </w:rPr>
  </w:style>
  <w:style w:type="character" w:customStyle="1" w:styleId="HTMLDefinition1">
    <w:name w:val="HTML Definition1"/>
    <w:rsid w:val="00C27539"/>
    <w:rPr>
      <w:i/>
      <w:iCs/>
    </w:rPr>
  </w:style>
  <w:style w:type="character" w:customStyle="1" w:styleId="HTMLCode1">
    <w:name w:val="HTML Code1"/>
    <w:rsid w:val="00C27539"/>
    <w:rPr>
      <w:rFonts w:ascii="Courier New" w:hAnsi="Courier New" w:cs="Courier New"/>
      <w:sz w:val="20"/>
      <w:szCs w:val="20"/>
    </w:rPr>
  </w:style>
  <w:style w:type="character" w:customStyle="1" w:styleId="HChGCharChar">
    <w:name w:val="_ H _Ch_G Char Char"/>
    <w:link w:val="HChG"/>
    <w:rsid w:val="00C27539"/>
    <w:rPr>
      <w:b/>
      <w:sz w:val="28"/>
      <w:lang w:eastAsia="en-US"/>
    </w:rPr>
  </w:style>
  <w:style w:type="character" w:customStyle="1" w:styleId="31">
    <w:name w:val="Заголовок 3 Знак"/>
    <w:link w:val="30"/>
    <w:rsid w:val="00C27539"/>
    <w:rPr>
      <w:lang w:eastAsia="en-US"/>
    </w:rPr>
  </w:style>
  <w:style w:type="character" w:customStyle="1" w:styleId="CharChar6">
    <w:name w:val="Char Char6"/>
    <w:rsid w:val="00C27539"/>
    <w:rPr>
      <w:rFonts w:ascii="Cambria" w:eastAsia="Times New Roman" w:hAnsi="Cambria" w:cs="Times New Roman"/>
      <w:i/>
      <w:iCs/>
      <w:color w:val="243F60"/>
      <w:sz w:val="24"/>
      <w:szCs w:val="24"/>
      <w:lang w:eastAsia="ja-JP"/>
    </w:rPr>
  </w:style>
  <w:style w:type="character" w:customStyle="1" w:styleId="HTML0">
    <w:name w:val="HTML アドレス (文字)"/>
    <w:link w:val="HTMLAddress1"/>
    <w:rsid w:val="00C27539"/>
    <w:rPr>
      <w:i/>
      <w:iCs/>
      <w:lang w:eastAsia="en-US"/>
    </w:rPr>
  </w:style>
  <w:style w:type="character" w:customStyle="1" w:styleId="affa">
    <w:name w:val="記 (文字)"/>
    <w:link w:val="NoteHeading1"/>
    <w:rsid w:val="00C27539"/>
    <w:rPr>
      <w:lang w:eastAsia="en-US"/>
    </w:rPr>
  </w:style>
  <w:style w:type="paragraph" w:customStyle="1" w:styleId="BodyTextIndent21">
    <w:name w:val="Body Text Indent 21"/>
    <w:basedOn w:val="a1"/>
    <w:link w:val="23"/>
    <w:rsid w:val="00C27539"/>
    <w:pPr>
      <w:spacing w:after="120" w:line="480" w:lineRule="auto"/>
      <w:ind w:left="283"/>
    </w:pPr>
  </w:style>
  <w:style w:type="paragraph" w:customStyle="1" w:styleId="BodyText21">
    <w:name w:val="Body Text 21"/>
    <w:basedOn w:val="a1"/>
    <w:link w:val="22"/>
    <w:rsid w:val="00C27539"/>
    <w:pPr>
      <w:spacing w:after="120" w:line="480" w:lineRule="auto"/>
    </w:pPr>
  </w:style>
  <w:style w:type="paragraph" w:customStyle="1" w:styleId="SingleTxtG">
    <w:name w:val="_ Single Txt_G"/>
    <w:basedOn w:val="a1"/>
    <w:link w:val="SingleTxtGCharChar"/>
    <w:qFormat/>
    <w:rsid w:val="00C27539"/>
    <w:pPr>
      <w:spacing w:after="120"/>
      <w:ind w:left="1134" w:right="1134"/>
      <w:jc w:val="both"/>
    </w:pPr>
  </w:style>
  <w:style w:type="paragraph" w:customStyle="1" w:styleId="ListContinue1">
    <w:name w:val="List Continue1"/>
    <w:basedOn w:val="a1"/>
    <w:rsid w:val="00C27539"/>
    <w:pPr>
      <w:spacing w:after="120"/>
      <w:ind w:left="283"/>
    </w:pPr>
  </w:style>
  <w:style w:type="paragraph" w:customStyle="1" w:styleId="H23G">
    <w:name w:val="_ H_2/3_G"/>
    <w:basedOn w:val="a1"/>
    <w:next w:val="a1"/>
    <w:rsid w:val="00C27539"/>
    <w:pPr>
      <w:keepNext/>
      <w:keepLines/>
      <w:tabs>
        <w:tab w:val="right" w:pos="851"/>
      </w:tabs>
      <w:spacing w:before="240" w:after="120" w:line="240" w:lineRule="exact"/>
      <w:ind w:left="1134" w:right="1134" w:hanging="1134"/>
    </w:pPr>
    <w:rPr>
      <w:b/>
    </w:rPr>
  </w:style>
  <w:style w:type="paragraph" w:customStyle="1" w:styleId="CallOutNote">
    <w:name w:val="CallOutNote"/>
    <w:basedOn w:val="a1"/>
    <w:rsid w:val="00C27539"/>
    <w:pPr>
      <w:tabs>
        <w:tab w:val="left" w:pos="720"/>
      </w:tabs>
      <w:suppressAutoHyphens w:val="0"/>
      <w:spacing w:before="240" w:line="240" w:lineRule="auto"/>
      <w:ind w:left="720" w:hanging="720"/>
      <w:jc w:val="both"/>
    </w:pPr>
    <w:rPr>
      <w:rFonts w:ascii="Arial" w:hAnsi="Arial"/>
      <w:color w:val="000000"/>
    </w:rPr>
  </w:style>
  <w:style w:type="paragraph" w:customStyle="1" w:styleId="15">
    <w:name w:val="宛先1"/>
    <w:basedOn w:val="a1"/>
    <w:rsid w:val="00C27539"/>
    <w:pPr>
      <w:ind w:left="2880"/>
    </w:pPr>
    <w:rPr>
      <w:rFonts w:ascii="Arial" w:hAnsi="Arial" w:cs="Arial"/>
      <w:sz w:val="24"/>
      <w:szCs w:val="24"/>
    </w:rPr>
  </w:style>
  <w:style w:type="paragraph" w:styleId="aff9">
    <w:name w:val="footer"/>
    <w:basedOn w:val="a1"/>
    <w:link w:val="aff8"/>
    <w:rsid w:val="00C27539"/>
    <w:pPr>
      <w:spacing w:line="240" w:lineRule="auto"/>
    </w:pPr>
    <w:rPr>
      <w:sz w:val="16"/>
    </w:rPr>
  </w:style>
  <w:style w:type="paragraph" w:customStyle="1" w:styleId="Default">
    <w:name w:val="Default"/>
    <w:rsid w:val="00C27539"/>
    <w:pPr>
      <w:autoSpaceDE w:val="0"/>
      <w:autoSpaceDN w:val="0"/>
      <w:adjustRightInd w:val="0"/>
    </w:pPr>
    <w:rPr>
      <w:rFonts w:ascii="Arial" w:eastAsia="Calibri" w:hAnsi="Arial" w:cs="Arial"/>
      <w:color w:val="000000"/>
      <w:sz w:val="24"/>
      <w:szCs w:val="24"/>
      <w:lang w:eastAsia="en-US"/>
    </w:rPr>
  </w:style>
  <w:style w:type="paragraph" w:customStyle="1" w:styleId="E-mailSignature1">
    <w:name w:val="E-mail Signature1"/>
    <w:basedOn w:val="a1"/>
    <w:link w:val="af8"/>
    <w:rsid w:val="00C27539"/>
  </w:style>
  <w:style w:type="paragraph" w:customStyle="1" w:styleId="List51">
    <w:name w:val="List 51"/>
    <w:basedOn w:val="a1"/>
    <w:rsid w:val="00C27539"/>
    <w:pPr>
      <w:ind w:left="1415" w:hanging="283"/>
    </w:pPr>
  </w:style>
  <w:style w:type="paragraph" w:customStyle="1" w:styleId="ListNumber21">
    <w:name w:val="List Number 21"/>
    <w:basedOn w:val="a1"/>
    <w:rsid w:val="00C27539"/>
    <w:pPr>
      <w:numPr>
        <w:numId w:val="1"/>
      </w:numPr>
      <w:tabs>
        <w:tab w:val="left" w:pos="643"/>
      </w:tabs>
    </w:pPr>
  </w:style>
  <w:style w:type="paragraph" w:customStyle="1" w:styleId="NormalIndent1">
    <w:name w:val="Normal Indent1"/>
    <w:basedOn w:val="a1"/>
    <w:rsid w:val="00C27539"/>
    <w:pPr>
      <w:ind w:left="567"/>
    </w:pPr>
  </w:style>
  <w:style w:type="paragraph" w:customStyle="1" w:styleId="NoteHeading1">
    <w:name w:val="Note Heading1"/>
    <w:basedOn w:val="a1"/>
    <w:next w:val="a1"/>
    <w:link w:val="affa"/>
    <w:rsid w:val="00C27539"/>
  </w:style>
  <w:style w:type="paragraph" w:customStyle="1" w:styleId="HChG">
    <w:name w:val="_ H _Ch_G"/>
    <w:basedOn w:val="a1"/>
    <w:next w:val="a1"/>
    <w:link w:val="HChGCharChar"/>
    <w:rsid w:val="00C27539"/>
    <w:pPr>
      <w:keepNext/>
      <w:keepLines/>
      <w:tabs>
        <w:tab w:val="right" w:pos="851"/>
      </w:tabs>
      <w:spacing w:before="360" w:after="240" w:line="300" w:lineRule="exact"/>
      <w:ind w:left="1134" w:right="1134" w:hanging="1134"/>
    </w:pPr>
    <w:rPr>
      <w:b/>
      <w:sz w:val="28"/>
    </w:rPr>
  </w:style>
  <w:style w:type="paragraph" w:customStyle="1" w:styleId="HTMLPreformatted1">
    <w:name w:val="HTML Preformatted1"/>
    <w:basedOn w:val="a1"/>
    <w:link w:val="HTML"/>
    <w:rsid w:val="00C27539"/>
    <w:rPr>
      <w:rFonts w:ascii="Courier New" w:hAnsi="Courier New" w:cs="Courier New"/>
    </w:rPr>
  </w:style>
  <w:style w:type="paragraph" w:styleId="a9">
    <w:name w:val="Balloon Text"/>
    <w:basedOn w:val="a1"/>
    <w:link w:val="a8"/>
    <w:rsid w:val="00C27539"/>
    <w:pPr>
      <w:spacing w:line="240" w:lineRule="auto"/>
    </w:pPr>
    <w:rPr>
      <w:rFonts w:ascii="Tahoma" w:hAnsi="Tahoma" w:cs="Tahoma"/>
      <w:sz w:val="16"/>
      <w:szCs w:val="16"/>
    </w:rPr>
  </w:style>
  <w:style w:type="paragraph" w:customStyle="1" w:styleId="Bullet1G">
    <w:name w:val="_Bullet 1_G"/>
    <w:basedOn w:val="a1"/>
    <w:qFormat/>
    <w:rsid w:val="00C27539"/>
    <w:pPr>
      <w:numPr>
        <w:numId w:val="2"/>
      </w:numPr>
      <w:tabs>
        <w:tab w:val="left" w:pos="1701"/>
      </w:tabs>
      <w:spacing w:after="120"/>
      <w:ind w:right="1134"/>
      <w:jc w:val="both"/>
    </w:pPr>
  </w:style>
  <w:style w:type="paragraph" w:customStyle="1" w:styleId="ListNumber41">
    <w:name w:val="List Number 41"/>
    <w:basedOn w:val="a1"/>
    <w:rsid w:val="00C27539"/>
    <w:pPr>
      <w:numPr>
        <w:numId w:val="3"/>
      </w:numPr>
      <w:tabs>
        <w:tab w:val="left" w:pos="1209"/>
      </w:tabs>
    </w:pPr>
  </w:style>
  <w:style w:type="paragraph" w:customStyle="1" w:styleId="BodyText31">
    <w:name w:val="Body Text 31"/>
    <w:basedOn w:val="a1"/>
    <w:link w:val="33"/>
    <w:rsid w:val="00C27539"/>
    <w:pPr>
      <w:spacing w:after="120"/>
    </w:pPr>
    <w:rPr>
      <w:sz w:val="16"/>
      <w:szCs w:val="16"/>
    </w:rPr>
  </w:style>
  <w:style w:type="paragraph" w:customStyle="1" w:styleId="Bullet2G">
    <w:name w:val="_Bullet 2_G"/>
    <w:basedOn w:val="a1"/>
    <w:qFormat/>
    <w:rsid w:val="00C27539"/>
    <w:pPr>
      <w:numPr>
        <w:numId w:val="4"/>
      </w:numPr>
      <w:tabs>
        <w:tab w:val="left" w:pos="2268"/>
      </w:tabs>
      <w:spacing w:after="120"/>
      <w:ind w:right="1134"/>
      <w:jc w:val="both"/>
    </w:pPr>
  </w:style>
  <w:style w:type="paragraph" w:customStyle="1" w:styleId="16">
    <w:name w:val="差出人住所1"/>
    <w:basedOn w:val="a1"/>
    <w:rsid w:val="00C27539"/>
    <w:rPr>
      <w:rFonts w:ascii="Arial" w:hAnsi="Arial" w:cs="Arial"/>
    </w:rPr>
  </w:style>
  <w:style w:type="paragraph" w:customStyle="1" w:styleId="Listenabsatz1">
    <w:name w:val="Listenabsatz1"/>
    <w:basedOn w:val="a1"/>
    <w:rsid w:val="00C27539"/>
    <w:pPr>
      <w:suppressAutoHyphens w:val="0"/>
      <w:spacing w:line="240" w:lineRule="auto"/>
      <w:ind w:left="720"/>
      <w:contextualSpacing/>
    </w:pPr>
    <w:rPr>
      <w:sz w:val="24"/>
      <w:szCs w:val="24"/>
      <w:lang w:eastAsia="ja-JP"/>
    </w:rPr>
  </w:style>
  <w:style w:type="paragraph" w:customStyle="1" w:styleId="H4G">
    <w:name w:val="_ H_4_G"/>
    <w:basedOn w:val="a1"/>
    <w:next w:val="a1"/>
    <w:rsid w:val="00C27539"/>
    <w:pPr>
      <w:keepNext/>
      <w:keepLines/>
      <w:tabs>
        <w:tab w:val="right" w:pos="851"/>
      </w:tabs>
      <w:spacing w:before="240" w:after="120" w:line="240" w:lineRule="exact"/>
      <w:ind w:left="1134" w:right="1134" w:hanging="1134"/>
    </w:pPr>
    <w:rPr>
      <w:i/>
    </w:rPr>
  </w:style>
  <w:style w:type="paragraph" w:customStyle="1" w:styleId="berarbeitung1">
    <w:name w:val="Überarbeitung1"/>
    <w:rsid w:val="00C27539"/>
    <w:rPr>
      <w:sz w:val="24"/>
      <w:szCs w:val="24"/>
    </w:rPr>
  </w:style>
  <w:style w:type="paragraph" w:customStyle="1" w:styleId="HMG">
    <w:name w:val="_ H __M_G"/>
    <w:basedOn w:val="a1"/>
    <w:next w:val="a1"/>
    <w:rsid w:val="00C27539"/>
    <w:pPr>
      <w:keepNext/>
      <w:keepLines/>
      <w:tabs>
        <w:tab w:val="right" w:pos="851"/>
      </w:tabs>
      <w:spacing w:before="240" w:after="240" w:line="360" w:lineRule="exact"/>
      <w:ind w:left="1134" w:right="1134" w:hanging="1134"/>
    </w:pPr>
    <w:rPr>
      <w:b/>
      <w:sz w:val="34"/>
    </w:rPr>
  </w:style>
  <w:style w:type="paragraph" w:customStyle="1" w:styleId="ListContinue31">
    <w:name w:val="List Continue 31"/>
    <w:basedOn w:val="a1"/>
    <w:rsid w:val="00C27539"/>
    <w:pPr>
      <w:spacing w:after="120"/>
      <w:ind w:left="849"/>
    </w:pPr>
  </w:style>
  <w:style w:type="paragraph" w:customStyle="1" w:styleId="Closing1">
    <w:name w:val="Closing1"/>
    <w:basedOn w:val="a1"/>
    <w:link w:val="afe"/>
    <w:rsid w:val="00C27539"/>
    <w:pPr>
      <w:ind w:left="4252"/>
    </w:pPr>
  </w:style>
  <w:style w:type="paragraph" w:styleId="3">
    <w:name w:val="List Bullet 3"/>
    <w:basedOn w:val="a1"/>
    <w:rsid w:val="00C27539"/>
    <w:pPr>
      <w:numPr>
        <w:numId w:val="5"/>
      </w:numPr>
      <w:tabs>
        <w:tab w:val="left" w:pos="926"/>
      </w:tabs>
    </w:pPr>
  </w:style>
  <w:style w:type="paragraph" w:styleId="affb">
    <w:name w:val="List Paragraph"/>
    <w:basedOn w:val="a1"/>
    <w:qFormat/>
    <w:rsid w:val="00C27539"/>
    <w:pPr>
      <w:ind w:leftChars="400" w:left="840"/>
    </w:pPr>
  </w:style>
  <w:style w:type="paragraph" w:styleId="a">
    <w:name w:val="List Number"/>
    <w:basedOn w:val="a1"/>
    <w:rsid w:val="00C27539"/>
    <w:pPr>
      <w:numPr>
        <w:numId w:val="6"/>
      </w:numPr>
      <w:tabs>
        <w:tab w:val="left" w:pos="360"/>
      </w:tabs>
    </w:pPr>
  </w:style>
  <w:style w:type="paragraph" w:customStyle="1" w:styleId="RefNorm">
    <w:name w:val="RefNorm"/>
    <w:basedOn w:val="a1"/>
    <w:next w:val="a1"/>
    <w:rsid w:val="00C27539"/>
    <w:pPr>
      <w:suppressAutoHyphens w:val="0"/>
      <w:spacing w:after="240" w:line="230" w:lineRule="atLeast"/>
      <w:jc w:val="both"/>
    </w:pPr>
    <w:rPr>
      <w:rFonts w:ascii="Arial" w:hAnsi="Arial"/>
      <w:lang w:eastAsia="ja-JP"/>
    </w:rPr>
  </w:style>
  <w:style w:type="paragraph" w:customStyle="1" w:styleId="Date1">
    <w:name w:val="Date1"/>
    <w:basedOn w:val="a1"/>
    <w:next w:val="a1"/>
    <w:link w:val="a6"/>
    <w:rsid w:val="00C27539"/>
  </w:style>
  <w:style w:type="paragraph" w:customStyle="1" w:styleId="17">
    <w:name w:val="リスト段落1"/>
    <w:basedOn w:val="a1"/>
    <w:rsid w:val="00C27539"/>
    <w:pPr>
      <w:suppressAutoHyphens w:val="0"/>
      <w:spacing w:line="240" w:lineRule="auto"/>
      <w:ind w:leftChars="400" w:left="840"/>
      <w:jc w:val="both"/>
    </w:pPr>
    <w:rPr>
      <w:rFonts w:ascii="Arial" w:hAnsi="Arial"/>
      <w:sz w:val="22"/>
    </w:rPr>
  </w:style>
  <w:style w:type="paragraph" w:customStyle="1" w:styleId="SMG">
    <w:name w:val="__S_M_G"/>
    <w:basedOn w:val="a1"/>
    <w:next w:val="a1"/>
    <w:rsid w:val="00C27539"/>
    <w:pPr>
      <w:keepNext/>
      <w:keepLines/>
      <w:spacing w:before="240" w:after="240" w:line="420" w:lineRule="exact"/>
      <w:ind w:left="1134" w:right="1134"/>
    </w:pPr>
    <w:rPr>
      <w:b/>
      <w:sz w:val="40"/>
    </w:rPr>
  </w:style>
  <w:style w:type="paragraph" w:styleId="ab">
    <w:name w:val="Subtitle"/>
    <w:basedOn w:val="a1"/>
    <w:link w:val="aa"/>
    <w:qFormat/>
    <w:rsid w:val="00C27539"/>
    <w:pPr>
      <w:spacing w:after="60"/>
      <w:jc w:val="center"/>
      <w:outlineLvl w:val="1"/>
    </w:pPr>
    <w:rPr>
      <w:rFonts w:ascii="Arial" w:hAnsi="Arial" w:cs="Arial"/>
      <w:sz w:val="24"/>
      <w:szCs w:val="24"/>
    </w:rPr>
  </w:style>
  <w:style w:type="paragraph" w:styleId="2">
    <w:name w:val="List Bullet 2"/>
    <w:basedOn w:val="a1"/>
    <w:rsid w:val="00C27539"/>
    <w:pPr>
      <w:numPr>
        <w:numId w:val="7"/>
      </w:numPr>
      <w:tabs>
        <w:tab w:val="left" w:pos="643"/>
      </w:tabs>
    </w:pPr>
  </w:style>
  <w:style w:type="paragraph" w:customStyle="1" w:styleId="H56G">
    <w:name w:val="_ H_5/6_G"/>
    <w:basedOn w:val="a1"/>
    <w:next w:val="a1"/>
    <w:rsid w:val="00C27539"/>
    <w:pPr>
      <w:keepNext/>
      <w:keepLines/>
      <w:tabs>
        <w:tab w:val="right" w:pos="851"/>
      </w:tabs>
      <w:spacing w:before="240" w:after="120" w:line="240" w:lineRule="exact"/>
      <w:ind w:left="1134" w:right="1134" w:hanging="1134"/>
    </w:pPr>
  </w:style>
  <w:style w:type="paragraph" w:customStyle="1" w:styleId="PlainText1">
    <w:name w:val="Plain Text1"/>
    <w:basedOn w:val="a1"/>
    <w:link w:val="aff1"/>
    <w:rsid w:val="00C27539"/>
    <w:rPr>
      <w:rFonts w:cs="Courier New"/>
    </w:rPr>
  </w:style>
  <w:style w:type="paragraph" w:customStyle="1" w:styleId="List41">
    <w:name w:val="List 41"/>
    <w:basedOn w:val="a1"/>
    <w:rsid w:val="00C27539"/>
    <w:pPr>
      <w:ind w:left="1132" w:hanging="283"/>
    </w:pPr>
  </w:style>
  <w:style w:type="paragraph" w:customStyle="1" w:styleId="List21">
    <w:name w:val="List 21"/>
    <w:basedOn w:val="a1"/>
    <w:rsid w:val="00C27539"/>
    <w:pPr>
      <w:ind w:left="566" w:hanging="283"/>
    </w:pPr>
  </w:style>
  <w:style w:type="paragraph" w:customStyle="1" w:styleId="List31">
    <w:name w:val="List 31"/>
    <w:basedOn w:val="a1"/>
    <w:rsid w:val="00C27539"/>
    <w:pPr>
      <w:ind w:left="849" w:hanging="283"/>
    </w:pPr>
  </w:style>
  <w:style w:type="paragraph" w:customStyle="1" w:styleId="ListContinue41">
    <w:name w:val="List Continue 41"/>
    <w:basedOn w:val="a1"/>
    <w:rsid w:val="00C27539"/>
    <w:pPr>
      <w:spacing w:after="120"/>
      <w:ind w:left="1132"/>
    </w:pPr>
  </w:style>
  <w:style w:type="paragraph" w:styleId="afd">
    <w:name w:val="endnote text"/>
    <w:basedOn w:val="afa"/>
    <w:link w:val="afc"/>
    <w:rsid w:val="00C27539"/>
  </w:style>
  <w:style w:type="paragraph" w:styleId="4">
    <w:name w:val="List Bullet 4"/>
    <w:basedOn w:val="a1"/>
    <w:rsid w:val="00C27539"/>
    <w:pPr>
      <w:numPr>
        <w:numId w:val="8"/>
      </w:numPr>
      <w:tabs>
        <w:tab w:val="left" w:pos="1209"/>
      </w:tabs>
    </w:pPr>
  </w:style>
  <w:style w:type="paragraph" w:styleId="aff0">
    <w:name w:val="annotation subject"/>
    <w:basedOn w:val="aff7"/>
    <w:next w:val="aff7"/>
    <w:link w:val="aff"/>
    <w:rsid w:val="00C27539"/>
    <w:rPr>
      <w:b/>
      <w:bCs/>
    </w:rPr>
  </w:style>
  <w:style w:type="paragraph" w:customStyle="1" w:styleId="H1G">
    <w:name w:val="_ H_1_G"/>
    <w:basedOn w:val="a1"/>
    <w:next w:val="a1"/>
    <w:link w:val="H1GCharChar"/>
    <w:rsid w:val="00C27539"/>
    <w:pPr>
      <w:keepNext/>
      <w:keepLines/>
      <w:tabs>
        <w:tab w:val="right" w:pos="851"/>
      </w:tabs>
      <w:spacing w:before="360" w:after="240" w:line="270" w:lineRule="exact"/>
      <w:ind w:left="1134" w:right="1134" w:hanging="1134"/>
    </w:pPr>
    <w:rPr>
      <w:b/>
      <w:sz w:val="24"/>
    </w:rPr>
  </w:style>
  <w:style w:type="paragraph" w:customStyle="1" w:styleId="MessageHeader1">
    <w:name w:val="Message Header1"/>
    <w:basedOn w:val="a1"/>
    <w:link w:val="af4"/>
    <w:rsid w:val="00C275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shd w:val="pct20" w:color="auto" w:fill="auto"/>
    </w:rPr>
  </w:style>
  <w:style w:type="paragraph" w:customStyle="1" w:styleId="Signature1">
    <w:name w:val="Signature1"/>
    <w:basedOn w:val="a1"/>
    <w:link w:val="afb"/>
    <w:rsid w:val="00C27539"/>
    <w:pPr>
      <w:ind w:left="4252"/>
    </w:pPr>
  </w:style>
  <w:style w:type="paragraph" w:customStyle="1" w:styleId="13">
    <w:name w:val="コメント内容1"/>
    <w:basedOn w:val="aff7"/>
    <w:next w:val="aff7"/>
    <w:link w:val="af6"/>
    <w:rsid w:val="00C27539"/>
    <w:rPr>
      <w:b/>
      <w:bCs/>
    </w:rPr>
  </w:style>
  <w:style w:type="paragraph" w:customStyle="1" w:styleId="Body">
    <w:name w:val="Body"/>
    <w:basedOn w:val="a1"/>
    <w:rsid w:val="00C27539"/>
    <w:pPr>
      <w:suppressAutoHyphens w:val="0"/>
      <w:spacing w:before="240" w:line="240" w:lineRule="auto"/>
      <w:jc w:val="both"/>
    </w:pPr>
    <w:rPr>
      <w:rFonts w:ascii="Arial" w:hAnsi="Arial"/>
      <w:color w:val="000000"/>
    </w:rPr>
  </w:style>
  <w:style w:type="paragraph" w:customStyle="1" w:styleId="ListNumber51">
    <w:name w:val="List Number 51"/>
    <w:basedOn w:val="a1"/>
    <w:rsid w:val="00C27539"/>
    <w:pPr>
      <w:numPr>
        <w:numId w:val="9"/>
      </w:numPr>
      <w:tabs>
        <w:tab w:val="left" w:pos="1492"/>
      </w:tabs>
    </w:pPr>
  </w:style>
  <w:style w:type="paragraph" w:customStyle="1" w:styleId="SLG">
    <w:name w:val="__S_L_G"/>
    <w:basedOn w:val="a1"/>
    <w:next w:val="a1"/>
    <w:rsid w:val="00C27539"/>
    <w:pPr>
      <w:keepNext/>
      <w:keepLines/>
      <w:spacing w:before="240" w:after="240" w:line="580" w:lineRule="exact"/>
      <w:ind w:left="1134" w:right="1134"/>
    </w:pPr>
    <w:rPr>
      <w:b/>
      <w:sz w:val="56"/>
    </w:rPr>
  </w:style>
  <w:style w:type="paragraph" w:customStyle="1" w:styleId="List1">
    <w:name w:val="List1"/>
    <w:basedOn w:val="a1"/>
    <w:rsid w:val="00C27539"/>
    <w:pPr>
      <w:ind w:left="283" w:hanging="283"/>
    </w:pPr>
  </w:style>
  <w:style w:type="paragraph" w:customStyle="1" w:styleId="BlockText1">
    <w:name w:val="Block Text1"/>
    <w:basedOn w:val="a1"/>
    <w:rsid w:val="00C27539"/>
    <w:pPr>
      <w:ind w:left="1440" w:right="1440"/>
    </w:pPr>
  </w:style>
  <w:style w:type="paragraph" w:customStyle="1" w:styleId="ListContinue51">
    <w:name w:val="List Continue 51"/>
    <w:basedOn w:val="a1"/>
    <w:rsid w:val="00C27539"/>
    <w:pPr>
      <w:spacing w:after="120"/>
      <w:ind w:left="1415"/>
    </w:pPr>
  </w:style>
  <w:style w:type="paragraph" w:styleId="5">
    <w:name w:val="List Bullet 5"/>
    <w:basedOn w:val="a1"/>
    <w:rsid w:val="00C27539"/>
    <w:pPr>
      <w:numPr>
        <w:numId w:val="10"/>
      </w:numPr>
      <w:tabs>
        <w:tab w:val="left" w:pos="1492"/>
      </w:tabs>
    </w:pPr>
  </w:style>
  <w:style w:type="paragraph" w:styleId="aff5">
    <w:name w:val="Title"/>
    <w:basedOn w:val="a1"/>
    <w:link w:val="aff4"/>
    <w:qFormat/>
    <w:rsid w:val="00C27539"/>
    <w:pPr>
      <w:spacing w:before="240" w:after="60"/>
      <w:jc w:val="center"/>
      <w:outlineLvl w:val="0"/>
    </w:pPr>
    <w:rPr>
      <w:rFonts w:ascii="Arial" w:hAnsi="Arial" w:cs="Arial"/>
      <w:b/>
      <w:bCs/>
      <w:kern w:val="28"/>
      <w:sz w:val="32"/>
      <w:szCs w:val="32"/>
    </w:rPr>
  </w:style>
  <w:style w:type="paragraph" w:customStyle="1" w:styleId="ANNtitle">
    <w:name w:val="ANNtitle"/>
    <w:basedOn w:val="a1"/>
    <w:rsid w:val="00C27539"/>
    <w:pPr>
      <w:widowControl w:val="0"/>
      <w:suppressAutoHyphens w:val="0"/>
      <w:spacing w:line="220" w:lineRule="exact"/>
      <w:jc w:val="center"/>
    </w:pPr>
    <w:rPr>
      <w:b/>
      <w:caps/>
      <w:kern w:val="2"/>
      <w:lang w:eastAsia="ja-JP"/>
    </w:rPr>
  </w:style>
  <w:style w:type="paragraph" w:customStyle="1" w:styleId="BodyTextFirstIndent21">
    <w:name w:val="Body Text First Indent 21"/>
    <w:basedOn w:val="BodyTextIndent1"/>
    <w:link w:val="24"/>
    <w:rsid w:val="00C27539"/>
    <w:pPr>
      <w:ind w:firstLine="210"/>
    </w:pPr>
  </w:style>
  <w:style w:type="paragraph" w:customStyle="1" w:styleId="HTMLAddress1">
    <w:name w:val="HTML Address1"/>
    <w:basedOn w:val="a1"/>
    <w:link w:val="HTML0"/>
    <w:rsid w:val="00C27539"/>
    <w:rPr>
      <w:i/>
      <w:iCs/>
    </w:rPr>
  </w:style>
  <w:style w:type="paragraph" w:customStyle="1" w:styleId="ListContinue21">
    <w:name w:val="List Continue 21"/>
    <w:basedOn w:val="a1"/>
    <w:rsid w:val="00C27539"/>
    <w:pPr>
      <w:spacing w:after="120"/>
      <w:ind w:left="566"/>
    </w:pPr>
  </w:style>
  <w:style w:type="paragraph" w:customStyle="1" w:styleId="XLargeG">
    <w:name w:val="__XLarge_G"/>
    <w:basedOn w:val="a1"/>
    <w:next w:val="a1"/>
    <w:rsid w:val="00C27539"/>
    <w:pPr>
      <w:keepNext/>
      <w:keepLines/>
      <w:spacing w:before="240" w:after="240" w:line="420" w:lineRule="exact"/>
      <w:ind w:left="1134" w:right="1134"/>
    </w:pPr>
    <w:rPr>
      <w:b/>
      <w:sz w:val="40"/>
    </w:rPr>
  </w:style>
  <w:style w:type="paragraph" w:customStyle="1" w:styleId="ListParagraph1">
    <w:name w:val="List Paragraph1"/>
    <w:basedOn w:val="a1"/>
    <w:rsid w:val="00C27539"/>
    <w:pPr>
      <w:suppressAutoHyphens w:val="0"/>
      <w:spacing w:after="200" w:line="276" w:lineRule="auto"/>
      <w:ind w:left="720"/>
      <w:contextualSpacing/>
    </w:pPr>
    <w:rPr>
      <w:rFonts w:ascii="Calibri" w:hAnsi="Calibri"/>
      <w:sz w:val="22"/>
      <w:szCs w:val="22"/>
    </w:rPr>
  </w:style>
  <w:style w:type="paragraph" w:customStyle="1" w:styleId="SSG">
    <w:name w:val="__S_S_G"/>
    <w:basedOn w:val="a1"/>
    <w:next w:val="a1"/>
    <w:rsid w:val="00C27539"/>
    <w:pPr>
      <w:keepNext/>
      <w:keepLines/>
      <w:spacing w:before="240" w:after="240" w:line="300" w:lineRule="exact"/>
      <w:ind w:left="1134" w:right="1134"/>
    </w:pPr>
    <w:rPr>
      <w:b/>
      <w:sz w:val="28"/>
    </w:rPr>
  </w:style>
  <w:style w:type="paragraph" w:customStyle="1" w:styleId="BodyTextIndent31">
    <w:name w:val="Body Text Indent 31"/>
    <w:basedOn w:val="a1"/>
    <w:link w:val="32"/>
    <w:rsid w:val="00C27539"/>
    <w:pPr>
      <w:spacing w:after="120"/>
      <w:ind w:left="283"/>
    </w:pPr>
    <w:rPr>
      <w:sz w:val="16"/>
      <w:szCs w:val="16"/>
    </w:rPr>
  </w:style>
  <w:style w:type="paragraph" w:customStyle="1" w:styleId="BodyTextFirstIndent1">
    <w:name w:val="Body Text First Indent1"/>
    <w:basedOn w:val="aff3"/>
    <w:link w:val="a7"/>
    <w:rsid w:val="00C27539"/>
    <w:pPr>
      <w:spacing w:after="120"/>
      <w:ind w:firstLine="210"/>
    </w:pPr>
  </w:style>
  <w:style w:type="paragraph" w:styleId="ad">
    <w:name w:val="header"/>
    <w:basedOn w:val="a1"/>
    <w:link w:val="ac"/>
    <w:rsid w:val="00C27539"/>
    <w:pPr>
      <w:pBdr>
        <w:bottom w:val="single" w:sz="4" w:space="4" w:color="auto"/>
      </w:pBdr>
      <w:spacing w:line="240" w:lineRule="auto"/>
    </w:pPr>
    <w:rPr>
      <w:b/>
      <w:sz w:val="18"/>
    </w:rPr>
  </w:style>
  <w:style w:type="paragraph" w:customStyle="1" w:styleId="Normal1">
    <w:name w:val="Normal1"/>
    <w:basedOn w:val="a1"/>
    <w:rsid w:val="00C27539"/>
    <w:pPr>
      <w:suppressAutoHyphens w:val="0"/>
      <w:spacing w:before="20" w:line="240" w:lineRule="auto"/>
      <w:ind w:right="1843"/>
    </w:pPr>
    <w:rPr>
      <w:rFonts w:ascii="Arial" w:hAnsi="Arial"/>
      <w:sz w:val="24"/>
      <w:lang w:eastAsia="ja-JP"/>
    </w:rPr>
  </w:style>
  <w:style w:type="paragraph" w:customStyle="1" w:styleId="Salutation1">
    <w:name w:val="Salutation1"/>
    <w:basedOn w:val="a1"/>
    <w:next w:val="a1"/>
    <w:link w:val="af7"/>
    <w:rsid w:val="00C27539"/>
  </w:style>
  <w:style w:type="paragraph" w:customStyle="1" w:styleId="ListNumber31">
    <w:name w:val="List Number 31"/>
    <w:basedOn w:val="a1"/>
    <w:rsid w:val="00C27539"/>
    <w:pPr>
      <w:numPr>
        <w:numId w:val="11"/>
      </w:numPr>
      <w:tabs>
        <w:tab w:val="left" w:pos="926"/>
      </w:tabs>
    </w:pPr>
  </w:style>
  <w:style w:type="paragraph" w:customStyle="1" w:styleId="NormalWeb1">
    <w:name w:val="Normal (Web)1"/>
    <w:basedOn w:val="a1"/>
    <w:rsid w:val="00C27539"/>
    <w:rPr>
      <w:sz w:val="24"/>
      <w:szCs w:val="24"/>
    </w:rPr>
  </w:style>
  <w:style w:type="paragraph" w:customStyle="1" w:styleId="BodyTextIndent1">
    <w:name w:val="Body Text Indent1"/>
    <w:basedOn w:val="a1"/>
    <w:link w:val="af5"/>
    <w:rsid w:val="00C27539"/>
    <w:pPr>
      <w:spacing w:after="120"/>
      <w:ind w:left="283"/>
    </w:pPr>
  </w:style>
  <w:style w:type="paragraph" w:styleId="a0">
    <w:name w:val="List Bullet"/>
    <w:basedOn w:val="a1"/>
    <w:rsid w:val="00C27539"/>
    <w:pPr>
      <w:numPr>
        <w:numId w:val="12"/>
      </w:numPr>
      <w:tabs>
        <w:tab w:val="left" w:pos="360"/>
      </w:tabs>
    </w:pPr>
  </w:style>
  <w:style w:type="paragraph" w:styleId="afa">
    <w:name w:val="footnote text"/>
    <w:basedOn w:val="a1"/>
    <w:link w:val="af9"/>
    <w:rsid w:val="00C27539"/>
    <w:pPr>
      <w:tabs>
        <w:tab w:val="right" w:pos="1021"/>
      </w:tabs>
      <w:spacing w:line="220" w:lineRule="exact"/>
      <w:ind w:left="1134" w:right="1134" w:hanging="1134"/>
    </w:pPr>
    <w:rPr>
      <w:sz w:val="18"/>
    </w:rPr>
  </w:style>
  <w:style w:type="paragraph" w:styleId="aff7">
    <w:name w:val="annotation text"/>
    <w:basedOn w:val="a1"/>
    <w:link w:val="aff6"/>
    <w:rsid w:val="00C27539"/>
  </w:style>
  <w:style w:type="paragraph" w:styleId="aff3">
    <w:name w:val="Body Text"/>
    <w:basedOn w:val="a1"/>
    <w:next w:val="a1"/>
    <w:link w:val="aff2"/>
    <w:rsid w:val="00C27539"/>
  </w:style>
  <w:style w:type="character" w:customStyle="1" w:styleId="SingleTxtGChar">
    <w:name w:val="_ Single Txt_G Char"/>
    <w:rsid w:val="00FD6C82"/>
    <w:rPr>
      <w:lang w:val="en-GB" w:eastAsia="en-US" w:bidi="ar-SA"/>
    </w:rPr>
  </w:style>
  <w:style w:type="paragraph" w:customStyle="1" w:styleId="CM1">
    <w:name w:val="CM1"/>
    <w:basedOn w:val="Default"/>
    <w:next w:val="Default"/>
    <w:uiPriority w:val="99"/>
    <w:rsid w:val="001B2408"/>
    <w:rPr>
      <w:rFonts w:ascii="EUAlbertina" w:eastAsia="SimSun" w:hAnsi="EUAlbertina" w:cs="Times New Roman"/>
      <w:color w:val="auto"/>
      <w:lang w:val="ru-RU" w:eastAsia="ja-JP"/>
    </w:rPr>
  </w:style>
  <w:style w:type="paragraph" w:customStyle="1" w:styleId="CM3">
    <w:name w:val="CM3"/>
    <w:basedOn w:val="Default"/>
    <w:next w:val="Default"/>
    <w:uiPriority w:val="99"/>
    <w:rsid w:val="001B2408"/>
    <w:rPr>
      <w:rFonts w:ascii="EUAlbertina" w:eastAsia="SimSun" w:hAnsi="EUAlbertina" w:cs="Times New Roman"/>
      <w:color w:val="auto"/>
      <w:lang w:val="ru-RU" w:eastAsia="ja-JP"/>
    </w:rPr>
  </w:style>
  <w:style w:type="paragraph" w:customStyle="1" w:styleId="CM4">
    <w:name w:val="CM4"/>
    <w:basedOn w:val="Default"/>
    <w:next w:val="Default"/>
    <w:uiPriority w:val="99"/>
    <w:rsid w:val="001B2408"/>
    <w:rPr>
      <w:rFonts w:ascii="EUAlbertina" w:eastAsia="SimSun" w:hAnsi="EUAlbertina" w:cs="Times New Roman"/>
      <w:color w:val="auto"/>
      <w:lang w:val="ru-RU" w:eastAsia="ja-JP"/>
    </w:rPr>
  </w:style>
</w:styles>
</file>

<file path=word/webSettings.xml><?xml version="1.0" encoding="utf-8"?>
<w:webSettings xmlns:r="http://schemas.openxmlformats.org/officeDocument/2006/relationships" xmlns:w="http://schemas.openxmlformats.org/wordprocessingml/2006/main">
  <w:divs>
    <w:div w:id="761999585">
      <w:bodyDiv w:val="1"/>
      <w:marLeft w:val="0"/>
      <w:marRight w:val="0"/>
      <w:marTop w:val="0"/>
      <w:marBottom w:val="0"/>
      <w:divBdr>
        <w:top w:val="none" w:sz="0" w:space="0" w:color="auto"/>
        <w:left w:val="none" w:sz="0" w:space="0" w:color="auto"/>
        <w:bottom w:val="none" w:sz="0" w:space="0" w:color="auto"/>
        <w:right w:val="none" w:sz="0" w:space="0" w:color="auto"/>
      </w:divBdr>
    </w:div>
    <w:div w:id="8430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ai-a2d9\Documents\TRANS_WP29_2009_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1936A-9C49-4263-A447-BB62CE49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135</TotalTime>
  <Pages>4</Pages>
  <Words>1203</Words>
  <Characters>6859</Characters>
  <Application>Microsoft Office Word</Application>
  <DocSecurity>0</DocSecurity>
  <PresentationFormat/>
  <Lines>57</Lines>
  <Paragraphs>16</Paragraphs>
  <Slides>0</Slides>
  <Notes>0</Notes>
  <HiddenSlides>0</HiddenSlides>
  <MMClips>0</MMClips>
  <ScaleCrop>false</ScaleCrop>
  <HeadingPairs>
    <vt:vector size="8" baseType="variant">
      <vt:variant>
        <vt:lpstr>Название</vt:lpstr>
      </vt:variant>
      <vt:variant>
        <vt:i4>1</vt:i4>
      </vt:variant>
      <vt:variant>
        <vt:lpstr>Title</vt:lpstr>
      </vt:variant>
      <vt:variant>
        <vt:i4>1</vt:i4>
      </vt:variant>
      <vt:variant>
        <vt:lpstr>タイトル</vt:lpstr>
      </vt:variant>
      <vt:variant>
        <vt:i4>1</vt:i4>
      </vt:variant>
      <vt:variant>
        <vt:lpstr>Titel</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richard.damm@bmvi.bund.de</dc:creator>
  <cp:lastModifiedBy>ВВ</cp:lastModifiedBy>
  <cp:revision>11</cp:revision>
  <cp:lastPrinted>2015-06-18T15:08:00Z</cp:lastPrinted>
  <dcterms:created xsi:type="dcterms:W3CDTF">2015-06-15T14:30:00Z</dcterms:created>
  <dcterms:modified xsi:type="dcterms:W3CDTF">2018-02-01T20:19:00Z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