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CC208" w14:textId="77777777" w:rsidR="00BA4A2D" w:rsidRPr="00255C57" w:rsidRDefault="00BA4A2D" w:rsidP="00BA4A2D">
      <w:pPr>
        <w:jc w:val="center"/>
        <w:rPr>
          <w:b/>
          <w:color w:val="FF0000"/>
          <w:sz w:val="32"/>
          <w:lang w:val="en-GB"/>
        </w:rPr>
      </w:pPr>
      <w:r w:rsidRPr="00255C57">
        <w:rPr>
          <w:b/>
          <w:color w:val="FF0000"/>
          <w:sz w:val="32"/>
          <w:lang w:val="en-GB"/>
        </w:rPr>
        <w:t>Industry comments</w:t>
      </w:r>
      <w:r>
        <w:rPr>
          <w:b/>
          <w:color w:val="FF0000"/>
          <w:sz w:val="32"/>
          <w:lang w:val="en-GB"/>
        </w:rPr>
        <w:t xml:space="preserve"> on ACSF-18-03</w:t>
      </w:r>
    </w:p>
    <w:p w14:paraId="1E587792" w14:textId="77777777" w:rsidR="00BA4A2D" w:rsidRDefault="00BA4A2D" w:rsidP="001D0DBC">
      <w:pPr>
        <w:rPr>
          <w:b/>
          <w:lang w:val="en-GB"/>
        </w:rPr>
      </w:pPr>
    </w:p>
    <w:p w14:paraId="42EFEE63" w14:textId="77777777" w:rsidR="00BA4A2D" w:rsidRDefault="00BA4A2D" w:rsidP="001D0DBC">
      <w:pPr>
        <w:rPr>
          <w:b/>
          <w:lang w:val="en-GB"/>
        </w:rPr>
      </w:pPr>
    </w:p>
    <w:p w14:paraId="5D833B4B" w14:textId="18784C94" w:rsidR="00381488" w:rsidRDefault="00E90A54" w:rsidP="001D0DBC">
      <w:pPr>
        <w:rPr>
          <w:b/>
          <w:lang w:val="en-GB"/>
        </w:rPr>
      </w:pPr>
      <w:r w:rsidRPr="00E90A54">
        <w:rPr>
          <w:b/>
          <w:lang w:val="en-GB"/>
        </w:rPr>
        <w:t>Proposal: Driver availability recognition system and Transition demand</w:t>
      </w:r>
      <w:r w:rsidR="00381488" w:rsidRPr="00E90A54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950F79" wp14:editId="59E4D488">
                <wp:simplePos x="0" y="0"/>
                <wp:positionH relativeFrom="column">
                  <wp:posOffset>5176520</wp:posOffset>
                </wp:positionH>
                <wp:positionV relativeFrom="paragraph">
                  <wp:posOffset>-467995</wp:posOffset>
                </wp:positionV>
                <wp:extent cx="920115" cy="283210"/>
                <wp:effectExtent l="0" t="0" r="13335" b="21590"/>
                <wp:wrapNone/>
                <wp:docPr id="107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40374" w14:textId="7B0421D7" w:rsidR="00C9586E" w:rsidRPr="00ED1804" w:rsidRDefault="00C9586E" w:rsidP="00C9586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eastAsia="MS Mincho"/>
                                <w:kern w:val="2"/>
                                <w:lang w:val="en-US" w:eastAsia="ja-JP"/>
                              </w:rPr>
                              <w:t>ACSF-18-</w:t>
                            </w:r>
                            <w:r w:rsidR="00E90A54">
                              <w:rPr>
                                <w:rFonts w:eastAsia="MS Mincho"/>
                                <w:kern w:val="2"/>
                                <w:lang w:val="en-US" w:eastAsia="ja-JP"/>
                              </w:rPr>
                              <w:t>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50F7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7.6pt;margin-top:-36.85pt;width:72.45pt;height:2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">
                <v:textbox>
                  <w:txbxContent>
                    <w:p w14:paraId="67340374" w14:textId="7B0421D7" w:rsidR="00C9586E" w:rsidRPr="00ED1804" w:rsidRDefault="00C9586E" w:rsidP="00C9586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eastAsia="MS Mincho"/>
                          <w:kern w:val="2"/>
                          <w:lang w:val="en-US" w:eastAsia="ja-JP"/>
                        </w:rPr>
                        <w:t>ACSF-18-</w:t>
                      </w:r>
                      <w:r w:rsidR="00E90A54">
                        <w:rPr>
                          <w:rFonts w:eastAsia="MS Mincho"/>
                          <w:kern w:val="2"/>
                          <w:lang w:val="en-US" w:eastAsia="ja-JP"/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  <w:r w:rsidR="00381488" w:rsidRPr="00E90A54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F55A20" wp14:editId="6AFC78F5">
                <wp:simplePos x="0" y="0"/>
                <wp:positionH relativeFrom="column">
                  <wp:posOffset>-404495</wp:posOffset>
                </wp:positionH>
                <wp:positionV relativeFrom="paragraph">
                  <wp:posOffset>-467995</wp:posOffset>
                </wp:positionV>
                <wp:extent cx="1409700" cy="283210"/>
                <wp:effectExtent l="0" t="0" r="19050" b="21590"/>
                <wp:wrapNone/>
                <wp:docPr id="107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FADE3" w14:textId="3BF88F44" w:rsidR="00C9586E" w:rsidRPr="00221EF4" w:rsidRDefault="00C9586E" w:rsidP="00C9586E">
                            <w:pPr>
                              <w:rPr>
                                <w:lang w:val="en-US"/>
                              </w:rPr>
                            </w:pPr>
                            <w:r w:rsidRPr="00063B38">
                              <w:rPr>
                                <w:lang w:val="en-US"/>
                              </w:rPr>
                              <w:t>S</w:t>
                            </w:r>
                            <w:r w:rsidRPr="00063B38">
                              <w:rPr>
                                <w:rFonts w:eastAsia="MS Mincho"/>
                                <w:kern w:val="2"/>
                                <w:lang w:val="en-US" w:eastAsia="ja-JP"/>
                              </w:rPr>
                              <w:t xml:space="preserve">ubmitted by </w:t>
                            </w:r>
                            <w:r>
                              <w:rPr>
                                <w:rFonts w:eastAsia="MS Mincho"/>
                                <w:kern w:val="2"/>
                                <w:lang w:val="en-US" w:eastAsia="ja-JP"/>
                              </w:rPr>
                              <w:t>Japan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55A20" id="_x0000_s1027" type="#_x0000_t202" style="position:absolute;margin-left:-31.85pt;margin-top:-36.85pt;width:111pt;height:22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">
                <v:textbox>
                  <w:txbxContent>
                    <w:p w14:paraId="077FADE3" w14:textId="3BF88F44" w:rsidR="00C9586E" w:rsidRPr="00221EF4" w:rsidRDefault="00C9586E" w:rsidP="00C9586E">
                      <w:pPr>
                        <w:rPr>
                          <w:lang w:val="en-US"/>
                        </w:rPr>
                      </w:pPr>
                      <w:r w:rsidRPr="00063B38">
                        <w:rPr>
                          <w:lang w:val="en-US"/>
                        </w:rPr>
                        <w:t>S</w:t>
                      </w:r>
                      <w:r w:rsidRPr="00063B38">
                        <w:rPr>
                          <w:rFonts w:eastAsia="MS Mincho"/>
                          <w:kern w:val="2"/>
                          <w:lang w:val="en-US" w:eastAsia="ja-JP"/>
                        </w:rPr>
                        <w:t xml:space="preserve">ubmitted by </w:t>
                      </w:r>
                      <w:r>
                        <w:rPr>
                          <w:rFonts w:eastAsia="MS Mincho"/>
                          <w:kern w:val="2"/>
                          <w:lang w:val="en-US" w:eastAsia="ja-JP"/>
                        </w:rPr>
                        <w:t>Japan</w:t>
                      </w:r>
                    </w:p>
                  </w:txbxContent>
                </v:textbox>
              </v:shape>
            </w:pict>
          </mc:Fallback>
        </mc:AlternateContent>
      </w:r>
    </w:p>
    <w:p w14:paraId="5A52A024" w14:textId="7D0545DF" w:rsidR="008372E4" w:rsidRPr="00E90A54" w:rsidRDefault="0076148C" w:rsidP="001D0DBC">
      <w:pPr>
        <w:rPr>
          <w:lang w:val="en-GB"/>
        </w:rPr>
      </w:pPr>
      <w:r w:rsidRPr="00E90A54">
        <w:rPr>
          <w:lang w:val="en-GB"/>
        </w:rPr>
        <w:t>x</w:t>
      </w:r>
      <w:r w:rsidR="00F140AA" w:rsidRPr="00E90A54">
        <w:rPr>
          <w:lang w:val="en-GB"/>
        </w:rPr>
        <w:t>.</w:t>
      </w:r>
      <w:r w:rsidRPr="00E90A54">
        <w:rPr>
          <w:lang w:val="en-GB"/>
        </w:rPr>
        <w:t>x</w:t>
      </w:r>
      <w:r w:rsidR="00F140AA" w:rsidRPr="00E90A54">
        <w:rPr>
          <w:lang w:val="en-GB"/>
        </w:rPr>
        <w:t>.</w:t>
      </w:r>
      <w:r w:rsidRPr="00E90A54">
        <w:rPr>
          <w:lang w:val="en-GB"/>
        </w:rPr>
        <w:t>a</w:t>
      </w:r>
      <w:r w:rsidR="006F6FEF" w:rsidRPr="00E90A54">
        <w:rPr>
          <w:lang w:val="en-GB"/>
        </w:rPr>
        <w:t>.</w:t>
      </w:r>
      <w:r w:rsidRPr="00E90A54">
        <w:rPr>
          <w:lang w:val="en-GB"/>
        </w:rPr>
        <w:tab/>
      </w:r>
      <w:r w:rsidR="00905C53" w:rsidRPr="00E90A54">
        <w:rPr>
          <w:lang w:val="en-GB"/>
        </w:rPr>
        <w:tab/>
      </w:r>
      <w:r w:rsidR="008372E4" w:rsidRPr="00E90A54">
        <w:rPr>
          <w:lang w:val="en-GB"/>
        </w:rPr>
        <w:t>Driver availability recognition system</w:t>
      </w:r>
      <w:r w:rsidR="008372E4" w:rsidRPr="00E90A54">
        <w:rPr>
          <w:strike/>
          <w:lang w:val="en-GB"/>
        </w:rPr>
        <w:t xml:space="preserve"> </w:t>
      </w:r>
    </w:p>
    <w:p w14:paraId="2ED66E5B" w14:textId="149412CF" w:rsidR="00D0192D" w:rsidRPr="00E90A54" w:rsidRDefault="00D0192D" w:rsidP="00F47B3C">
      <w:pPr>
        <w:ind w:left="1418" w:hanging="2"/>
        <w:rPr>
          <w:lang w:val="en-GB"/>
        </w:rPr>
      </w:pPr>
      <w:r w:rsidRPr="00E90A54">
        <w:rPr>
          <w:lang w:val="en-GB"/>
        </w:rPr>
        <w:t>The system shall comprise a driver availability recognition system that is active whenever the ACSF system is active.</w:t>
      </w:r>
    </w:p>
    <w:p w14:paraId="63C13957" w14:textId="459EBBF6" w:rsidR="006D3644" w:rsidRPr="00E90A54" w:rsidRDefault="00340E72" w:rsidP="00413A50">
      <w:pPr>
        <w:ind w:left="1418" w:hanging="2"/>
        <w:rPr>
          <w:lang w:val="en-GB"/>
        </w:rPr>
      </w:pPr>
      <w:r w:rsidRPr="00E90A54">
        <w:rPr>
          <w:lang w:val="en-GB"/>
        </w:rPr>
        <w:t xml:space="preserve">The driver availability </w:t>
      </w:r>
      <w:r w:rsidR="005008AD" w:rsidRPr="00E90A54">
        <w:rPr>
          <w:lang w:val="en-GB"/>
        </w:rPr>
        <w:t>recognition system shall detect</w:t>
      </w:r>
      <w:r w:rsidRPr="00E90A54">
        <w:rPr>
          <w:lang w:val="en-GB"/>
        </w:rPr>
        <w:t xml:space="preserve"> that the driver is present in the driver seat</w:t>
      </w:r>
      <w:r w:rsidR="00E414E3" w:rsidRPr="00E90A54">
        <w:rPr>
          <w:lang w:val="en-GB"/>
        </w:rPr>
        <w:t xml:space="preserve"> </w:t>
      </w:r>
      <w:r w:rsidRPr="00E90A54">
        <w:rPr>
          <w:lang w:val="en-GB"/>
        </w:rPr>
        <w:t xml:space="preserve">and </w:t>
      </w:r>
      <w:r w:rsidR="005008AD" w:rsidRPr="00E90A54">
        <w:rPr>
          <w:lang w:val="en-GB"/>
        </w:rPr>
        <w:t xml:space="preserve">that </w:t>
      </w:r>
      <w:r w:rsidR="007111B3" w:rsidRPr="00E90A54">
        <w:rPr>
          <w:lang w:val="en-GB"/>
        </w:rPr>
        <w:t xml:space="preserve">he is available to take </w:t>
      </w:r>
      <w:r w:rsidR="006D3644" w:rsidRPr="00E90A54">
        <w:rPr>
          <w:lang w:val="en-GB"/>
        </w:rPr>
        <w:t>over the driving task</w:t>
      </w:r>
      <w:r w:rsidR="007111B3" w:rsidRPr="00E90A54">
        <w:rPr>
          <w:lang w:val="en-GB"/>
        </w:rPr>
        <w:t>.</w:t>
      </w:r>
    </w:p>
    <w:p w14:paraId="0536C7DE" w14:textId="3441108A" w:rsidR="000C77AA" w:rsidRPr="00E90A54" w:rsidRDefault="0076148C" w:rsidP="006D0FB0">
      <w:pPr>
        <w:ind w:left="1418" w:hanging="1418"/>
        <w:rPr>
          <w:lang w:val="en-GB"/>
        </w:rPr>
      </w:pPr>
      <w:r w:rsidRPr="00E90A54">
        <w:rPr>
          <w:lang w:val="en-GB"/>
        </w:rPr>
        <w:t>x</w:t>
      </w:r>
      <w:r w:rsidR="006F6FEF" w:rsidRPr="00E90A54">
        <w:rPr>
          <w:lang w:val="en-GB"/>
        </w:rPr>
        <w:t>.x</w:t>
      </w:r>
      <w:r w:rsidR="00557131" w:rsidRPr="00E90A54">
        <w:rPr>
          <w:lang w:val="en-GB"/>
        </w:rPr>
        <w:t>.</w:t>
      </w:r>
      <w:r w:rsidRPr="00E90A54">
        <w:rPr>
          <w:lang w:val="en-GB"/>
        </w:rPr>
        <w:t>a.</w:t>
      </w:r>
      <w:r w:rsidR="006F6FEF" w:rsidRPr="00E90A54">
        <w:rPr>
          <w:lang w:val="en-GB"/>
        </w:rPr>
        <w:t>1.</w:t>
      </w:r>
      <w:r w:rsidR="000C77AA" w:rsidRPr="00E90A54">
        <w:rPr>
          <w:lang w:val="en-GB"/>
        </w:rPr>
        <w:tab/>
        <w:t>Driver not present</w:t>
      </w:r>
      <w:r w:rsidR="00F7765B" w:rsidRPr="00E90A54">
        <w:rPr>
          <w:lang w:val="en-GB"/>
        </w:rPr>
        <w:t xml:space="preserve"> in the driver seat</w:t>
      </w:r>
    </w:p>
    <w:p w14:paraId="219E3809" w14:textId="586143FC" w:rsidR="00F00A7B" w:rsidRPr="00E90A54" w:rsidRDefault="00F00A7B" w:rsidP="00F47B3C">
      <w:pPr>
        <w:ind w:left="1418" w:hanging="2"/>
        <w:rPr>
          <w:lang w:val="en-GB"/>
        </w:rPr>
      </w:pPr>
      <w:r w:rsidRPr="00E90A54">
        <w:rPr>
          <w:lang w:val="en-GB"/>
        </w:rPr>
        <w:t xml:space="preserve">When the driver is not present in the driver seat the system shall provide a </w:t>
      </w:r>
      <w:commentRangeStart w:id="0"/>
      <w:r w:rsidRPr="00E90A54">
        <w:rPr>
          <w:lang w:val="en-GB"/>
        </w:rPr>
        <w:t xml:space="preserve">distinctive </w:t>
      </w:r>
      <w:r w:rsidR="00F92B50" w:rsidRPr="00F92B50">
        <w:rPr>
          <w:color w:val="FF0000"/>
          <w:lang w:val="en-GB"/>
        </w:rPr>
        <w:t xml:space="preserve">acoustic </w:t>
      </w:r>
      <w:r w:rsidRPr="00E90A54">
        <w:rPr>
          <w:lang w:val="en-GB"/>
        </w:rPr>
        <w:t>warning</w:t>
      </w:r>
      <w:commentRangeEnd w:id="0"/>
      <w:r w:rsidR="00F92B50">
        <w:rPr>
          <w:rStyle w:val="Kommentarzeichen"/>
        </w:rPr>
        <w:commentReference w:id="0"/>
      </w:r>
      <w:r w:rsidRPr="00E90A54">
        <w:rPr>
          <w:lang w:val="en-GB"/>
        </w:rPr>
        <w:t xml:space="preserve"> until the driver is detected to be back in the driver seat</w:t>
      </w:r>
      <w:r w:rsidR="000C77AA" w:rsidRPr="00E90A54">
        <w:rPr>
          <w:lang w:val="en-GB"/>
        </w:rPr>
        <w:t xml:space="preserve"> or until a transition demand is initiated</w:t>
      </w:r>
      <w:r w:rsidRPr="00E90A54">
        <w:rPr>
          <w:lang w:val="en-GB"/>
        </w:rPr>
        <w:t>.</w:t>
      </w:r>
    </w:p>
    <w:p w14:paraId="4DD88770" w14:textId="41E188C0" w:rsidR="008B3F66" w:rsidRPr="00E90A54" w:rsidRDefault="008B3F66" w:rsidP="00F47B3C">
      <w:pPr>
        <w:ind w:left="1418" w:hanging="2"/>
        <w:rPr>
          <w:lang w:val="en-GB"/>
        </w:rPr>
      </w:pPr>
      <w:r w:rsidRPr="00E90A54">
        <w:rPr>
          <w:lang w:val="en-GB"/>
        </w:rPr>
        <w:t>When the driver is not back in the driver seat during the distinctive</w:t>
      </w:r>
      <w:r w:rsidR="00370E5C" w:rsidRPr="00E90A54">
        <w:rPr>
          <w:lang w:val="en-GB"/>
        </w:rPr>
        <w:t xml:space="preserve"> </w:t>
      </w:r>
      <w:r w:rsidR="00E90A54" w:rsidRPr="00E90A54">
        <w:rPr>
          <w:lang w:val="en-GB"/>
        </w:rPr>
        <w:t>acoustic</w:t>
      </w:r>
      <w:r w:rsidR="00370E5C" w:rsidRPr="00E90A54">
        <w:rPr>
          <w:lang w:val="en-GB"/>
        </w:rPr>
        <w:t xml:space="preserve"> </w:t>
      </w:r>
      <w:r w:rsidRPr="00E90A54">
        <w:rPr>
          <w:lang w:val="en-GB"/>
        </w:rPr>
        <w:t xml:space="preserve"> warning with a max. duration of [15 s] a transition demand shall</w:t>
      </w:r>
      <w:r w:rsidR="006F6FEF" w:rsidRPr="00E90A54">
        <w:rPr>
          <w:lang w:val="en-GB"/>
        </w:rPr>
        <w:t xml:space="preserve"> be </w:t>
      </w:r>
      <w:r w:rsidR="001E19C8" w:rsidRPr="00E90A54">
        <w:rPr>
          <w:lang w:val="en-GB"/>
        </w:rPr>
        <w:t xml:space="preserve">initiated according to </w:t>
      </w:r>
      <w:r w:rsidR="0076148C" w:rsidRPr="00E90A54">
        <w:rPr>
          <w:lang w:val="en-GB"/>
        </w:rPr>
        <w:t>para. x</w:t>
      </w:r>
      <w:r w:rsidR="001E19C8" w:rsidRPr="00E90A54">
        <w:rPr>
          <w:lang w:val="en-GB"/>
        </w:rPr>
        <w:t>.x.</w:t>
      </w:r>
      <w:r w:rsidR="0076148C" w:rsidRPr="00E90A54">
        <w:rPr>
          <w:lang w:val="en-GB"/>
        </w:rPr>
        <w:t>b.</w:t>
      </w:r>
      <w:r w:rsidR="001E19C8" w:rsidRPr="00E90A54">
        <w:rPr>
          <w:lang w:val="en-GB"/>
        </w:rPr>
        <w:t>3</w:t>
      </w:r>
      <w:r w:rsidRPr="00E90A54">
        <w:rPr>
          <w:lang w:val="en-GB"/>
        </w:rPr>
        <w:t>.</w:t>
      </w:r>
    </w:p>
    <w:p w14:paraId="06D0A92F" w14:textId="2549C5F9" w:rsidR="000C77AA" w:rsidRDefault="0076148C" w:rsidP="006D0FB0">
      <w:pPr>
        <w:ind w:left="1418" w:hanging="1418"/>
        <w:rPr>
          <w:lang w:val="en-GB"/>
        </w:rPr>
      </w:pPr>
      <w:r w:rsidRPr="00E90A54">
        <w:rPr>
          <w:lang w:val="en-GB"/>
        </w:rPr>
        <w:t>x</w:t>
      </w:r>
      <w:r w:rsidR="007F388E" w:rsidRPr="00E90A54">
        <w:rPr>
          <w:lang w:val="en-GB"/>
        </w:rPr>
        <w:t>.x</w:t>
      </w:r>
      <w:r w:rsidR="000C77AA" w:rsidRPr="00E90A54">
        <w:rPr>
          <w:lang w:val="en-GB"/>
        </w:rPr>
        <w:t>.</w:t>
      </w:r>
      <w:r w:rsidRPr="00E90A54">
        <w:rPr>
          <w:lang w:val="en-GB"/>
        </w:rPr>
        <w:t>a.</w:t>
      </w:r>
      <w:r w:rsidR="005B3D73" w:rsidRPr="00E90A54">
        <w:rPr>
          <w:lang w:val="en-GB"/>
        </w:rPr>
        <w:t>2</w:t>
      </w:r>
      <w:r w:rsidR="00557131" w:rsidRPr="00E90A54">
        <w:rPr>
          <w:lang w:val="en-GB"/>
        </w:rPr>
        <w:t>.</w:t>
      </w:r>
      <w:r w:rsidR="000C77AA" w:rsidRPr="00E90A54">
        <w:rPr>
          <w:lang w:val="en-GB"/>
        </w:rPr>
        <w:tab/>
        <w:t xml:space="preserve">Driver not available to take over the </w:t>
      </w:r>
      <w:r w:rsidR="00915628" w:rsidRPr="00E90A54">
        <w:rPr>
          <w:lang w:val="en-GB"/>
        </w:rPr>
        <w:t>driving task</w:t>
      </w:r>
    </w:p>
    <w:p w14:paraId="4D128E9C" w14:textId="77777777" w:rsidR="00890662" w:rsidRDefault="00890662" w:rsidP="00890662">
      <w:pPr>
        <w:ind w:left="1418" w:hanging="2"/>
        <w:rPr>
          <w:lang w:val="en-GB" w:eastAsia="ja-JP"/>
        </w:rPr>
      </w:pPr>
      <w:r>
        <w:rPr>
          <w:lang w:val="en-GB"/>
        </w:rPr>
        <w:t>The system shall check if the driver is available to take over the driving task by permanently evaluating driver's activity. The manufacturer shall select appropriate means to detect driver's activity.</w:t>
      </w:r>
      <w:r>
        <w:rPr>
          <w:lang w:val="en-GB" w:eastAsia="ja-JP"/>
        </w:rPr>
        <w:t xml:space="preserve">  </w:t>
      </w:r>
      <w:commentRangeStart w:id="1"/>
      <w:r>
        <w:rPr>
          <w:lang w:val="en-GB" w:eastAsia="ja-JP"/>
        </w:rPr>
        <w:t>Driver's activity shall be checked by the use of at least two independent means.</w:t>
      </w:r>
      <w:commentRangeEnd w:id="1"/>
      <w:r w:rsidR="004B1318">
        <w:rPr>
          <w:rStyle w:val="Kommentarzeichen"/>
        </w:rPr>
        <w:commentReference w:id="1"/>
      </w:r>
    </w:p>
    <w:p w14:paraId="5BF5E783" w14:textId="77777777" w:rsidR="00890662" w:rsidRDefault="00890662" w:rsidP="00890662">
      <w:pPr>
        <w:ind w:left="1418" w:hanging="2"/>
        <w:rPr>
          <w:lang w:val="en-GB"/>
        </w:rPr>
      </w:pPr>
      <w:commentRangeStart w:id="2"/>
      <w:r>
        <w:rPr>
          <w:lang w:val="en-GB"/>
        </w:rPr>
        <w:t>When the driver does not show any activity for a time span of maximum [3] min the system shall provide a distinctive warning until appropriate actions of the driver are detected or until a transition demand is initiated.</w:t>
      </w:r>
      <w:commentRangeEnd w:id="2"/>
      <w:r w:rsidR="004B1318">
        <w:rPr>
          <w:rStyle w:val="Kommentarzeichen"/>
        </w:rPr>
        <w:commentReference w:id="2"/>
      </w:r>
    </w:p>
    <w:p w14:paraId="03BF7B90" w14:textId="77777777" w:rsidR="00890662" w:rsidRDefault="00890662" w:rsidP="00890662">
      <w:pPr>
        <w:ind w:left="1418" w:hanging="2"/>
        <w:rPr>
          <w:lang w:val="en-GB"/>
        </w:rPr>
      </w:pPr>
      <w:r>
        <w:rPr>
          <w:lang w:val="en-GB"/>
        </w:rPr>
        <w:t>When the system does not detect appropriate actions from the driver during the distinctive warning with a max. duration of [15 s] a transition demand shall be initiated according to para. x.x.b.3.</w:t>
      </w:r>
    </w:p>
    <w:p w14:paraId="0B689CA0" w14:textId="50F81131" w:rsidR="003411FC" w:rsidRPr="0086191C" w:rsidRDefault="0086191C" w:rsidP="003411FC">
      <w:pPr>
        <w:ind w:left="1418" w:hanging="2"/>
        <w:rPr>
          <w:b/>
          <w:color w:val="FF0000"/>
          <w:lang w:val="en-GB"/>
        </w:rPr>
      </w:pPr>
      <w:r w:rsidRPr="0086191C">
        <w:rPr>
          <w:b/>
          <w:color w:val="FF0000"/>
          <w:lang w:val="en-GB"/>
        </w:rPr>
        <w:t>Alternative from industry (draft)</w:t>
      </w:r>
    </w:p>
    <w:p w14:paraId="168145E5" w14:textId="2B6918F6" w:rsidR="003411FC" w:rsidRDefault="003411FC" w:rsidP="003411FC">
      <w:pPr>
        <w:ind w:left="1418" w:hanging="2"/>
        <w:rPr>
          <w:lang w:val="en-GB" w:eastAsia="ja-JP"/>
        </w:rPr>
      </w:pPr>
      <w:r>
        <w:rPr>
          <w:lang w:val="en-GB"/>
        </w:rPr>
        <w:t xml:space="preserve">The system shall check if the driver is available to take over the driving task by permanently evaluating </w:t>
      </w:r>
      <w:commentRangeStart w:id="3"/>
      <w:r>
        <w:rPr>
          <w:lang w:val="en-GB"/>
        </w:rPr>
        <w:t xml:space="preserve">driver's activity </w:t>
      </w:r>
      <w:commentRangeEnd w:id="3"/>
      <w:r w:rsidR="0086191C">
        <w:rPr>
          <w:rStyle w:val="Kommentarzeichen"/>
        </w:rPr>
        <w:commentReference w:id="3"/>
      </w:r>
      <w:r>
        <w:rPr>
          <w:color w:val="FF0000"/>
          <w:lang w:val="en-GB"/>
        </w:rPr>
        <w:t>(e.g. by monitoring the driver’s activity on the on-board controls</w:t>
      </w:r>
      <w:r w:rsidR="0086191C">
        <w:rPr>
          <w:color w:val="FF0000"/>
          <w:lang w:val="en-GB"/>
        </w:rPr>
        <w:t>, or that the driver’s eyes are not closed</w:t>
      </w:r>
      <w:r>
        <w:rPr>
          <w:color w:val="FF0000"/>
          <w:lang w:val="en-GB"/>
        </w:rPr>
        <w:t>)</w:t>
      </w:r>
      <w:r>
        <w:rPr>
          <w:lang w:val="en-GB"/>
        </w:rPr>
        <w:t xml:space="preserve">. </w:t>
      </w:r>
      <w:r w:rsidRPr="003411FC">
        <w:rPr>
          <w:strike/>
          <w:color w:val="FF0000"/>
          <w:lang w:val="en-GB"/>
        </w:rPr>
        <w:t>The manufacturer shall select appropriate means to detect driver's activity.</w:t>
      </w:r>
      <w:r w:rsidRPr="003411FC">
        <w:rPr>
          <w:strike/>
          <w:color w:val="FF0000"/>
          <w:lang w:val="en-GB" w:eastAsia="ja-JP"/>
        </w:rPr>
        <w:t xml:space="preserve">  Driver's activity shall be checked by the use of at least two independent means.</w:t>
      </w:r>
    </w:p>
    <w:p w14:paraId="1DFAAEBC" w14:textId="23ADC4B4" w:rsidR="00112D6E" w:rsidRDefault="003411FC" w:rsidP="00CF252B">
      <w:pPr>
        <w:ind w:left="1418" w:hanging="2"/>
        <w:rPr>
          <w:lang w:val="en-GB"/>
        </w:rPr>
      </w:pPr>
      <w:r>
        <w:rPr>
          <w:lang w:val="en-GB"/>
        </w:rPr>
        <w:t xml:space="preserve">When the driver </w:t>
      </w:r>
      <w:r w:rsidR="00CF252B">
        <w:rPr>
          <w:lang w:val="en-GB"/>
        </w:rPr>
        <w:t xml:space="preserve">[...] </w:t>
      </w:r>
      <w:r w:rsidR="00112D6E">
        <w:rPr>
          <w:lang w:val="en-GB"/>
        </w:rPr>
        <w:t>according to para. x.x.b.3.</w:t>
      </w:r>
      <w:r w:rsidR="00CF252B">
        <w:rPr>
          <w:lang w:val="en-GB"/>
        </w:rPr>
        <w:tab/>
      </w:r>
    </w:p>
    <w:p w14:paraId="39A920FE" w14:textId="77777777" w:rsidR="00413A50" w:rsidRDefault="00413A50" w:rsidP="00413A50">
      <w:pPr>
        <w:ind w:left="1418" w:hanging="1418"/>
        <w:rPr>
          <w:lang w:val="en-GB"/>
        </w:rPr>
      </w:pPr>
    </w:p>
    <w:p w14:paraId="5C5FEC8E" w14:textId="77777777" w:rsidR="00CF252B" w:rsidRDefault="00CF252B" w:rsidP="00413A50">
      <w:pPr>
        <w:ind w:left="1418" w:hanging="1418"/>
        <w:rPr>
          <w:lang w:val="en-GB"/>
        </w:rPr>
      </w:pPr>
    </w:p>
    <w:p w14:paraId="6702E225" w14:textId="77777777" w:rsidR="00CF252B" w:rsidRPr="00E90A54" w:rsidRDefault="00CF252B" w:rsidP="00413A50">
      <w:pPr>
        <w:ind w:left="1418" w:hanging="1418"/>
        <w:rPr>
          <w:lang w:val="en-GB"/>
        </w:rPr>
      </w:pPr>
    </w:p>
    <w:p w14:paraId="21A353AC" w14:textId="4800992F" w:rsidR="00507C94" w:rsidRPr="00E90A54" w:rsidRDefault="0076148C" w:rsidP="00413A50">
      <w:pPr>
        <w:ind w:left="1418" w:hanging="1418"/>
        <w:rPr>
          <w:lang w:val="en-GB"/>
        </w:rPr>
      </w:pPr>
      <w:r w:rsidRPr="00E90A54">
        <w:rPr>
          <w:lang w:val="en-GB"/>
        </w:rPr>
        <w:t>x</w:t>
      </w:r>
      <w:r w:rsidR="001E19C8" w:rsidRPr="00E90A54">
        <w:rPr>
          <w:lang w:val="en-GB"/>
        </w:rPr>
        <w:t>.x</w:t>
      </w:r>
      <w:r w:rsidR="004B0E21" w:rsidRPr="00E90A54">
        <w:rPr>
          <w:lang w:val="en-GB"/>
        </w:rPr>
        <w:t>.</w:t>
      </w:r>
      <w:r w:rsidRPr="00E90A54">
        <w:rPr>
          <w:lang w:val="en-GB"/>
        </w:rPr>
        <w:t>b.</w:t>
      </w:r>
      <w:r w:rsidR="004B0E21" w:rsidRPr="00E90A54">
        <w:rPr>
          <w:lang w:val="en-GB"/>
        </w:rPr>
        <w:tab/>
      </w:r>
      <w:r w:rsidR="00507C94" w:rsidRPr="00E90A54">
        <w:rPr>
          <w:lang w:val="en-GB"/>
        </w:rPr>
        <w:t>Transition demand and system operation during transition</w:t>
      </w:r>
    </w:p>
    <w:p w14:paraId="11CDA037" w14:textId="2FBFF21B" w:rsidR="00507C94" w:rsidRPr="00E90A54" w:rsidRDefault="0076148C" w:rsidP="006D0FB0">
      <w:pPr>
        <w:ind w:left="1418" w:hanging="1418"/>
        <w:rPr>
          <w:lang w:val="en-GB"/>
        </w:rPr>
      </w:pPr>
      <w:r w:rsidRPr="00E90A54">
        <w:rPr>
          <w:lang w:val="en-GB"/>
        </w:rPr>
        <w:t>x</w:t>
      </w:r>
      <w:r w:rsidR="001E19C8" w:rsidRPr="00E90A54">
        <w:rPr>
          <w:lang w:val="en-GB"/>
        </w:rPr>
        <w:t>.x</w:t>
      </w:r>
      <w:r w:rsidR="00507C94" w:rsidRPr="00E90A54">
        <w:rPr>
          <w:lang w:val="en-GB"/>
        </w:rPr>
        <w:t>.</w:t>
      </w:r>
      <w:r w:rsidRPr="00E90A54">
        <w:rPr>
          <w:lang w:val="en-GB"/>
        </w:rPr>
        <w:t>b.</w:t>
      </w:r>
      <w:r w:rsidR="00507C94" w:rsidRPr="00E90A54">
        <w:rPr>
          <w:lang w:val="en-GB"/>
        </w:rPr>
        <w:t xml:space="preserve">1. </w:t>
      </w:r>
      <w:r w:rsidR="00507C94" w:rsidRPr="00E90A54">
        <w:rPr>
          <w:lang w:val="en-GB"/>
        </w:rPr>
        <w:tab/>
      </w:r>
      <w:r w:rsidR="00507C94" w:rsidRPr="00EA6442">
        <w:rPr>
          <w:strike/>
          <w:color w:val="FF0000"/>
          <w:lang w:val="en-GB"/>
        </w:rPr>
        <w:t>I</w:t>
      </w:r>
      <w:r w:rsidR="0010038C" w:rsidRPr="00EA6442">
        <w:rPr>
          <w:strike/>
          <w:color w:val="FF0000"/>
          <w:lang w:val="en-GB"/>
        </w:rPr>
        <w:t>f</w:t>
      </w:r>
      <w:r w:rsidR="0010038C" w:rsidRPr="00EA6442">
        <w:rPr>
          <w:color w:val="FF0000"/>
          <w:lang w:val="en-GB"/>
        </w:rPr>
        <w:t xml:space="preserve"> </w:t>
      </w:r>
      <w:r w:rsidR="00EA6442" w:rsidRPr="00EA6442">
        <w:rPr>
          <w:color w:val="FF0000"/>
          <w:lang w:val="en-GB"/>
        </w:rPr>
        <w:t xml:space="preserve">At the latest when </w:t>
      </w:r>
      <w:r w:rsidR="0010038C" w:rsidRPr="00E90A54">
        <w:rPr>
          <w:lang w:val="en-GB"/>
        </w:rPr>
        <w:t xml:space="preserve">the </w:t>
      </w:r>
      <w:commentRangeStart w:id="4"/>
      <w:r w:rsidR="0010038C" w:rsidRPr="00E90A54">
        <w:rPr>
          <w:lang w:val="en-GB"/>
        </w:rPr>
        <w:t xml:space="preserve">system </w:t>
      </w:r>
      <w:r w:rsidR="00507C94" w:rsidRPr="00E90A54">
        <w:rPr>
          <w:lang w:val="en-GB"/>
        </w:rPr>
        <w:t xml:space="preserve">boundaries </w:t>
      </w:r>
      <w:commentRangeEnd w:id="4"/>
      <w:r w:rsidR="008A4CFD">
        <w:rPr>
          <w:rStyle w:val="Kommentarzeichen"/>
        </w:rPr>
        <w:commentReference w:id="4"/>
      </w:r>
      <w:r w:rsidR="00507C94" w:rsidRPr="00E90A54">
        <w:rPr>
          <w:lang w:val="en-GB"/>
        </w:rPr>
        <w:t xml:space="preserve">are reached </w:t>
      </w:r>
      <w:r w:rsidR="00507C94" w:rsidRPr="00EA6442">
        <w:rPr>
          <w:strike/>
          <w:color w:val="FF0000"/>
          <w:lang w:val="en-GB"/>
        </w:rPr>
        <w:t>or will be reached shortly</w:t>
      </w:r>
      <w:r w:rsidR="00507C94" w:rsidRPr="00EA6442">
        <w:rPr>
          <w:color w:val="FF0000"/>
          <w:lang w:val="en-GB"/>
        </w:rPr>
        <w:t xml:space="preserve"> </w:t>
      </w:r>
      <w:r w:rsidR="00507C94" w:rsidRPr="00E90A54">
        <w:rPr>
          <w:lang w:val="en-GB"/>
        </w:rPr>
        <w:t xml:space="preserve">or in case of a system failure </w:t>
      </w:r>
      <w:r w:rsidR="0010038C" w:rsidRPr="00E90A54">
        <w:rPr>
          <w:lang w:val="en-GB"/>
        </w:rPr>
        <w:t xml:space="preserve">which is relevant to the performance requirements of this category B2, </w:t>
      </w:r>
      <w:r w:rsidR="00507C94" w:rsidRPr="00E90A54">
        <w:rPr>
          <w:lang w:val="en-GB"/>
        </w:rPr>
        <w:t>it shall provide a transition demand.</w:t>
      </w:r>
    </w:p>
    <w:p w14:paraId="18881056" w14:textId="6D8FD272" w:rsidR="00507C94" w:rsidRPr="00E90A54" w:rsidRDefault="0076148C" w:rsidP="006D0FB0">
      <w:pPr>
        <w:ind w:left="1418" w:hanging="1418"/>
        <w:rPr>
          <w:lang w:val="en-GB"/>
        </w:rPr>
      </w:pPr>
      <w:r w:rsidRPr="00E90A54">
        <w:rPr>
          <w:lang w:val="en-GB"/>
        </w:rPr>
        <w:t>x</w:t>
      </w:r>
      <w:r w:rsidR="001E19C8" w:rsidRPr="00E90A54">
        <w:rPr>
          <w:lang w:val="en-GB"/>
        </w:rPr>
        <w:t>.x</w:t>
      </w:r>
      <w:r w:rsidR="00507C94" w:rsidRPr="00E90A54">
        <w:rPr>
          <w:lang w:val="en-GB"/>
        </w:rPr>
        <w:t>.</w:t>
      </w:r>
      <w:r w:rsidRPr="00E90A54">
        <w:rPr>
          <w:lang w:val="en-GB"/>
        </w:rPr>
        <w:t>b.</w:t>
      </w:r>
      <w:r w:rsidR="00507C94" w:rsidRPr="00E90A54">
        <w:rPr>
          <w:lang w:val="en-GB"/>
        </w:rPr>
        <w:t xml:space="preserve">2. </w:t>
      </w:r>
      <w:r w:rsidR="00507C94" w:rsidRPr="00E90A54">
        <w:rPr>
          <w:lang w:val="en-GB"/>
        </w:rPr>
        <w:tab/>
        <w:t>The timing of the transition demand shall be such that sufficient time is provided for a sa</w:t>
      </w:r>
      <w:r w:rsidR="00797797" w:rsidRPr="00E90A54">
        <w:rPr>
          <w:lang w:val="en-GB"/>
        </w:rPr>
        <w:t>fe transition to manual driving</w:t>
      </w:r>
      <w:r w:rsidR="00507C94" w:rsidRPr="00E90A54">
        <w:rPr>
          <w:lang w:val="en-GB"/>
        </w:rPr>
        <w:t>.</w:t>
      </w:r>
    </w:p>
    <w:p w14:paraId="36E7691E" w14:textId="79F82B37" w:rsidR="00507C94" w:rsidRPr="00E90A54" w:rsidRDefault="0076148C" w:rsidP="006D0FB0">
      <w:pPr>
        <w:ind w:left="1418" w:hanging="1418"/>
        <w:rPr>
          <w:color w:val="33CC33"/>
          <w:lang w:val="en-GB"/>
        </w:rPr>
      </w:pPr>
      <w:r w:rsidRPr="00E90A54">
        <w:rPr>
          <w:color w:val="000000" w:themeColor="text1"/>
          <w:lang w:val="en-GB"/>
        </w:rPr>
        <w:t>x</w:t>
      </w:r>
      <w:r w:rsidR="00D222BC" w:rsidRPr="00E90A54">
        <w:rPr>
          <w:color w:val="000000" w:themeColor="text1"/>
          <w:lang w:val="en-GB"/>
        </w:rPr>
        <w:t>.x</w:t>
      </w:r>
      <w:r w:rsidR="00507C94" w:rsidRPr="00E90A54">
        <w:rPr>
          <w:color w:val="000000" w:themeColor="text1"/>
          <w:lang w:val="en-GB"/>
        </w:rPr>
        <w:t>.</w:t>
      </w:r>
      <w:r w:rsidRPr="00E90A54">
        <w:rPr>
          <w:color w:val="000000" w:themeColor="text1"/>
          <w:lang w:val="en-GB"/>
        </w:rPr>
        <w:t>b.</w:t>
      </w:r>
      <w:r w:rsidR="00507C94" w:rsidRPr="00E90A54">
        <w:rPr>
          <w:color w:val="000000" w:themeColor="text1"/>
          <w:lang w:val="en-GB"/>
        </w:rPr>
        <w:t>2.1</w:t>
      </w:r>
      <w:r w:rsidR="00557131" w:rsidRPr="00E90A54">
        <w:rPr>
          <w:color w:val="000000" w:themeColor="text1"/>
          <w:lang w:val="en-GB"/>
        </w:rPr>
        <w:t>.</w:t>
      </w:r>
      <w:r w:rsidR="00507C94" w:rsidRPr="00E90A54">
        <w:rPr>
          <w:color w:val="000000" w:themeColor="text1"/>
          <w:lang w:val="en-GB"/>
        </w:rPr>
        <w:tab/>
      </w:r>
      <w:r w:rsidR="00D222BC" w:rsidRPr="00E90A54">
        <w:rPr>
          <w:color w:val="000000" w:themeColor="text1"/>
          <w:lang w:val="en-GB"/>
        </w:rPr>
        <w:t>In case of normal operating conditions and in case that the system has the information that system boundaries will be reached [(e.g. exit of the highway)] a transition demand shall be given not later than [15] s before system boundaries are reached.</w:t>
      </w:r>
      <w:r w:rsidR="006034CB" w:rsidRPr="00E90A54">
        <w:rPr>
          <w:color w:val="33CC33"/>
          <w:lang w:val="en-GB"/>
        </w:rPr>
        <w:t xml:space="preserve"> </w:t>
      </w:r>
    </w:p>
    <w:p w14:paraId="4C6F47D8" w14:textId="020E62ED" w:rsidR="00507C94" w:rsidRPr="008A7926" w:rsidRDefault="0076148C" w:rsidP="006D0FB0">
      <w:pPr>
        <w:ind w:left="1418" w:hanging="1418"/>
        <w:rPr>
          <w:lang w:val="en-GB"/>
        </w:rPr>
      </w:pPr>
      <w:r w:rsidRPr="00E90A54">
        <w:rPr>
          <w:lang w:val="en-GB"/>
        </w:rPr>
        <w:t>x</w:t>
      </w:r>
      <w:r w:rsidR="00D222BC" w:rsidRPr="00E90A54">
        <w:rPr>
          <w:lang w:val="en-GB"/>
        </w:rPr>
        <w:t>.x</w:t>
      </w:r>
      <w:r w:rsidR="00507C94" w:rsidRPr="00E90A54">
        <w:rPr>
          <w:lang w:val="en-GB"/>
        </w:rPr>
        <w:t>.</w:t>
      </w:r>
      <w:r w:rsidRPr="00E90A54">
        <w:rPr>
          <w:lang w:val="en-GB"/>
        </w:rPr>
        <w:t>b.</w:t>
      </w:r>
      <w:r w:rsidR="00507C94" w:rsidRPr="00E90A54">
        <w:rPr>
          <w:lang w:val="en-GB"/>
        </w:rPr>
        <w:t>2.2</w:t>
      </w:r>
      <w:r w:rsidR="00557131" w:rsidRPr="00E90A54">
        <w:rPr>
          <w:lang w:val="en-GB"/>
        </w:rPr>
        <w:t>.</w:t>
      </w:r>
      <w:r w:rsidR="00507C94" w:rsidRPr="00E90A54">
        <w:rPr>
          <w:lang w:val="en-GB"/>
        </w:rPr>
        <w:tab/>
      </w:r>
      <w:commentRangeStart w:id="5"/>
      <w:r w:rsidR="00507C94" w:rsidRPr="008A7926">
        <w:rPr>
          <w:lang w:val="en-GB"/>
        </w:rPr>
        <w:t>In case of a sudden unexpected event with imminent danger</w:t>
      </w:r>
      <w:r w:rsidR="000712DB" w:rsidRPr="008A7926">
        <w:rPr>
          <w:lang w:val="en-GB"/>
        </w:rPr>
        <w:t xml:space="preserve"> of a collision</w:t>
      </w:r>
      <w:r w:rsidR="00507C94" w:rsidRPr="008A7926">
        <w:rPr>
          <w:lang w:val="en-GB"/>
        </w:rPr>
        <w:t xml:space="preserve"> </w:t>
      </w:r>
      <w:r w:rsidR="00D222BC" w:rsidRPr="008A7926">
        <w:rPr>
          <w:lang w:val="en-GB"/>
        </w:rPr>
        <w:t xml:space="preserve">[(e.g. an obstacle in front of the vehicle which cannot be avoided </w:t>
      </w:r>
      <w:r w:rsidR="00D222BC" w:rsidRPr="00D9113B">
        <w:rPr>
          <w:strike/>
          <w:color w:val="FF0000"/>
          <w:lang w:val="en-GB"/>
        </w:rPr>
        <w:t xml:space="preserve">a collision </w:t>
      </w:r>
      <w:r w:rsidR="00D222BC" w:rsidRPr="008A7926">
        <w:rPr>
          <w:lang w:val="en-GB"/>
        </w:rPr>
        <w:t>by normal braking with lower than [3.7 m/s</w:t>
      </w:r>
      <w:r w:rsidR="00D222BC" w:rsidRPr="008A7926">
        <w:rPr>
          <w:vertAlign w:val="superscript"/>
          <w:lang w:val="en-GB"/>
        </w:rPr>
        <w:t>2</w:t>
      </w:r>
      <w:r w:rsidR="00D222BC" w:rsidRPr="008A7926">
        <w:rPr>
          <w:lang w:val="en-GB"/>
        </w:rPr>
        <w:t xml:space="preserve">] )] </w:t>
      </w:r>
      <w:r w:rsidR="00507C94" w:rsidRPr="008A7926">
        <w:rPr>
          <w:lang w:val="en-GB"/>
        </w:rPr>
        <w:t xml:space="preserve">a transition demand </w:t>
      </w:r>
      <w:r w:rsidR="00507C94" w:rsidRPr="00D9113B">
        <w:rPr>
          <w:strike/>
          <w:color w:val="FF0000"/>
          <w:lang w:val="en-GB"/>
        </w:rPr>
        <w:t>shall</w:t>
      </w:r>
      <w:r w:rsidR="00507C94" w:rsidRPr="00D9113B">
        <w:rPr>
          <w:color w:val="FF0000"/>
          <w:lang w:val="en-GB"/>
        </w:rPr>
        <w:t xml:space="preserve"> </w:t>
      </w:r>
      <w:r w:rsidR="00D9113B" w:rsidRPr="00D9113B">
        <w:rPr>
          <w:color w:val="FF0000"/>
          <w:lang w:val="en-GB"/>
        </w:rPr>
        <w:t xml:space="preserve">may </w:t>
      </w:r>
      <w:r w:rsidR="00507C94" w:rsidRPr="008A7926">
        <w:rPr>
          <w:lang w:val="en-GB"/>
        </w:rPr>
        <w:t xml:space="preserve">be given immediately and an emergency manoeuvre shall be </w:t>
      </w:r>
      <w:r w:rsidR="000712DB" w:rsidRPr="008A7926">
        <w:rPr>
          <w:lang w:val="en-GB"/>
        </w:rPr>
        <w:t>initiated</w:t>
      </w:r>
      <w:r w:rsidR="00507C94" w:rsidRPr="008A7926">
        <w:rPr>
          <w:lang w:val="en-GB"/>
        </w:rPr>
        <w:t>.</w:t>
      </w:r>
      <w:r w:rsidR="00933329" w:rsidRPr="008A7926">
        <w:rPr>
          <w:lang w:val="en-GB"/>
        </w:rPr>
        <w:t xml:space="preserve">  </w:t>
      </w:r>
      <w:commentRangeEnd w:id="5"/>
      <w:r w:rsidR="006006DC" w:rsidRPr="008A7926">
        <w:rPr>
          <w:rStyle w:val="Kommentarzeichen"/>
        </w:rPr>
        <w:commentReference w:id="5"/>
      </w:r>
    </w:p>
    <w:p w14:paraId="79940009" w14:textId="3FE1E635" w:rsidR="0067114D" w:rsidRPr="00E90A54" w:rsidRDefault="0076148C" w:rsidP="00664D76">
      <w:pPr>
        <w:ind w:left="1418" w:hanging="1418"/>
        <w:rPr>
          <w:color w:val="33CC33"/>
          <w:lang w:val="en-GB"/>
        </w:rPr>
      </w:pPr>
      <w:r w:rsidRPr="00E90A54">
        <w:rPr>
          <w:lang w:val="en-GB"/>
        </w:rPr>
        <w:t>x</w:t>
      </w:r>
      <w:r w:rsidR="00664D76" w:rsidRPr="00E90A54">
        <w:rPr>
          <w:lang w:val="en-GB"/>
        </w:rPr>
        <w:t>.x</w:t>
      </w:r>
      <w:r w:rsidR="00507C94" w:rsidRPr="00E90A54">
        <w:rPr>
          <w:lang w:val="en-GB"/>
        </w:rPr>
        <w:t>.</w:t>
      </w:r>
      <w:r w:rsidRPr="00E90A54">
        <w:rPr>
          <w:lang w:val="en-GB"/>
        </w:rPr>
        <w:t>b.</w:t>
      </w:r>
      <w:r w:rsidR="00507C94" w:rsidRPr="00E90A54">
        <w:rPr>
          <w:lang w:val="en-GB"/>
        </w:rPr>
        <w:t>2.3</w:t>
      </w:r>
      <w:r w:rsidR="00557131" w:rsidRPr="00E90A54">
        <w:rPr>
          <w:lang w:val="en-GB"/>
        </w:rPr>
        <w:t>.</w:t>
      </w:r>
      <w:r w:rsidR="00507C94" w:rsidRPr="00E90A54">
        <w:rPr>
          <w:lang w:val="en-GB"/>
        </w:rPr>
        <w:tab/>
      </w:r>
      <w:r w:rsidR="00507C94" w:rsidRPr="00E90A54">
        <w:rPr>
          <w:color w:val="000000" w:themeColor="text1"/>
          <w:lang w:val="en-GB"/>
        </w:rPr>
        <w:t xml:space="preserve">In case of a sudden unexpected event without imminent danger of a collision </w:t>
      </w:r>
      <w:r w:rsidR="00CD108A" w:rsidRPr="00E90A54">
        <w:rPr>
          <w:color w:val="000000" w:themeColor="text1"/>
          <w:lang w:val="en-GB"/>
        </w:rPr>
        <w:t>[</w:t>
      </w:r>
      <w:r w:rsidR="00664D76" w:rsidRPr="00E90A54">
        <w:rPr>
          <w:color w:val="000000" w:themeColor="text1"/>
          <w:lang w:val="en-GB"/>
        </w:rPr>
        <w:t>(e.g. road construction, approaching an emergency vehi</w:t>
      </w:r>
      <w:r w:rsidR="00D25A1B" w:rsidRPr="00E90A54">
        <w:rPr>
          <w:color w:val="000000" w:themeColor="text1"/>
          <w:lang w:val="en-GB"/>
        </w:rPr>
        <w:t>cle, missing a lane marking</w:t>
      </w:r>
      <w:r w:rsidR="00ED0CEB" w:rsidRPr="00ED0CEB">
        <w:rPr>
          <w:color w:val="FF0000"/>
          <w:lang w:val="en-GB"/>
        </w:rPr>
        <w:t>, inclement weather</w:t>
      </w:r>
      <w:r w:rsidR="00664D76" w:rsidRPr="00E90A54">
        <w:rPr>
          <w:color w:val="000000" w:themeColor="text1"/>
          <w:lang w:val="en-GB"/>
        </w:rPr>
        <w:t>)</w:t>
      </w:r>
      <w:r w:rsidR="00CD108A" w:rsidRPr="00E90A54">
        <w:rPr>
          <w:color w:val="000000" w:themeColor="text1"/>
          <w:lang w:val="en-GB"/>
        </w:rPr>
        <w:t>]</w:t>
      </w:r>
      <w:r w:rsidR="00664D76" w:rsidRPr="00E90A54">
        <w:rPr>
          <w:color w:val="000000" w:themeColor="text1"/>
          <w:lang w:val="en-GB"/>
        </w:rPr>
        <w:t xml:space="preserve"> or </w:t>
      </w:r>
      <w:r w:rsidR="00ED0CEB" w:rsidRPr="00ED0CEB">
        <w:rPr>
          <w:color w:val="FF0000"/>
          <w:lang w:val="en-GB"/>
        </w:rPr>
        <w:t xml:space="preserve">in case of a </w:t>
      </w:r>
      <w:r w:rsidR="00664D76" w:rsidRPr="00ED0CEB">
        <w:rPr>
          <w:strike/>
          <w:color w:val="FF0000"/>
          <w:lang w:val="en-GB"/>
        </w:rPr>
        <w:t>the</w:t>
      </w:r>
      <w:r w:rsidR="00664D76" w:rsidRPr="00ED0CEB">
        <w:rPr>
          <w:color w:val="FF0000"/>
          <w:lang w:val="en-GB"/>
        </w:rPr>
        <w:t xml:space="preserve"> </w:t>
      </w:r>
      <w:r w:rsidR="00664D76" w:rsidRPr="00E90A54">
        <w:rPr>
          <w:color w:val="000000" w:themeColor="text1"/>
          <w:lang w:val="en-GB"/>
        </w:rPr>
        <w:t xml:space="preserve">system failure </w:t>
      </w:r>
      <w:r w:rsidR="00507C94" w:rsidRPr="00E90A54">
        <w:rPr>
          <w:color w:val="000000" w:themeColor="text1"/>
          <w:lang w:val="en-GB"/>
        </w:rPr>
        <w:t xml:space="preserve">a transition demand shall be given immediately and the system shall </w:t>
      </w:r>
      <w:r w:rsidR="005120E9" w:rsidRPr="00E90A54">
        <w:rPr>
          <w:color w:val="000000" w:themeColor="text1"/>
          <w:lang w:val="en-GB"/>
        </w:rPr>
        <w:t xml:space="preserve">control the vehicle so that the vehicle does not </w:t>
      </w:r>
      <w:r w:rsidR="00664D76" w:rsidRPr="00E90A54">
        <w:rPr>
          <w:color w:val="000000" w:themeColor="text1"/>
          <w:lang w:val="en-GB"/>
        </w:rPr>
        <w:t>cross any lane marking</w:t>
      </w:r>
      <w:r w:rsidR="00507C94" w:rsidRPr="00E90A54">
        <w:rPr>
          <w:color w:val="000000" w:themeColor="text1"/>
          <w:lang w:val="en-GB"/>
        </w:rPr>
        <w:t xml:space="preserve"> for at least </w:t>
      </w:r>
      <w:commentRangeStart w:id="6"/>
      <w:r w:rsidR="007857E8" w:rsidRPr="00ED0CEB">
        <w:rPr>
          <w:color w:val="000000" w:themeColor="text1"/>
          <w:highlight w:val="yellow"/>
          <w:lang w:val="en-GB"/>
        </w:rPr>
        <w:t>[10]</w:t>
      </w:r>
      <w:r w:rsidR="00507C94" w:rsidRPr="00ED0CEB">
        <w:rPr>
          <w:color w:val="000000" w:themeColor="text1"/>
          <w:highlight w:val="yellow"/>
          <w:lang w:val="en-GB"/>
        </w:rPr>
        <w:t xml:space="preserve"> s</w:t>
      </w:r>
      <w:r w:rsidR="00507C94" w:rsidRPr="00E90A54">
        <w:rPr>
          <w:color w:val="000000" w:themeColor="text1"/>
          <w:lang w:val="en-GB"/>
        </w:rPr>
        <w:t xml:space="preserve"> </w:t>
      </w:r>
      <w:commentRangeEnd w:id="6"/>
      <w:r w:rsidR="00F46874">
        <w:rPr>
          <w:rStyle w:val="Kommentarzeichen"/>
        </w:rPr>
        <w:commentReference w:id="6"/>
      </w:r>
      <w:r w:rsidR="00507C94" w:rsidRPr="00E90A54">
        <w:rPr>
          <w:color w:val="000000" w:themeColor="text1"/>
          <w:lang w:val="en-GB"/>
        </w:rPr>
        <w:t xml:space="preserve">after the </w:t>
      </w:r>
      <w:r w:rsidR="00ED0CEB" w:rsidRPr="00ED0CEB">
        <w:rPr>
          <w:color w:val="FF0000"/>
          <w:lang w:val="en-GB"/>
        </w:rPr>
        <w:t xml:space="preserve">start of </w:t>
      </w:r>
      <w:r w:rsidR="00507C94" w:rsidRPr="00E90A54">
        <w:rPr>
          <w:color w:val="000000" w:themeColor="text1"/>
          <w:lang w:val="en-GB"/>
        </w:rPr>
        <w:t>transition demand</w:t>
      </w:r>
      <w:r w:rsidR="00664D76" w:rsidRPr="00E90A54">
        <w:rPr>
          <w:color w:val="000000" w:themeColor="text1"/>
          <w:lang w:val="en-GB"/>
        </w:rPr>
        <w:t xml:space="preserve"> or shall initiate the </w:t>
      </w:r>
      <w:r w:rsidRPr="00ED0CEB">
        <w:rPr>
          <w:strike/>
          <w:color w:val="FF0000"/>
          <w:lang w:val="en-GB"/>
        </w:rPr>
        <w:t>Minimum</w:t>
      </w:r>
      <w:r w:rsidRPr="00ED0CEB">
        <w:rPr>
          <w:color w:val="FF0000"/>
          <w:lang w:val="en-GB"/>
        </w:rPr>
        <w:t xml:space="preserve"> </w:t>
      </w:r>
      <w:r w:rsidR="00ED0CEB" w:rsidRPr="00ED0CEB">
        <w:rPr>
          <w:color w:val="FF0000"/>
          <w:lang w:val="en-GB"/>
        </w:rPr>
        <w:t xml:space="preserve">Minimal </w:t>
      </w:r>
      <w:r w:rsidRPr="00E90A54">
        <w:rPr>
          <w:color w:val="000000" w:themeColor="text1"/>
          <w:lang w:val="en-GB"/>
        </w:rPr>
        <w:t>Risk Manoeuvre (specified in para. x.x.x.)</w:t>
      </w:r>
      <w:r w:rsidR="00664D76" w:rsidRPr="00E90A54">
        <w:rPr>
          <w:color w:val="000000" w:themeColor="text1"/>
          <w:lang w:val="en-GB"/>
        </w:rPr>
        <w:t xml:space="preserve"> immediately. </w:t>
      </w:r>
    </w:p>
    <w:p w14:paraId="59191795" w14:textId="6F7EDA50" w:rsidR="00507C94" w:rsidRPr="00E90A54" w:rsidRDefault="0076148C" w:rsidP="007B36E2">
      <w:pPr>
        <w:spacing w:after="0"/>
        <w:ind w:left="1418" w:hanging="1418"/>
        <w:rPr>
          <w:lang w:val="en-GB"/>
        </w:rPr>
      </w:pPr>
      <w:r w:rsidRPr="00E90A54">
        <w:rPr>
          <w:lang w:val="en-GB"/>
        </w:rPr>
        <w:t>x</w:t>
      </w:r>
      <w:r w:rsidR="008E7F16" w:rsidRPr="00E90A54">
        <w:rPr>
          <w:lang w:val="en-GB"/>
        </w:rPr>
        <w:t>.x</w:t>
      </w:r>
      <w:r w:rsidR="00507C94" w:rsidRPr="00E90A54">
        <w:rPr>
          <w:lang w:val="en-GB"/>
        </w:rPr>
        <w:t>.</w:t>
      </w:r>
      <w:r w:rsidRPr="00E90A54">
        <w:rPr>
          <w:lang w:val="en-GB"/>
        </w:rPr>
        <w:t>b.</w:t>
      </w:r>
      <w:r w:rsidR="00507C94" w:rsidRPr="00E90A54">
        <w:rPr>
          <w:lang w:val="en-GB"/>
        </w:rPr>
        <w:t xml:space="preserve">3. </w:t>
      </w:r>
      <w:r w:rsidR="00507C94" w:rsidRPr="00E90A54">
        <w:rPr>
          <w:lang w:val="en-GB"/>
        </w:rPr>
        <w:tab/>
      </w:r>
      <w:r w:rsidR="008E7F16" w:rsidRPr="00E90A54">
        <w:rPr>
          <w:color w:val="000000" w:themeColor="text1"/>
          <w:lang w:val="en-GB"/>
        </w:rPr>
        <w:t xml:space="preserve">If a transition demand is given because a driver availability recognition system has detected that the driver is not present in </w:t>
      </w:r>
      <w:r w:rsidR="008E7F16" w:rsidRPr="00F46874">
        <w:rPr>
          <w:strike/>
          <w:color w:val="FF0000"/>
          <w:lang w:val="en-GB"/>
        </w:rPr>
        <w:t>his/her</w:t>
      </w:r>
      <w:r w:rsidR="00F46874" w:rsidRPr="00F46874">
        <w:rPr>
          <w:color w:val="FF0000"/>
          <w:lang w:val="en-GB"/>
        </w:rPr>
        <w:t xml:space="preserve"> the driver</w:t>
      </w:r>
      <w:r w:rsidR="008E7F16" w:rsidRPr="00E90A54">
        <w:rPr>
          <w:color w:val="000000" w:themeColor="text1"/>
          <w:lang w:val="en-GB"/>
        </w:rPr>
        <w:t xml:space="preserve"> seat </w:t>
      </w:r>
      <w:r w:rsidR="008E7F16" w:rsidRPr="00F46874">
        <w:rPr>
          <w:strike/>
          <w:color w:val="FF0000"/>
          <w:lang w:val="en-GB"/>
        </w:rPr>
        <w:t>and/</w:t>
      </w:r>
      <w:r w:rsidR="008E7F16" w:rsidRPr="00E90A54">
        <w:rPr>
          <w:color w:val="000000" w:themeColor="text1"/>
          <w:lang w:val="en-GB"/>
        </w:rPr>
        <w:t xml:space="preserve">or is not available to take over the driving task, </w:t>
      </w:r>
      <w:r w:rsidR="005120E9" w:rsidRPr="00E90A54">
        <w:rPr>
          <w:color w:val="000000" w:themeColor="text1"/>
          <w:lang w:val="en-GB"/>
        </w:rPr>
        <w:t>the system shall control the vehicle so that the vehicle does not cross any lane marking</w:t>
      </w:r>
      <w:r w:rsidR="008E7F16" w:rsidRPr="00E90A54">
        <w:rPr>
          <w:color w:val="000000" w:themeColor="text1"/>
          <w:lang w:val="en-GB"/>
        </w:rPr>
        <w:t xml:space="preserve"> until when the driver takes the manual driving or the Min</w:t>
      </w:r>
      <w:r w:rsidR="00E90A54">
        <w:rPr>
          <w:color w:val="000000" w:themeColor="text1"/>
          <w:lang w:val="en-GB"/>
        </w:rPr>
        <w:t>im</w:t>
      </w:r>
      <w:r w:rsidR="008E7F16" w:rsidRPr="00E90A54">
        <w:rPr>
          <w:color w:val="000000" w:themeColor="text1"/>
          <w:lang w:val="en-GB"/>
        </w:rPr>
        <w:t>u</w:t>
      </w:r>
      <w:r w:rsidR="00E90A54">
        <w:rPr>
          <w:color w:val="000000" w:themeColor="text1"/>
          <w:lang w:val="en-GB"/>
        </w:rPr>
        <w:t>m</w:t>
      </w:r>
      <w:r w:rsidR="008E7F16" w:rsidRPr="00E90A54">
        <w:rPr>
          <w:color w:val="000000" w:themeColor="text1"/>
          <w:lang w:val="en-GB"/>
        </w:rPr>
        <w:t xml:space="preserve"> Risk Manoeuvre </w:t>
      </w:r>
      <w:r w:rsidRPr="00E90A54">
        <w:rPr>
          <w:color w:val="000000" w:themeColor="text1"/>
          <w:lang w:val="en-GB"/>
        </w:rPr>
        <w:t>(specified</w:t>
      </w:r>
      <w:r w:rsidR="008E7F16" w:rsidRPr="00E90A54">
        <w:rPr>
          <w:color w:val="000000" w:themeColor="text1"/>
          <w:lang w:val="en-GB"/>
        </w:rPr>
        <w:t xml:space="preserve"> </w:t>
      </w:r>
      <w:r w:rsidRPr="00E90A54">
        <w:rPr>
          <w:color w:val="000000" w:themeColor="text1"/>
          <w:lang w:val="en-GB"/>
        </w:rPr>
        <w:t xml:space="preserve">in para. </w:t>
      </w:r>
      <w:r w:rsidR="00DE5162" w:rsidRPr="00E90A54">
        <w:rPr>
          <w:color w:val="000000" w:themeColor="text1"/>
          <w:lang w:val="en-GB"/>
        </w:rPr>
        <w:t>x.x</w:t>
      </w:r>
      <w:r w:rsidRPr="00E90A54">
        <w:rPr>
          <w:color w:val="000000" w:themeColor="text1"/>
          <w:lang w:val="en-GB"/>
        </w:rPr>
        <w:t>.x.)</w:t>
      </w:r>
      <w:r w:rsidR="00DE5162" w:rsidRPr="00E90A54">
        <w:rPr>
          <w:color w:val="000000" w:themeColor="text1"/>
          <w:lang w:val="en-GB"/>
        </w:rPr>
        <w:t xml:space="preserve"> is </w:t>
      </w:r>
      <w:r w:rsidR="008E7F16" w:rsidRPr="00E90A54">
        <w:rPr>
          <w:color w:val="000000" w:themeColor="text1"/>
          <w:lang w:val="en-GB"/>
        </w:rPr>
        <w:t>initiated.</w:t>
      </w:r>
      <w:r w:rsidR="0031491A" w:rsidRPr="00E90A54">
        <w:rPr>
          <w:color w:val="FF0000"/>
          <w:lang w:val="en-GB"/>
        </w:rPr>
        <w:br/>
      </w:r>
    </w:p>
    <w:p w14:paraId="6B3EC4EA" w14:textId="630DB026" w:rsidR="004936C7" w:rsidRPr="00E90A54" w:rsidRDefault="0076148C" w:rsidP="00413A50">
      <w:pPr>
        <w:ind w:left="1418" w:hanging="1418"/>
        <w:rPr>
          <w:lang w:val="en-GB"/>
        </w:rPr>
      </w:pPr>
      <w:r w:rsidRPr="00E90A54">
        <w:rPr>
          <w:lang w:val="en-GB"/>
        </w:rPr>
        <w:t>x.x.b</w:t>
      </w:r>
      <w:r w:rsidR="005761A8" w:rsidRPr="00E90A54">
        <w:rPr>
          <w:lang w:val="en-GB"/>
        </w:rPr>
        <w:t>.4</w:t>
      </w:r>
      <w:r w:rsidR="00507C94" w:rsidRPr="00E90A54">
        <w:rPr>
          <w:lang w:val="en-GB"/>
        </w:rPr>
        <w:t>.</w:t>
      </w:r>
      <w:r w:rsidR="00507C94" w:rsidRPr="00E90A54">
        <w:rPr>
          <w:lang w:val="en-GB"/>
        </w:rPr>
        <w:tab/>
        <w:t>The transition</w:t>
      </w:r>
      <w:r w:rsidR="007B36E2" w:rsidRPr="00E90A54">
        <w:rPr>
          <w:lang w:val="en-GB"/>
        </w:rPr>
        <w:t xml:space="preserve"> demand shall be provided by an acoustic </w:t>
      </w:r>
      <w:r w:rsidR="00507C94" w:rsidRPr="00E90A54">
        <w:rPr>
          <w:lang w:val="en-GB"/>
        </w:rPr>
        <w:t>signal</w:t>
      </w:r>
      <w:r w:rsidR="007F7DD7" w:rsidRPr="007F7DD7">
        <w:rPr>
          <w:color w:val="FF0000"/>
          <w:lang w:val="en-GB"/>
        </w:rPr>
        <w:t>,</w:t>
      </w:r>
      <w:r w:rsidR="00507C94" w:rsidRPr="00E90A54">
        <w:rPr>
          <w:lang w:val="en-GB"/>
        </w:rPr>
        <w:t xml:space="preserve"> </w:t>
      </w:r>
      <w:r w:rsidR="00DE5162" w:rsidRPr="00E90A54">
        <w:rPr>
          <w:lang w:val="en-GB"/>
        </w:rPr>
        <w:t xml:space="preserve">and </w:t>
      </w:r>
      <w:r w:rsidR="00DE5162" w:rsidRPr="007F7DD7">
        <w:rPr>
          <w:strike/>
          <w:color w:val="FF0000"/>
          <w:lang w:val="en-GB"/>
        </w:rPr>
        <w:t>either</w:t>
      </w:r>
      <w:r w:rsidR="00DE5162" w:rsidRPr="007F7DD7">
        <w:rPr>
          <w:color w:val="FF0000"/>
          <w:lang w:val="en-GB"/>
        </w:rPr>
        <w:t xml:space="preserve"> </w:t>
      </w:r>
      <w:r w:rsidR="00DE5162" w:rsidRPr="00E90A54">
        <w:rPr>
          <w:lang w:val="en-GB"/>
        </w:rPr>
        <w:t xml:space="preserve">a visual signal </w:t>
      </w:r>
      <w:r w:rsidR="007F7DD7" w:rsidRPr="007F7DD7">
        <w:rPr>
          <w:color w:val="FF0000"/>
          <w:lang w:val="en-GB"/>
        </w:rPr>
        <w:t>and/</w:t>
      </w:r>
      <w:r w:rsidR="00DE5162" w:rsidRPr="00E90A54">
        <w:rPr>
          <w:lang w:val="en-GB"/>
        </w:rPr>
        <w:t xml:space="preserve">or </w:t>
      </w:r>
      <w:r w:rsidR="00DE5162" w:rsidRPr="007F7DD7">
        <w:rPr>
          <w:strike/>
          <w:color w:val="FF0000"/>
          <w:lang w:val="en-GB"/>
        </w:rPr>
        <w:t>by imposing</w:t>
      </w:r>
      <w:r w:rsidR="00DE5162" w:rsidRPr="007F7DD7">
        <w:rPr>
          <w:color w:val="FF0000"/>
          <w:lang w:val="en-GB"/>
        </w:rPr>
        <w:t xml:space="preserve"> </w:t>
      </w:r>
      <w:r w:rsidR="00DE5162" w:rsidRPr="00E90A54">
        <w:rPr>
          <w:lang w:val="en-GB"/>
        </w:rPr>
        <w:t xml:space="preserve">a haptic </w:t>
      </w:r>
      <w:r w:rsidR="00507C94" w:rsidRPr="00E90A54">
        <w:rPr>
          <w:lang w:val="en-GB"/>
        </w:rPr>
        <w:t xml:space="preserve">signal. </w:t>
      </w:r>
      <w:r w:rsidR="00DE5162" w:rsidRPr="00E90A54">
        <w:rPr>
          <w:lang w:val="en-GB"/>
        </w:rPr>
        <w:t xml:space="preserve"> These signals </w:t>
      </w:r>
      <w:r w:rsidR="00DE5162" w:rsidRPr="007F7DD7">
        <w:rPr>
          <w:strike/>
          <w:color w:val="FF0000"/>
          <w:lang w:val="en-GB"/>
        </w:rPr>
        <w:t>shall</w:t>
      </w:r>
      <w:r w:rsidR="00DE5162" w:rsidRPr="007F7DD7">
        <w:rPr>
          <w:color w:val="FF0000"/>
          <w:lang w:val="en-GB"/>
        </w:rPr>
        <w:t xml:space="preserve"> </w:t>
      </w:r>
      <w:r w:rsidR="007F7DD7" w:rsidRPr="007F7DD7">
        <w:rPr>
          <w:color w:val="FF0000"/>
          <w:lang w:val="en-GB"/>
        </w:rPr>
        <w:t xml:space="preserve">may </w:t>
      </w:r>
      <w:r w:rsidR="00DE5162" w:rsidRPr="00E90A54">
        <w:rPr>
          <w:lang w:val="en-GB"/>
        </w:rPr>
        <w:t>include cause of the transition in order to make the driver recognize the situation [(e.g. voice guidance etc.)]</w:t>
      </w:r>
      <w:r w:rsidR="007F7DD7" w:rsidRPr="007F7DD7">
        <w:rPr>
          <w:color w:val="FF0000"/>
          <w:lang w:val="en-GB"/>
        </w:rPr>
        <w:t>, if necessary for an appropriate reaction</w:t>
      </w:r>
      <w:r w:rsidR="00DE5162" w:rsidRPr="00E90A54">
        <w:rPr>
          <w:lang w:val="en-GB"/>
        </w:rPr>
        <w:t xml:space="preserve">.  </w:t>
      </w:r>
    </w:p>
    <w:sectPr w:rsidR="004936C7" w:rsidRPr="00E90A54" w:rsidSect="00CB6B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Teyssier Pierre" w:date="2018-06-04T15:33:00Z" w:initials="TP">
    <w:p w14:paraId="2FA9EB40" w14:textId="71E71605" w:rsidR="00F92B50" w:rsidRDefault="00F92B50">
      <w:pPr>
        <w:pStyle w:val="Kommentartext"/>
      </w:pPr>
      <w:r>
        <w:rPr>
          <w:rStyle w:val="Kommentarzeichen"/>
        </w:rPr>
        <w:annotationRef/>
      </w:r>
    </w:p>
    <w:p w14:paraId="18DBCDED" w14:textId="7A15F779" w:rsidR="00255C57" w:rsidRPr="00BA4A2D" w:rsidRDefault="00255C57">
      <w:pPr>
        <w:pStyle w:val="Kommentartext"/>
        <w:rPr>
          <w:lang w:val="en-GB"/>
        </w:rPr>
      </w:pPr>
      <w:r w:rsidRPr="00BA4A2D">
        <w:rPr>
          <w:lang w:val="en-GB"/>
        </w:rPr>
        <w:t>Is this signal</w:t>
      </w:r>
      <w:r w:rsidR="0086191C" w:rsidRPr="00BA4A2D">
        <w:rPr>
          <w:lang w:val="en-GB"/>
        </w:rPr>
        <w:t xml:space="preserve"> meant to be acoustic?</w:t>
      </w:r>
    </w:p>
    <w:p w14:paraId="76F041B7" w14:textId="77777777" w:rsidR="0086191C" w:rsidRPr="00BA4A2D" w:rsidRDefault="0086191C">
      <w:pPr>
        <w:pStyle w:val="Kommentartext"/>
        <w:rPr>
          <w:lang w:val="en-GB"/>
        </w:rPr>
      </w:pPr>
    </w:p>
    <w:p w14:paraId="4944AE49" w14:textId="610C3E07" w:rsidR="00890662" w:rsidRPr="00BA4A2D" w:rsidRDefault="0086191C">
      <w:pPr>
        <w:pStyle w:val="Kommentartext"/>
        <w:rPr>
          <w:lang w:val="en-GB"/>
        </w:rPr>
      </w:pPr>
      <w:r w:rsidRPr="00BA4A2D">
        <w:rPr>
          <w:lang w:val="en-GB"/>
        </w:rPr>
        <w:t>T</w:t>
      </w:r>
      <w:r w:rsidR="00255C57" w:rsidRPr="00BA4A2D">
        <w:rPr>
          <w:lang w:val="en-GB"/>
        </w:rPr>
        <w:t xml:space="preserve">his may cause </w:t>
      </w:r>
      <w:r w:rsidR="00890662" w:rsidRPr="00BA4A2D">
        <w:rPr>
          <w:lang w:val="en-GB"/>
        </w:rPr>
        <w:t>conflicts with other warnings</w:t>
      </w:r>
      <w:r w:rsidR="00255C57" w:rsidRPr="00BA4A2D">
        <w:rPr>
          <w:lang w:val="en-GB"/>
        </w:rPr>
        <w:t xml:space="preserve">, e.g. </w:t>
      </w:r>
      <w:r w:rsidR="00890662" w:rsidRPr="00BA4A2D">
        <w:rPr>
          <w:lang w:val="en-GB"/>
        </w:rPr>
        <w:t>interact with the seatbelt minder tone which is also a legal requirement.</w:t>
      </w:r>
    </w:p>
  </w:comment>
  <w:comment w:id="1" w:author="Teyssier Pierre" w:date="2018-06-04T15:25:00Z" w:initials="TP">
    <w:p w14:paraId="2F2B8E9E" w14:textId="757E27F4" w:rsidR="004B1318" w:rsidRPr="00BA4A2D" w:rsidRDefault="004B1318" w:rsidP="004B1318">
      <w:pPr>
        <w:pStyle w:val="Kommentartext"/>
        <w:rPr>
          <w:lang w:val="en-GB"/>
        </w:rPr>
      </w:pPr>
      <w:r>
        <w:rPr>
          <w:rStyle w:val="Kommentarzeichen"/>
        </w:rPr>
        <w:annotationRef/>
      </w:r>
      <w:r w:rsidRPr="00BA4A2D">
        <w:rPr>
          <w:lang w:val="en-GB"/>
        </w:rPr>
        <w:t>The driver’s activity must be monitored</w:t>
      </w:r>
      <w:r w:rsidR="00255C57" w:rsidRPr="00BA4A2D">
        <w:rPr>
          <w:lang w:val="en-GB"/>
        </w:rPr>
        <w:t xml:space="preserve"> in some way</w:t>
      </w:r>
      <w:r w:rsidRPr="00BA4A2D">
        <w:rPr>
          <w:lang w:val="en-GB"/>
        </w:rPr>
        <w:t>, however what is the rationale of 2 independant means? A robustness requirement may be more appropriate.</w:t>
      </w:r>
    </w:p>
    <w:p w14:paraId="350B0F74" w14:textId="77777777" w:rsidR="004B1318" w:rsidRPr="00BA4A2D" w:rsidRDefault="004B1318" w:rsidP="004B1318">
      <w:pPr>
        <w:pStyle w:val="Kommentartext"/>
        <w:rPr>
          <w:lang w:val="en-GB"/>
        </w:rPr>
      </w:pPr>
    </w:p>
    <w:p w14:paraId="6F0B6EE2" w14:textId="04D7DE48" w:rsidR="004B1318" w:rsidRPr="00BA4A2D" w:rsidRDefault="004B1318" w:rsidP="004B1318">
      <w:pPr>
        <w:pStyle w:val="Kommentartext"/>
        <w:rPr>
          <w:lang w:val="en-GB"/>
        </w:rPr>
      </w:pPr>
      <w:r w:rsidRPr="00BA4A2D">
        <w:rPr>
          <w:lang w:val="en-GB"/>
        </w:rPr>
        <w:t xml:space="preserve">The challenge here is that the driver activities, which are pertinant to handover times, can probably be effectively monitored only by a camera as they are not required to interact with any of the vehicle components. </w:t>
      </w:r>
      <w:r w:rsidR="00255C57" w:rsidRPr="00BA4A2D">
        <w:rPr>
          <w:lang w:val="en-GB"/>
        </w:rPr>
        <w:t>I</w:t>
      </w:r>
      <w:r w:rsidRPr="00BA4A2D">
        <w:rPr>
          <w:lang w:val="en-GB"/>
        </w:rPr>
        <w:t xml:space="preserve">t is forseeable that the driver would be engaged in an activity such as watching a movie without actively doing anything other than blinking and small eye movements. </w:t>
      </w:r>
    </w:p>
    <w:p w14:paraId="24A9D07C" w14:textId="77777777" w:rsidR="004B1318" w:rsidRPr="00BA4A2D" w:rsidRDefault="004B1318" w:rsidP="004B1318">
      <w:pPr>
        <w:pStyle w:val="Kommentartext"/>
        <w:rPr>
          <w:lang w:val="en-GB"/>
        </w:rPr>
      </w:pPr>
    </w:p>
    <w:p w14:paraId="2CF994E4" w14:textId="45682D39" w:rsidR="004B1318" w:rsidRPr="00BA4A2D" w:rsidRDefault="00255C57" w:rsidP="004B1318">
      <w:pPr>
        <w:pStyle w:val="Kommentartext"/>
        <w:rPr>
          <w:lang w:val="en-GB"/>
        </w:rPr>
      </w:pPr>
      <w:r w:rsidRPr="00BA4A2D">
        <w:rPr>
          <w:lang w:val="en-GB"/>
        </w:rPr>
        <w:t xml:space="preserve">A solution where </w:t>
      </w:r>
      <w:r w:rsidR="004B1318" w:rsidRPr="00BA4A2D">
        <w:rPr>
          <w:lang w:val="en-GB"/>
        </w:rPr>
        <w:t xml:space="preserve">the driver </w:t>
      </w:r>
      <w:r w:rsidRPr="00BA4A2D">
        <w:rPr>
          <w:lang w:val="en-GB"/>
        </w:rPr>
        <w:t xml:space="preserve">would have to </w:t>
      </w:r>
      <w:r w:rsidR="004B1318" w:rsidRPr="00BA4A2D">
        <w:rPr>
          <w:lang w:val="en-GB"/>
        </w:rPr>
        <w:t xml:space="preserve">press a button (that no passenger can reasonably reach) every few minutes </w:t>
      </w:r>
      <w:r w:rsidRPr="00BA4A2D">
        <w:rPr>
          <w:lang w:val="en-GB"/>
        </w:rPr>
        <w:t>may</w:t>
      </w:r>
      <w:r w:rsidR="004B1318" w:rsidRPr="00BA4A2D">
        <w:rPr>
          <w:lang w:val="en-GB"/>
        </w:rPr>
        <w:t xml:space="preserve"> result in a </w:t>
      </w:r>
      <w:r w:rsidRPr="00BA4A2D">
        <w:rPr>
          <w:lang w:val="en-GB"/>
        </w:rPr>
        <w:t xml:space="preserve">„difficult to use“ </w:t>
      </w:r>
      <w:r w:rsidR="004B1318" w:rsidRPr="00BA4A2D">
        <w:rPr>
          <w:lang w:val="en-GB"/>
        </w:rPr>
        <w:t>feature from a SAE L3 driving point of view.</w:t>
      </w:r>
    </w:p>
  </w:comment>
  <w:comment w:id="2" w:author="Teyssier Pierre" w:date="2018-06-04T15:39:00Z" w:initials="TP">
    <w:p w14:paraId="2CC08E8A" w14:textId="7229053E" w:rsidR="004B1318" w:rsidRPr="00BA4A2D" w:rsidRDefault="004B1318">
      <w:pPr>
        <w:pStyle w:val="Kommentartext"/>
        <w:rPr>
          <w:lang w:val="en-GB"/>
        </w:rPr>
      </w:pPr>
      <w:r>
        <w:rPr>
          <w:rStyle w:val="Kommentarzeichen"/>
        </w:rPr>
        <w:annotationRef/>
      </w:r>
    </w:p>
    <w:p w14:paraId="6F683725" w14:textId="77777777" w:rsidR="004B1318" w:rsidRPr="00BA4A2D" w:rsidRDefault="004B1318" w:rsidP="004B1318">
      <w:pPr>
        <w:pStyle w:val="Kommentartext"/>
        <w:rPr>
          <w:lang w:val="en-GB"/>
        </w:rPr>
      </w:pPr>
      <w:r w:rsidRPr="00BA4A2D">
        <w:rPr>
          <w:lang w:val="en-GB"/>
        </w:rPr>
        <w:t>Does this activty measurement criteria have to be fulfilled by both of the independant means or just one?</w:t>
      </w:r>
    </w:p>
    <w:p w14:paraId="24A75178" w14:textId="77777777" w:rsidR="004B1318" w:rsidRPr="00BA4A2D" w:rsidRDefault="004B1318" w:rsidP="004B1318">
      <w:pPr>
        <w:pStyle w:val="Kommentartext"/>
        <w:rPr>
          <w:lang w:val="en-GB"/>
        </w:rPr>
      </w:pPr>
    </w:p>
    <w:p w14:paraId="667DEA14" w14:textId="5B28A249" w:rsidR="00255C57" w:rsidRPr="00BA4A2D" w:rsidRDefault="004B1318">
      <w:pPr>
        <w:pStyle w:val="Kommentartext"/>
        <w:rPr>
          <w:lang w:val="en-GB"/>
        </w:rPr>
      </w:pPr>
      <w:r w:rsidRPr="00BA4A2D">
        <w:rPr>
          <w:lang w:val="en-GB"/>
        </w:rPr>
        <w:t>The maximum time span for the inactivity depends strongly on what a</w:t>
      </w:r>
      <w:r w:rsidR="0086191C" w:rsidRPr="00BA4A2D">
        <w:rPr>
          <w:lang w:val="en-GB"/>
        </w:rPr>
        <w:t>ctivities are being monitored, e</w:t>
      </w:r>
      <w:r w:rsidRPr="00BA4A2D">
        <w:rPr>
          <w:lang w:val="en-GB"/>
        </w:rPr>
        <w:t>.g. 3 minutes without eye motion is very long.</w:t>
      </w:r>
    </w:p>
  </w:comment>
  <w:comment w:id="3" w:author="Teyssier Pierre" w:date="2018-06-04T15:42:00Z" w:initials="TP">
    <w:p w14:paraId="40E6B79E" w14:textId="6E1EEDDB" w:rsidR="0086191C" w:rsidRPr="00BA4A2D" w:rsidRDefault="0086191C">
      <w:pPr>
        <w:pStyle w:val="Kommentartext"/>
        <w:rPr>
          <w:lang w:val="en-GB"/>
        </w:rPr>
      </w:pPr>
      <w:r w:rsidRPr="0086191C">
        <w:rPr>
          <w:rStyle w:val="Kommentarzeichen"/>
        </w:rPr>
        <w:annotationRef/>
      </w:r>
    </w:p>
    <w:p w14:paraId="3397D302" w14:textId="7F1048FB" w:rsidR="0086191C" w:rsidRPr="00BA4A2D" w:rsidRDefault="0086191C" w:rsidP="0086191C">
      <w:pPr>
        <w:pStyle w:val="Kommentartext"/>
        <w:rPr>
          <w:lang w:val="en-GB"/>
        </w:rPr>
      </w:pPr>
      <w:r w:rsidRPr="00BA4A2D">
        <w:rPr>
          <w:b/>
          <w:lang w:val="en-GB"/>
        </w:rPr>
        <w:t>Maybe the right criteria is that the system ensures the driver is not sleeping, which may be ensured by detecting regular actions on the on-board controls, and/or monitoring the eyes of the driver. In the latter case, there is no need to apply the time span of 3 minutes (eyes not closed / opened and blinking is sufficient).</w:t>
      </w:r>
    </w:p>
  </w:comment>
  <w:comment w:id="4" w:author="Teyssier Pierre" w:date="2018-05-29T10:11:00Z" w:initials="TP">
    <w:p w14:paraId="50AE3B0B" w14:textId="77777777" w:rsidR="008A4CFD" w:rsidRPr="00BA4A2D" w:rsidRDefault="008A4CFD">
      <w:pPr>
        <w:pStyle w:val="Kommentartext"/>
        <w:rPr>
          <w:lang w:val="en-GB"/>
        </w:rPr>
      </w:pPr>
      <w:r w:rsidRPr="00BA4A2D">
        <w:rPr>
          <w:lang w:val="en-GB"/>
        </w:rPr>
        <w:t>„</w:t>
      </w:r>
      <w:r>
        <w:rPr>
          <w:rStyle w:val="Kommentarzeichen"/>
        </w:rPr>
        <w:annotationRef/>
      </w:r>
      <w:r w:rsidRPr="00BA4A2D">
        <w:rPr>
          <w:lang w:val="en-GB"/>
        </w:rPr>
        <w:t>System boundaries“  is defined as follows in ACSF-06-28:</w:t>
      </w:r>
    </w:p>
    <w:p w14:paraId="471C0829" w14:textId="77777777" w:rsidR="008A4CFD" w:rsidRPr="00AC0BCA" w:rsidRDefault="008A4CFD" w:rsidP="008A4CFD">
      <w:pPr>
        <w:ind w:left="1418" w:hanging="1418"/>
        <w:rPr>
          <w:b/>
          <w:strike/>
          <w:lang w:val="en-US"/>
        </w:rPr>
      </w:pPr>
      <w:r w:rsidRPr="00AC0BCA">
        <w:rPr>
          <w:b/>
          <w:lang w:val="en-US"/>
        </w:rPr>
        <w:t xml:space="preserve">2.4.8.11. </w:t>
      </w:r>
      <w:r w:rsidRPr="00AC0BCA">
        <w:rPr>
          <w:b/>
          <w:lang w:val="en-US"/>
        </w:rPr>
        <w:tab/>
      </w:r>
      <w:r w:rsidRPr="00E25C18">
        <w:rPr>
          <w:b/>
          <w:bCs/>
          <w:color w:val="FF0066"/>
          <w:u w:val="single"/>
          <w:lang w:val="en-US"/>
        </w:rPr>
        <w:t>"Conditions for operation"</w:t>
      </w:r>
      <w:r w:rsidRPr="00E25C18">
        <w:rPr>
          <w:b/>
          <w:bCs/>
          <w:color w:val="FF0066"/>
          <w:lang w:val="en-US"/>
        </w:rPr>
        <w:t xml:space="preserve">  mean</w:t>
      </w:r>
      <w:r w:rsidRPr="00B60985">
        <w:rPr>
          <w:b/>
          <w:color w:val="FF0066"/>
          <w:lang w:val="en-US"/>
        </w:rPr>
        <w:t xml:space="preserve"> circumstances like traffic situation, road </w:t>
      </w:r>
      <w:r w:rsidRPr="00B60985">
        <w:rPr>
          <w:b/>
          <w:bCs/>
          <w:color w:val="FF0066"/>
          <w:lang w:val="en-US"/>
        </w:rPr>
        <w:t>category, quality of lane markings, vehicle speed, curvature of the road, lighting, sensor capabilities etc. specified by the vehicle manufacturer, where the system is designed to operate.</w:t>
      </w:r>
    </w:p>
    <w:p w14:paraId="1971EDB4" w14:textId="77777777" w:rsidR="008A4CFD" w:rsidRPr="00AC0BCA" w:rsidRDefault="008A4CFD" w:rsidP="008A4CFD">
      <w:pPr>
        <w:ind w:left="1418" w:hanging="1418"/>
        <w:rPr>
          <w:b/>
          <w:bCs/>
          <w:i/>
          <w:lang w:val="en-US"/>
        </w:rPr>
      </w:pPr>
      <w:r w:rsidRPr="00AC0BCA">
        <w:rPr>
          <w:b/>
          <w:lang w:val="en-US"/>
        </w:rPr>
        <w:t xml:space="preserve">2.4.8.12. </w:t>
      </w:r>
      <w:r w:rsidRPr="00AC0BCA">
        <w:rPr>
          <w:b/>
          <w:lang w:val="en-US"/>
        </w:rPr>
        <w:tab/>
      </w:r>
      <w:r w:rsidRPr="00AC0BCA">
        <w:rPr>
          <w:b/>
          <w:u w:val="single"/>
          <w:lang w:val="en-US"/>
        </w:rPr>
        <w:t>"System boundaries"</w:t>
      </w:r>
      <w:r w:rsidRPr="00AC0BCA">
        <w:rPr>
          <w:b/>
          <w:lang w:val="en-US"/>
        </w:rPr>
        <w:t xml:space="preserve"> </w:t>
      </w:r>
      <w:r w:rsidRPr="00B60985">
        <w:rPr>
          <w:b/>
          <w:color w:val="FF0066"/>
          <w:lang w:val="en-US"/>
        </w:rPr>
        <w:t>mean all circumstances from which on the conditions for operation are not fulfilled anymore</w:t>
      </w:r>
      <w:r w:rsidRPr="00AC0BCA">
        <w:rPr>
          <w:b/>
          <w:lang w:val="en-US"/>
        </w:rPr>
        <w:t>.</w:t>
      </w:r>
    </w:p>
    <w:p w14:paraId="4437A2C4" w14:textId="77777777" w:rsidR="008A4CFD" w:rsidRDefault="008A4CFD">
      <w:pPr>
        <w:pStyle w:val="Kommentartext"/>
        <w:rPr>
          <w:lang w:val="en-US"/>
        </w:rPr>
      </w:pPr>
      <w:r>
        <w:rPr>
          <w:lang w:val="en-US"/>
        </w:rPr>
        <w:t>Alternatives to “system boundaries”:</w:t>
      </w:r>
    </w:p>
    <w:p w14:paraId="7B29238A" w14:textId="48B2988F" w:rsidR="008A4CFD" w:rsidRDefault="008A4CFD" w:rsidP="008A4CFD">
      <w:pPr>
        <w:pStyle w:val="Kommentartext"/>
        <w:numPr>
          <w:ilvl w:val="0"/>
          <w:numId w:val="34"/>
        </w:numPr>
        <w:rPr>
          <w:lang w:val="en-US"/>
        </w:rPr>
      </w:pPr>
      <w:r>
        <w:rPr>
          <w:lang w:val="en-US"/>
        </w:rPr>
        <w:t>End of the use case</w:t>
      </w:r>
    </w:p>
    <w:p w14:paraId="1ED02FCD" w14:textId="77777777" w:rsidR="008A4CFD" w:rsidRDefault="008A4CFD" w:rsidP="008A4CFD">
      <w:pPr>
        <w:pStyle w:val="Kommentartext"/>
        <w:numPr>
          <w:ilvl w:val="0"/>
          <w:numId w:val="34"/>
        </w:numPr>
        <w:rPr>
          <w:lang w:val="en-US"/>
        </w:rPr>
      </w:pPr>
      <w:r>
        <w:rPr>
          <w:lang w:val="en-US"/>
        </w:rPr>
        <w:t>End of the ODD…</w:t>
      </w:r>
    </w:p>
    <w:p w14:paraId="11166DF5" w14:textId="73DC9B72" w:rsidR="008A4CFD" w:rsidRPr="008A4CFD" w:rsidRDefault="008A4CFD" w:rsidP="008A4CFD">
      <w:pPr>
        <w:pStyle w:val="Kommentartext"/>
        <w:ind w:left="50"/>
        <w:rPr>
          <w:lang w:val="en-US"/>
        </w:rPr>
      </w:pPr>
      <w:r>
        <w:rPr>
          <w:lang w:val="en-US"/>
        </w:rPr>
        <w:t>To be clarified.</w:t>
      </w:r>
    </w:p>
  </w:comment>
  <w:comment w:id="5" w:author="Teyssier Pierre" w:date="2018-05-29T10:50:00Z" w:initials="TP">
    <w:p w14:paraId="1907882E" w14:textId="77777777" w:rsidR="006006DC" w:rsidRDefault="006006DC" w:rsidP="006006DC">
      <w:pPr>
        <w:pStyle w:val="Kommentartext"/>
      </w:pPr>
      <w:r>
        <w:rPr>
          <w:rStyle w:val="Kommentarzeichen"/>
        </w:rPr>
        <w:annotationRef/>
      </w:r>
    </w:p>
    <w:p w14:paraId="37145DA8" w14:textId="4D1F7A9D" w:rsidR="006006DC" w:rsidRPr="00BA4A2D" w:rsidRDefault="008A7926" w:rsidP="006006DC">
      <w:pPr>
        <w:pStyle w:val="Kommentartext"/>
        <w:rPr>
          <w:lang w:val="en-GB"/>
        </w:rPr>
      </w:pPr>
      <w:r w:rsidRPr="00BA4A2D">
        <w:rPr>
          <w:lang w:val="en-GB"/>
        </w:rPr>
        <w:t xml:space="preserve">Issuing a </w:t>
      </w:r>
      <w:r w:rsidR="006006DC" w:rsidRPr="00BA4A2D">
        <w:rPr>
          <w:lang w:val="en-GB"/>
        </w:rPr>
        <w:t xml:space="preserve">transition demand </w:t>
      </w:r>
      <w:r w:rsidRPr="00BA4A2D">
        <w:rPr>
          <w:lang w:val="en-GB"/>
        </w:rPr>
        <w:t>at the same time as an emergency manoeuver may be counterproductive.</w:t>
      </w:r>
    </w:p>
    <w:p w14:paraId="2359D81E" w14:textId="77777777" w:rsidR="006006DC" w:rsidRPr="00BA4A2D" w:rsidRDefault="006006DC" w:rsidP="006006DC">
      <w:pPr>
        <w:pStyle w:val="Kommentartext"/>
        <w:rPr>
          <w:lang w:val="en-GB"/>
        </w:rPr>
      </w:pPr>
    </w:p>
    <w:p w14:paraId="5100116B" w14:textId="3EA60927" w:rsidR="006006DC" w:rsidRPr="00BA4A2D" w:rsidRDefault="008A7926" w:rsidP="006006DC">
      <w:pPr>
        <w:pStyle w:val="Kommentartext"/>
        <w:rPr>
          <w:lang w:val="en-GB"/>
        </w:rPr>
      </w:pPr>
      <w:r w:rsidRPr="00BA4A2D">
        <w:rPr>
          <w:b/>
          <w:lang w:val="en-GB"/>
        </w:rPr>
        <w:t>Industry alternative</w:t>
      </w:r>
      <w:r w:rsidRPr="00BA4A2D">
        <w:rPr>
          <w:lang w:val="en-GB"/>
        </w:rPr>
        <w:t xml:space="preserve"> is to delete this paragraph </w:t>
      </w:r>
      <w:r w:rsidRPr="00E90A54">
        <w:rPr>
          <w:lang w:val="en-GB"/>
        </w:rPr>
        <w:t>x.x.b.2.2</w:t>
      </w:r>
      <w:r>
        <w:rPr>
          <w:lang w:val="en-GB"/>
        </w:rPr>
        <w:t xml:space="preserve"> </w:t>
      </w:r>
      <w:r w:rsidRPr="00BA4A2D">
        <w:rPr>
          <w:lang w:val="en-GB"/>
        </w:rPr>
        <w:t xml:space="preserve">and use 5.6.3.7.x </w:t>
      </w:r>
      <w:r w:rsidR="006006DC" w:rsidRPr="00BA4A2D">
        <w:rPr>
          <w:lang w:val="en-GB"/>
        </w:rPr>
        <w:t>industry proposal</w:t>
      </w:r>
      <w:r w:rsidRPr="00BA4A2D">
        <w:rPr>
          <w:lang w:val="en-GB"/>
        </w:rPr>
        <w:t xml:space="preserve"> in</w:t>
      </w:r>
      <w:r w:rsidR="006006DC" w:rsidRPr="00BA4A2D">
        <w:rPr>
          <w:lang w:val="en-GB"/>
        </w:rPr>
        <w:t xml:space="preserve"> ACSF-18-05</w:t>
      </w:r>
      <w:r w:rsidRPr="00BA4A2D">
        <w:rPr>
          <w:lang w:val="en-GB"/>
        </w:rPr>
        <w:t xml:space="preserve"> instead</w:t>
      </w:r>
      <w:r w:rsidR="006006DC" w:rsidRPr="00BA4A2D">
        <w:rPr>
          <w:lang w:val="en-GB"/>
        </w:rPr>
        <w:t>. Below an extract:</w:t>
      </w:r>
    </w:p>
    <w:p w14:paraId="160B456B" w14:textId="77777777" w:rsidR="006006DC" w:rsidRDefault="006006DC" w:rsidP="006006DC">
      <w:pPr>
        <w:pStyle w:val="Kommentartext"/>
        <w:rPr>
          <w:lang w:val="en-GB"/>
        </w:rPr>
      </w:pPr>
      <w:r>
        <w:rPr>
          <w:lang w:val="en-GB"/>
        </w:rPr>
        <w:t>“</w:t>
      </w:r>
      <w:r w:rsidRPr="00C83C71">
        <w:rPr>
          <w:lang w:val="en-GB"/>
        </w:rPr>
        <w:t>5.6.3.7.x</w:t>
      </w:r>
      <w:r>
        <w:rPr>
          <w:lang w:val="en-GB"/>
        </w:rPr>
        <w:t xml:space="preserve"> </w:t>
      </w:r>
      <w:r w:rsidRPr="00C83C71">
        <w:rPr>
          <w:lang w:val="en-GB"/>
        </w:rPr>
        <w:t>Emergency Manoeuvre</w:t>
      </w:r>
    </w:p>
    <w:p w14:paraId="4972CB2C" w14:textId="77777777" w:rsidR="006006DC" w:rsidRPr="00C83C71" w:rsidRDefault="006006DC" w:rsidP="006006DC">
      <w:pPr>
        <w:pStyle w:val="Kommentartext"/>
        <w:rPr>
          <w:lang w:val="en-GB"/>
        </w:rPr>
      </w:pPr>
    </w:p>
    <w:p w14:paraId="53E944C1" w14:textId="77777777" w:rsidR="006006DC" w:rsidRPr="008A7926" w:rsidRDefault="006006DC" w:rsidP="008A7926">
      <w:pPr>
        <w:pStyle w:val="Kommentartext"/>
        <w:ind w:left="708"/>
        <w:rPr>
          <w:lang w:val="en-GB"/>
        </w:rPr>
      </w:pPr>
      <w:r w:rsidRPr="008A7926">
        <w:rPr>
          <w:lang w:val="en-GB"/>
        </w:rPr>
        <w:t>The activated system shall detect if due to a sudden unexpected event the vehicle is in imminent danger to collide with e.g. another road user ahead or beside the vehicle. If the time for a safe transition of the control back to the driver [as defined in paragraph 5.6.3.x. “Driving Control Transition”] is too short an emergency manoeuvre shall be automatically initiated.</w:t>
      </w:r>
    </w:p>
    <w:p w14:paraId="36FF7DED" w14:textId="77777777" w:rsidR="006006DC" w:rsidRDefault="006006DC" w:rsidP="008A7926">
      <w:pPr>
        <w:pStyle w:val="Kommentartext"/>
        <w:ind w:left="708"/>
        <w:rPr>
          <w:lang w:val="en-GB"/>
        </w:rPr>
      </w:pPr>
    </w:p>
    <w:p w14:paraId="514D8236" w14:textId="028EB076" w:rsidR="006006DC" w:rsidRPr="00BA4A2D" w:rsidRDefault="006006DC" w:rsidP="008A7926">
      <w:pPr>
        <w:pStyle w:val="Kommentartext"/>
        <w:ind w:left="708"/>
        <w:rPr>
          <w:lang w:val="en-GB"/>
        </w:rPr>
      </w:pPr>
      <w:r w:rsidRPr="00C83C71">
        <w:rPr>
          <w:lang w:val="en-GB"/>
        </w:rPr>
        <w:t>In order to avoid or mitigate the imminent collision the emergency manoeuvre shall</w:t>
      </w:r>
      <w:r>
        <w:rPr>
          <w:lang w:val="en-GB"/>
        </w:rPr>
        <w:t>…”</w:t>
      </w:r>
    </w:p>
  </w:comment>
  <w:comment w:id="6" w:author="Teyssier Pierre" w:date="2018-05-29T11:21:00Z" w:initials="TP">
    <w:p w14:paraId="7BE18B47" w14:textId="1E3B9990" w:rsidR="00F46874" w:rsidRPr="00BA4A2D" w:rsidRDefault="00F46874">
      <w:pPr>
        <w:pStyle w:val="Kommentartext"/>
        <w:rPr>
          <w:lang w:val="en-GB"/>
        </w:rPr>
      </w:pPr>
      <w:r>
        <w:rPr>
          <w:rStyle w:val="Kommentarzeichen"/>
        </w:rPr>
        <w:annotationRef/>
      </w:r>
      <w:r w:rsidRPr="00BA4A2D">
        <w:rPr>
          <w:lang w:val="en-GB"/>
        </w:rPr>
        <w:t>Industry proposal is 4s, based on Daimler study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44AE49" w15:done="0"/>
  <w15:commentEx w15:paraId="2CF994E4" w15:done="0"/>
  <w15:commentEx w15:paraId="667DEA14" w15:done="0"/>
  <w15:commentEx w15:paraId="3397D302" w15:done="0"/>
  <w15:commentEx w15:paraId="11166DF5" w15:done="0"/>
  <w15:commentEx w15:paraId="514D8236" w15:done="0"/>
  <w15:commentEx w15:paraId="7BE18B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019F3" w14:textId="77777777" w:rsidR="00E15B91" w:rsidRDefault="00E15B91" w:rsidP="00101E70">
      <w:pPr>
        <w:spacing w:after="0" w:line="240" w:lineRule="auto"/>
      </w:pPr>
      <w:r>
        <w:separator/>
      </w:r>
    </w:p>
  </w:endnote>
  <w:endnote w:type="continuationSeparator" w:id="0">
    <w:p w14:paraId="020C8343" w14:textId="77777777" w:rsidR="00E15B91" w:rsidRDefault="00E15B91" w:rsidP="00101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A818F" w14:textId="77777777" w:rsidR="00BA4A2D" w:rsidRDefault="00BA4A2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47EEA" w14:textId="77777777" w:rsidR="00BA4A2D" w:rsidRDefault="00BA4A2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48E87" w14:textId="77777777" w:rsidR="00BA4A2D" w:rsidRDefault="00BA4A2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D42F3" w14:textId="77777777" w:rsidR="00E15B91" w:rsidRDefault="00E15B91" w:rsidP="00101E70">
      <w:pPr>
        <w:spacing w:after="0" w:line="240" w:lineRule="auto"/>
      </w:pPr>
      <w:r>
        <w:separator/>
      </w:r>
    </w:p>
  </w:footnote>
  <w:footnote w:type="continuationSeparator" w:id="0">
    <w:p w14:paraId="29294343" w14:textId="77777777" w:rsidR="00E15B91" w:rsidRDefault="00E15B91" w:rsidP="00101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E0B19" w14:textId="77777777" w:rsidR="00BA4A2D" w:rsidRDefault="00BA4A2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23025" w14:textId="1DEF96EB" w:rsidR="00F17493" w:rsidRDefault="00BA4A2D">
    <w:pPr>
      <w:pStyle w:val="Kopfzeile"/>
    </w:pPr>
    <w:r w:rsidRPr="00E90A54">
      <w:rPr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7D87A5" wp14:editId="19E47DE1">
              <wp:simplePos x="0" y="0"/>
              <wp:positionH relativeFrom="column">
                <wp:posOffset>5210175</wp:posOffset>
              </wp:positionH>
              <wp:positionV relativeFrom="paragraph">
                <wp:posOffset>66040</wp:posOffset>
              </wp:positionV>
              <wp:extent cx="920115" cy="283210"/>
              <wp:effectExtent l="0" t="0" r="13335" b="2159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283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27BA24" w14:textId="26A2B23B" w:rsidR="00BA4A2D" w:rsidRPr="00ED1804" w:rsidRDefault="00BA4A2D" w:rsidP="00BA4A2D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rFonts w:eastAsia="MS Mincho"/>
                              <w:kern w:val="2"/>
                              <w:lang w:val="en-US" w:eastAsia="ja-JP"/>
                            </w:rPr>
                            <w:t>ACSF-18-0</w:t>
                          </w:r>
                          <w:r>
                            <w:rPr>
                              <w:rFonts w:eastAsia="MS Mincho"/>
                              <w:kern w:val="2"/>
                              <w:lang w:val="en-US" w:eastAsia="ja-JP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D87A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0.25pt;margin-top:5.2pt;width:72.4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">
              <v:textbox>
                <w:txbxContent>
                  <w:p w14:paraId="3927BA24" w14:textId="26A2B23B" w:rsidR="00BA4A2D" w:rsidRPr="00ED1804" w:rsidRDefault="00BA4A2D" w:rsidP="00BA4A2D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rFonts w:eastAsia="MS Mincho"/>
                        <w:kern w:val="2"/>
                        <w:lang w:val="en-US" w:eastAsia="ja-JP"/>
                      </w:rPr>
                      <w:t>ACSF-18-0</w:t>
                    </w:r>
                    <w:r>
                      <w:rPr>
                        <w:rFonts w:eastAsia="MS Mincho"/>
                        <w:kern w:val="2"/>
                        <w:lang w:val="en-US" w:eastAsia="ja-JP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 w:rsidRPr="00E90A54">
      <w:rPr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9F9929" wp14:editId="02DBB437">
              <wp:simplePos x="0" y="0"/>
              <wp:positionH relativeFrom="column">
                <wp:posOffset>-394970</wp:posOffset>
              </wp:positionH>
              <wp:positionV relativeFrom="paragraph">
                <wp:posOffset>-1905</wp:posOffset>
              </wp:positionV>
              <wp:extent cx="1628775" cy="283210"/>
              <wp:effectExtent l="0" t="0" r="28575" b="2159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283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306A66" w14:textId="189FD45B" w:rsidR="00BA4A2D" w:rsidRPr="00221EF4" w:rsidRDefault="00BA4A2D" w:rsidP="00BA4A2D">
                          <w:pPr>
                            <w:rPr>
                              <w:lang w:val="en-US"/>
                            </w:rPr>
                          </w:pPr>
                          <w:r w:rsidRPr="00063B38">
                            <w:rPr>
                              <w:lang w:val="en-US"/>
                            </w:rPr>
                            <w:t>S</w:t>
                          </w:r>
                          <w:r w:rsidRPr="00063B38">
                            <w:rPr>
                              <w:rFonts w:eastAsia="MS Mincho"/>
                              <w:kern w:val="2"/>
                              <w:lang w:val="en-US" w:eastAsia="ja-JP"/>
                            </w:rPr>
                            <w:t xml:space="preserve">ubmitted by </w:t>
                          </w:r>
                          <w:r>
                            <w:rPr>
                              <w:rFonts w:eastAsia="MS Mincho"/>
                              <w:kern w:val="2"/>
                              <w:lang w:val="en-US" w:eastAsia="ja-JP"/>
                            </w:rPr>
                            <w:t>Industry</w:t>
                          </w:r>
                          <w:bookmarkStart w:id="7" w:name="_GoBack"/>
                          <w:bookmarkEnd w:id="7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9F9929" id="_x0000_s1029" type="#_x0000_t202" style="position:absolute;margin-left:-31.1pt;margin-top:-.15pt;width:128.25pt;height:2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">
              <v:textbox>
                <w:txbxContent>
                  <w:p w14:paraId="3E306A66" w14:textId="189FD45B" w:rsidR="00BA4A2D" w:rsidRPr="00221EF4" w:rsidRDefault="00BA4A2D" w:rsidP="00BA4A2D">
                    <w:pPr>
                      <w:rPr>
                        <w:lang w:val="en-US"/>
                      </w:rPr>
                    </w:pPr>
                    <w:r w:rsidRPr="00063B38">
                      <w:rPr>
                        <w:lang w:val="en-US"/>
                      </w:rPr>
                      <w:t>S</w:t>
                    </w:r>
                    <w:r w:rsidRPr="00063B38">
                      <w:rPr>
                        <w:rFonts w:eastAsia="MS Mincho"/>
                        <w:kern w:val="2"/>
                        <w:lang w:val="en-US" w:eastAsia="ja-JP"/>
                      </w:rPr>
                      <w:t xml:space="preserve">ubmitted by </w:t>
                    </w:r>
                    <w:r>
                      <w:rPr>
                        <w:rFonts w:eastAsia="MS Mincho"/>
                        <w:kern w:val="2"/>
                        <w:lang w:val="en-US" w:eastAsia="ja-JP"/>
                      </w:rPr>
                      <w:t>Industry</w:t>
                    </w:r>
                    <w:bookmarkStart w:id="8" w:name="_GoBack"/>
                    <w:bookmarkEnd w:id="8"/>
                  </w:p>
                </w:txbxContent>
              </v:textbox>
            </v:shape>
          </w:pict>
        </mc:Fallback>
      </mc:AlternateContent>
    </w:r>
  </w:p>
  <w:p w14:paraId="0FDDCFBD" w14:textId="77777777" w:rsidR="00F17493" w:rsidRDefault="00F1749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D223D" w14:textId="77777777" w:rsidR="00BA4A2D" w:rsidRDefault="00BA4A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7491"/>
    <w:multiLevelType w:val="hybridMultilevel"/>
    <w:tmpl w:val="3DEAAB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E2E36"/>
    <w:multiLevelType w:val="hybridMultilevel"/>
    <w:tmpl w:val="1772B4D0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9763109"/>
    <w:multiLevelType w:val="hybridMultilevel"/>
    <w:tmpl w:val="EC120FE4"/>
    <w:lvl w:ilvl="0" w:tplc="617EBAE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717EC"/>
    <w:multiLevelType w:val="hybridMultilevel"/>
    <w:tmpl w:val="B9DE25E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FDC16FA"/>
    <w:multiLevelType w:val="hybridMultilevel"/>
    <w:tmpl w:val="4300D4FC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BD6926"/>
    <w:multiLevelType w:val="hybridMultilevel"/>
    <w:tmpl w:val="422058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1B1490"/>
    <w:multiLevelType w:val="hybridMultilevel"/>
    <w:tmpl w:val="0A3CE9EC"/>
    <w:lvl w:ilvl="0" w:tplc="A98E608C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270F19F9"/>
    <w:multiLevelType w:val="hybridMultilevel"/>
    <w:tmpl w:val="4D18F3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0319A"/>
    <w:multiLevelType w:val="hybridMultilevel"/>
    <w:tmpl w:val="1A1C1B02"/>
    <w:lvl w:ilvl="0" w:tplc="617EBAE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AE201E"/>
    <w:multiLevelType w:val="hybridMultilevel"/>
    <w:tmpl w:val="DD8275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62717"/>
    <w:multiLevelType w:val="hybridMultilevel"/>
    <w:tmpl w:val="A9603C66"/>
    <w:lvl w:ilvl="0" w:tplc="A51E06F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46098"/>
    <w:multiLevelType w:val="hybridMultilevel"/>
    <w:tmpl w:val="289C63E4"/>
    <w:lvl w:ilvl="0" w:tplc="0407000F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48D4A2D"/>
    <w:multiLevelType w:val="hybridMultilevel"/>
    <w:tmpl w:val="C28E3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E5C16"/>
    <w:multiLevelType w:val="hybridMultilevel"/>
    <w:tmpl w:val="FD30CDD0"/>
    <w:lvl w:ilvl="0" w:tplc="E976F4C0">
      <w:numFmt w:val="bullet"/>
      <w:lvlText w:val="-"/>
      <w:lvlJc w:val="left"/>
      <w:pPr>
        <w:ind w:left="1199" w:hanging="42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9" w:hanging="420"/>
      </w:pPr>
      <w:rPr>
        <w:rFonts w:ascii="Wingdings" w:hAnsi="Wingdings" w:hint="default"/>
      </w:rPr>
    </w:lvl>
  </w:abstractNum>
  <w:abstractNum w:abstractNumId="14" w15:restartNumberingAfterBreak="0">
    <w:nsid w:val="394C6A43"/>
    <w:multiLevelType w:val="hybridMultilevel"/>
    <w:tmpl w:val="C9A2EC54"/>
    <w:lvl w:ilvl="0" w:tplc="4E9C101E">
      <w:start w:val="1"/>
      <w:numFmt w:val="bullet"/>
      <w:lvlText w:val=""/>
      <w:lvlJc w:val="left"/>
      <w:pPr>
        <w:ind w:left="18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6" w:hanging="420"/>
      </w:pPr>
      <w:rPr>
        <w:rFonts w:ascii="Wingdings" w:hAnsi="Wingdings" w:hint="default"/>
      </w:rPr>
    </w:lvl>
  </w:abstractNum>
  <w:abstractNum w:abstractNumId="15" w15:restartNumberingAfterBreak="0">
    <w:nsid w:val="3A701D6D"/>
    <w:multiLevelType w:val="hybridMultilevel"/>
    <w:tmpl w:val="0A9C4086"/>
    <w:lvl w:ilvl="0" w:tplc="A98E6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7656C"/>
    <w:multiLevelType w:val="hybridMultilevel"/>
    <w:tmpl w:val="2746356C"/>
    <w:lvl w:ilvl="0" w:tplc="8E665C7A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3CED1C62"/>
    <w:multiLevelType w:val="hybridMultilevel"/>
    <w:tmpl w:val="3AFAE8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54DE8"/>
    <w:multiLevelType w:val="hybridMultilevel"/>
    <w:tmpl w:val="1E8C5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92A28"/>
    <w:multiLevelType w:val="hybridMultilevel"/>
    <w:tmpl w:val="E494BB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76737"/>
    <w:multiLevelType w:val="hybridMultilevel"/>
    <w:tmpl w:val="0F626F16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4CFE6130"/>
    <w:multiLevelType w:val="hybridMultilevel"/>
    <w:tmpl w:val="85EC250E"/>
    <w:lvl w:ilvl="0" w:tplc="617EBAE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C57FB"/>
    <w:multiLevelType w:val="hybridMultilevel"/>
    <w:tmpl w:val="1F9860F6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55526226"/>
    <w:multiLevelType w:val="hybridMultilevel"/>
    <w:tmpl w:val="25827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003DD"/>
    <w:multiLevelType w:val="hybridMultilevel"/>
    <w:tmpl w:val="C01A2FF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2E0F9F"/>
    <w:multiLevelType w:val="multilevel"/>
    <w:tmpl w:val="248C95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abstractNum w:abstractNumId="26" w15:restartNumberingAfterBreak="0">
    <w:nsid w:val="5F3B1F3A"/>
    <w:multiLevelType w:val="hybridMultilevel"/>
    <w:tmpl w:val="3C4E0374"/>
    <w:lvl w:ilvl="0" w:tplc="29C00B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34764"/>
    <w:multiLevelType w:val="hybridMultilevel"/>
    <w:tmpl w:val="18C6D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74F26"/>
    <w:multiLevelType w:val="hybridMultilevel"/>
    <w:tmpl w:val="0FE0413C"/>
    <w:lvl w:ilvl="0" w:tplc="007E1C30">
      <w:start w:val="1"/>
      <w:numFmt w:val="lowerLetter"/>
      <w:lvlText w:val="%1)"/>
      <w:lvlJc w:val="left"/>
      <w:pPr>
        <w:ind w:left="1428" w:hanging="360"/>
      </w:pPr>
      <w:rPr>
        <w:strike/>
        <w:color w:val="FF0000"/>
      </w:rPr>
    </w:lvl>
    <w:lvl w:ilvl="1" w:tplc="040C001B">
      <w:start w:val="1"/>
      <w:numFmt w:val="lowerRoman"/>
      <w:lvlText w:val="%2."/>
      <w:lvlJc w:val="righ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F657BC"/>
    <w:multiLevelType w:val="hybridMultilevel"/>
    <w:tmpl w:val="18C6B3E8"/>
    <w:lvl w:ilvl="0" w:tplc="E976F4C0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2A8669B"/>
    <w:multiLevelType w:val="hybridMultilevel"/>
    <w:tmpl w:val="3992E2E0"/>
    <w:lvl w:ilvl="0" w:tplc="29C00B7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A96796"/>
    <w:multiLevelType w:val="hybridMultilevel"/>
    <w:tmpl w:val="441E962A"/>
    <w:lvl w:ilvl="0" w:tplc="4E103B8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F1AEC"/>
    <w:multiLevelType w:val="hybridMultilevel"/>
    <w:tmpl w:val="69008A9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380B4B"/>
    <w:multiLevelType w:val="hybridMultilevel"/>
    <w:tmpl w:val="E910A786"/>
    <w:lvl w:ilvl="0" w:tplc="E976F4C0">
      <w:numFmt w:val="bullet"/>
      <w:lvlText w:val="-"/>
      <w:lvlJc w:val="left"/>
      <w:pPr>
        <w:ind w:left="1199" w:hanging="42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9" w:hanging="42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11"/>
  </w:num>
  <w:num w:numId="4">
    <w:abstractNumId w:val="25"/>
  </w:num>
  <w:num w:numId="5">
    <w:abstractNumId w:val="10"/>
  </w:num>
  <w:num w:numId="6">
    <w:abstractNumId w:val="4"/>
  </w:num>
  <w:num w:numId="7">
    <w:abstractNumId w:val="28"/>
  </w:num>
  <w:num w:numId="8">
    <w:abstractNumId w:val="16"/>
  </w:num>
  <w:num w:numId="9">
    <w:abstractNumId w:val="27"/>
  </w:num>
  <w:num w:numId="10">
    <w:abstractNumId w:val="18"/>
  </w:num>
  <w:num w:numId="11">
    <w:abstractNumId w:val="7"/>
  </w:num>
  <w:num w:numId="12">
    <w:abstractNumId w:val="17"/>
  </w:num>
  <w:num w:numId="13">
    <w:abstractNumId w:val="32"/>
  </w:num>
  <w:num w:numId="14">
    <w:abstractNumId w:val="5"/>
  </w:num>
  <w:num w:numId="15">
    <w:abstractNumId w:val="8"/>
  </w:num>
  <w:num w:numId="16">
    <w:abstractNumId w:val="19"/>
  </w:num>
  <w:num w:numId="17">
    <w:abstractNumId w:val="21"/>
  </w:num>
  <w:num w:numId="18">
    <w:abstractNumId w:val="2"/>
  </w:num>
  <w:num w:numId="19">
    <w:abstractNumId w:val="26"/>
  </w:num>
  <w:num w:numId="20">
    <w:abstractNumId w:val="30"/>
  </w:num>
  <w:num w:numId="21">
    <w:abstractNumId w:val="24"/>
  </w:num>
  <w:num w:numId="22">
    <w:abstractNumId w:val="3"/>
  </w:num>
  <w:num w:numId="23">
    <w:abstractNumId w:val="23"/>
  </w:num>
  <w:num w:numId="24">
    <w:abstractNumId w:val="12"/>
  </w:num>
  <w:num w:numId="25">
    <w:abstractNumId w:val="22"/>
  </w:num>
  <w:num w:numId="26">
    <w:abstractNumId w:val="33"/>
  </w:num>
  <w:num w:numId="27">
    <w:abstractNumId w:val="13"/>
  </w:num>
  <w:num w:numId="28">
    <w:abstractNumId w:val="29"/>
  </w:num>
  <w:num w:numId="29">
    <w:abstractNumId w:val="15"/>
  </w:num>
  <w:num w:numId="30">
    <w:abstractNumId w:val="6"/>
  </w:num>
  <w:num w:numId="31">
    <w:abstractNumId w:val="0"/>
  </w:num>
  <w:num w:numId="32">
    <w:abstractNumId w:val="20"/>
  </w:num>
  <w:num w:numId="33">
    <w:abstractNumId w:val="14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E1070A9D"/>
  </w:docVars>
  <w:rsids>
    <w:rsidRoot w:val="00CD49E9"/>
    <w:rsid w:val="00000CFC"/>
    <w:rsid w:val="000017B9"/>
    <w:rsid w:val="00002196"/>
    <w:rsid w:val="00003348"/>
    <w:rsid w:val="00011417"/>
    <w:rsid w:val="00012A04"/>
    <w:rsid w:val="00013647"/>
    <w:rsid w:val="00016A43"/>
    <w:rsid w:val="0002198A"/>
    <w:rsid w:val="000220BE"/>
    <w:rsid w:val="00022F97"/>
    <w:rsid w:val="00023E12"/>
    <w:rsid w:val="00024B47"/>
    <w:rsid w:val="000257C4"/>
    <w:rsid w:val="0002659A"/>
    <w:rsid w:val="00030610"/>
    <w:rsid w:val="000311D9"/>
    <w:rsid w:val="000313DE"/>
    <w:rsid w:val="00036BF3"/>
    <w:rsid w:val="000414C7"/>
    <w:rsid w:val="0004216C"/>
    <w:rsid w:val="0004302A"/>
    <w:rsid w:val="00046789"/>
    <w:rsid w:val="00047314"/>
    <w:rsid w:val="00047CF4"/>
    <w:rsid w:val="00050CAC"/>
    <w:rsid w:val="000513A1"/>
    <w:rsid w:val="00052160"/>
    <w:rsid w:val="000534BE"/>
    <w:rsid w:val="00065CB3"/>
    <w:rsid w:val="00066916"/>
    <w:rsid w:val="000712DB"/>
    <w:rsid w:val="000719A2"/>
    <w:rsid w:val="0007350C"/>
    <w:rsid w:val="00083968"/>
    <w:rsid w:val="000846AD"/>
    <w:rsid w:val="00085E64"/>
    <w:rsid w:val="00086F7A"/>
    <w:rsid w:val="00087C49"/>
    <w:rsid w:val="00091AE7"/>
    <w:rsid w:val="0009233D"/>
    <w:rsid w:val="00092517"/>
    <w:rsid w:val="000A636E"/>
    <w:rsid w:val="000B1EEF"/>
    <w:rsid w:val="000B519C"/>
    <w:rsid w:val="000B535E"/>
    <w:rsid w:val="000B5EA2"/>
    <w:rsid w:val="000B7356"/>
    <w:rsid w:val="000C0E45"/>
    <w:rsid w:val="000C4EC9"/>
    <w:rsid w:val="000C542F"/>
    <w:rsid w:val="000C6621"/>
    <w:rsid w:val="000C77AA"/>
    <w:rsid w:val="000D52A5"/>
    <w:rsid w:val="000D66DD"/>
    <w:rsid w:val="000E13EB"/>
    <w:rsid w:val="000E20E3"/>
    <w:rsid w:val="000E465B"/>
    <w:rsid w:val="000E6E74"/>
    <w:rsid w:val="000E6F2C"/>
    <w:rsid w:val="000F00B4"/>
    <w:rsid w:val="0010038C"/>
    <w:rsid w:val="00100A14"/>
    <w:rsid w:val="00101E70"/>
    <w:rsid w:val="00104AE2"/>
    <w:rsid w:val="00106B36"/>
    <w:rsid w:val="001120CB"/>
    <w:rsid w:val="00112D6E"/>
    <w:rsid w:val="00114146"/>
    <w:rsid w:val="00121DAE"/>
    <w:rsid w:val="00122E08"/>
    <w:rsid w:val="00126503"/>
    <w:rsid w:val="00133FEC"/>
    <w:rsid w:val="001440F6"/>
    <w:rsid w:val="001459F7"/>
    <w:rsid w:val="00150062"/>
    <w:rsid w:val="00155E9C"/>
    <w:rsid w:val="001568AD"/>
    <w:rsid w:val="00156C71"/>
    <w:rsid w:val="001641B3"/>
    <w:rsid w:val="00171E43"/>
    <w:rsid w:val="00172B28"/>
    <w:rsid w:val="001779AA"/>
    <w:rsid w:val="00181611"/>
    <w:rsid w:val="00183346"/>
    <w:rsid w:val="00184D66"/>
    <w:rsid w:val="001900F4"/>
    <w:rsid w:val="0019015B"/>
    <w:rsid w:val="00191140"/>
    <w:rsid w:val="00197EC4"/>
    <w:rsid w:val="001A0D2E"/>
    <w:rsid w:val="001A2D7F"/>
    <w:rsid w:val="001A37F9"/>
    <w:rsid w:val="001A4049"/>
    <w:rsid w:val="001A571D"/>
    <w:rsid w:val="001A61FA"/>
    <w:rsid w:val="001A7BDC"/>
    <w:rsid w:val="001B052E"/>
    <w:rsid w:val="001B3BF4"/>
    <w:rsid w:val="001B593A"/>
    <w:rsid w:val="001C2BB7"/>
    <w:rsid w:val="001C2C00"/>
    <w:rsid w:val="001C3559"/>
    <w:rsid w:val="001C7BF4"/>
    <w:rsid w:val="001D0DBC"/>
    <w:rsid w:val="001D6AC3"/>
    <w:rsid w:val="001E0EFB"/>
    <w:rsid w:val="001E19C8"/>
    <w:rsid w:val="001E73CF"/>
    <w:rsid w:val="001F36BC"/>
    <w:rsid w:val="001F49D9"/>
    <w:rsid w:val="001F4B15"/>
    <w:rsid w:val="001F5350"/>
    <w:rsid w:val="001F737A"/>
    <w:rsid w:val="00201AE9"/>
    <w:rsid w:val="00201EEB"/>
    <w:rsid w:val="00204EF7"/>
    <w:rsid w:val="00207DB8"/>
    <w:rsid w:val="00210BD2"/>
    <w:rsid w:val="00217EB6"/>
    <w:rsid w:val="0022067E"/>
    <w:rsid w:val="00220B5A"/>
    <w:rsid w:val="00220D00"/>
    <w:rsid w:val="00221EF4"/>
    <w:rsid w:val="00222346"/>
    <w:rsid w:val="002277B7"/>
    <w:rsid w:val="00227E5F"/>
    <w:rsid w:val="0023018F"/>
    <w:rsid w:val="00232430"/>
    <w:rsid w:val="00235CEE"/>
    <w:rsid w:val="00242032"/>
    <w:rsid w:val="00243671"/>
    <w:rsid w:val="00244FB4"/>
    <w:rsid w:val="00247151"/>
    <w:rsid w:val="00251D5E"/>
    <w:rsid w:val="00255C57"/>
    <w:rsid w:val="00256099"/>
    <w:rsid w:val="00262182"/>
    <w:rsid w:val="00262861"/>
    <w:rsid w:val="00262FD0"/>
    <w:rsid w:val="00264A93"/>
    <w:rsid w:val="0026676C"/>
    <w:rsid w:val="002749A1"/>
    <w:rsid w:val="00280793"/>
    <w:rsid w:val="002872EF"/>
    <w:rsid w:val="00287FD6"/>
    <w:rsid w:val="0029098E"/>
    <w:rsid w:val="00292019"/>
    <w:rsid w:val="00296FB3"/>
    <w:rsid w:val="002A061C"/>
    <w:rsid w:val="002A25E7"/>
    <w:rsid w:val="002A2733"/>
    <w:rsid w:val="002A584A"/>
    <w:rsid w:val="002A6B5D"/>
    <w:rsid w:val="002B078F"/>
    <w:rsid w:val="002B2D3C"/>
    <w:rsid w:val="002B5B68"/>
    <w:rsid w:val="002C11A9"/>
    <w:rsid w:val="002C1E69"/>
    <w:rsid w:val="002C6784"/>
    <w:rsid w:val="002D3119"/>
    <w:rsid w:val="002E0501"/>
    <w:rsid w:val="002E06A8"/>
    <w:rsid w:val="002E276C"/>
    <w:rsid w:val="002E2AF6"/>
    <w:rsid w:val="002E378D"/>
    <w:rsid w:val="002E690D"/>
    <w:rsid w:val="002E6D7B"/>
    <w:rsid w:val="002F62F1"/>
    <w:rsid w:val="00303B0E"/>
    <w:rsid w:val="00310E61"/>
    <w:rsid w:val="0031491A"/>
    <w:rsid w:val="003235B2"/>
    <w:rsid w:val="0032576D"/>
    <w:rsid w:val="003358B4"/>
    <w:rsid w:val="00336B57"/>
    <w:rsid w:val="00340E72"/>
    <w:rsid w:val="003411FC"/>
    <w:rsid w:val="003439F7"/>
    <w:rsid w:val="00344EDF"/>
    <w:rsid w:val="00344EE8"/>
    <w:rsid w:val="0034572D"/>
    <w:rsid w:val="003475E5"/>
    <w:rsid w:val="0035477C"/>
    <w:rsid w:val="003636A0"/>
    <w:rsid w:val="003662D3"/>
    <w:rsid w:val="00370E5C"/>
    <w:rsid w:val="00371C4B"/>
    <w:rsid w:val="00374CB5"/>
    <w:rsid w:val="00376678"/>
    <w:rsid w:val="00381488"/>
    <w:rsid w:val="00386929"/>
    <w:rsid w:val="00391BED"/>
    <w:rsid w:val="00396496"/>
    <w:rsid w:val="00396FC3"/>
    <w:rsid w:val="003A04E3"/>
    <w:rsid w:val="003A4A35"/>
    <w:rsid w:val="003A5233"/>
    <w:rsid w:val="003A7F88"/>
    <w:rsid w:val="003B2CE8"/>
    <w:rsid w:val="003B4790"/>
    <w:rsid w:val="003B4B59"/>
    <w:rsid w:val="003C0E60"/>
    <w:rsid w:val="003C255F"/>
    <w:rsid w:val="003C69F9"/>
    <w:rsid w:val="003D4892"/>
    <w:rsid w:val="003E2AFF"/>
    <w:rsid w:val="003E4071"/>
    <w:rsid w:val="003F290A"/>
    <w:rsid w:val="003F2F68"/>
    <w:rsid w:val="003F4FCA"/>
    <w:rsid w:val="004002AD"/>
    <w:rsid w:val="0040207F"/>
    <w:rsid w:val="004061E7"/>
    <w:rsid w:val="00407BEC"/>
    <w:rsid w:val="00410B34"/>
    <w:rsid w:val="00411506"/>
    <w:rsid w:val="00413A50"/>
    <w:rsid w:val="004229D3"/>
    <w:rsid w:val="00425C9E"/>
    <w:rsid w:val="00426E80"/>
    <w:rsid w:val="00433C6D"/>
    <w:rsid w:val="00433D6C"/>
    <w:rsid w:val="00434FE3"/>
    <w:rsid w:val="00435FF4"/>
    <w:rsid w:val="00443836"/>
    <w:rsid w:val="00443899"/>
    <w:rsid w:val="00444989"/>
    <w:rsid w:val="00446D19"/>
    <w:rsid w:val="0044746A"/>
    <w:rsid w:val="00455DE9"/>
    <w:rsid w:val="00464453"/>
    <w:rsid w:val="004711E2"/>
    <w:rsid w:val="00471375"/>
    <w:rsid w:val="0047436A"/>
    <w:rsid w:val="00482362"/>
    <w:rsid w:val="00487BAA"/>
    <w:rsid w:val="00487FAB"/>
    <w:rsid w:val="00492058"/>
    <w:rsid w:val="004936C7"/>
    <w:rsid w:val="00493FB1"/>
    <w:rsid w:val="0049472F"/>
    <w:rsid w:val="00495AA2"/>
    <w:rsid w:val="004A0474"/>
    <w:rsid w:val="004A11EB"/>
    <w:rsid w:val="004A2EC9"/>
    <w:rsid w:val="004A7319"/>
    <w:rsid w:val="004B0E21"/>
    <w:rsid w:val="004B0E6E"/>
    <w:rsid w:val="004B1318"/>
    <w:rsid w:val="004C1739"/>
    <w:rsid w:val="004D1612"/>
    <w:rsid w:val="004D21FF"/>
    <w:rsid w:val="004D2498"/>
    <w:rsid w:val="004D27F3"/>
    <w:rsid w:val="004D6489"/>
    <w:rsid w:val="004E0570"/>
    <w:rsid w:val="004E358F"/>
    <w:rsid w:val="004F3AC7"/>
    <w:rsid w:val="005008AD"/>
    <w:rsid w:val="00504A68"/>
    <w:rsid w:val="005050BC"/>
    <w:rsid w:val="00506FD2"/>
    <w:rsid w:val="00507C94"/>
    <w:rsid w:val="0051156F"/>
    <w:rsid w:val="005120E9"/>
    <w:rsid w:val="00515714"/>
    <w:rsid w:val="00520622"/>
    <w:rsid w:val="0052325D"/>
    <w:rsid w:val="00524B59"/>
    <w:rsid w:val="005252A1"/>
    <w:rsid w:val="00525B9B"/>
    <w:rsid w:val="005353AF"/>
    <w:rsid w:val="00536007"/>
    <w:rsid w:val="00536E9E"/>
    <w:rsid w:val="005375F1"/>
    <w:rsid w:val="00540059"/>
    <w:rsid w:val="00542540"/>
    <w:rsid w:val="00544B09"/>
    <w:rsid w:val="0054561A"/>
    <w:rsid w:val="00545C39"/>
    <w:rsid w:val="00547DE9"/>
    <w:rsid w:val="005538A3"/>
    <w:rsid w:val="00557131"/>
    <w:rsid w:val="00557478"/>
    <w:rsid w:val="00561EC4"/>
    <w:rsid w:val="0056400C"/>
    <w:rsid w:val="00564DBF"/>
    <w:rsid w:val="005731CC"/>
    <w:rsid w:val="00574D20"/>
    <w:rsid w:val="00574E56"/>
    <w:rsid w:val="005761A8"/>
    <w:rsid w:val="00576AB3"/>
    <w:rsid w:val="0058410F"/>
    <w:rsid w:val="00587B17"/>
    <w:rsid w:val="00591331"/>
    <w:rsid w:val="00591537"/>
    <w:rsid w:val="005937EC"/>
    <w:rsid w:val="005A25B7"/>
    <w:rsid w:val="005A4A48"/>
    <w:rsid w:val="005B0AA0"/>
    <w:rsid w:val="005B186C"/>
    <w:rsid w:val="005B2F4C"/>
    <w:rsid w:val="005B3D73"/>
    <w:rsid w:val="005B5BC9"/>
    <w:rsid w:val="005B6381"/>
    <w:rsid w:val="005C1F65"/>
    <w:rsid w:val="005D009C"/>
    <w:rsid w:val="005D13BD"/>
    <w:rsid w:val="005D2A4D"/>
    <w:rsid w:val="005D4B15"/>
    <w:rsid w:val="005D619B"/>
    <w:rsid w:val="005E125C"/>
    <w:rsid w:val="005E78F3"/>
    <w:rsid w:val="005F2BBD"/>
    <w:rsid w:val="005F3792"/>
    <w:rsid w:val="006006DC"/>
    <w:rsid w:val="00602640"/>
    <w:rsid w:val="006034CB"/>
    <w:rsid w:val="0060380D"/>
    <w:rsid w:val="006067BE"/>
    <w:rsid w:val="006100BD"/>
    <w:rsid w:val="006202EC"/>
    <w:rsid w:val="00624432"/>
    <w:rsid w:val="00635436"/>
    <w:rsid w:val="0063636C"/>
    <w:rsid w:val="00645BEA"/>
    <w:rsid w:val="0065045A"/>
    <w:rsid w:val="00650F2C"/>
    <w:rsid w:val="00654F9A"/>
    <w:rsid w:val="006605F6"/>
    <w:rsid w:val="0066127F"/>
    <w:rsid w:val="006618EE"/>
    <w:rsid w:val="00662D82"/>
    <w:rsid w:val="00664D76"/>
    <w:rsid w:val="006666FE"/>
    <w:rsid w:val="0067114D"/>
    <w:rsid w:val="00672513"/>
    <w:rsid w:val="0067267F"/>
    <w:rsid w:val="006730E8"/>
    <w:rsid w:val="00676613"/>
    <w:rsid w:val="0068307E"/>
    <w:rsid w:val="00684B74"/>
    <w:rsid w:val="00685460"/>
    <w:rsid w:val="00687D44"/>
    <w:rsid w:val="006907E2"/>
    <w:rsid w:val="006921FF"/>
    <w:rsid w:val="006961C0"/>
    <w:rsid w:val="006963D8"/>
    <w:rsid w:val="006A4245"/>
    <w:rsid w:val="006B1BAB"/>
    <w:rsid w:val="006B1E1B"/>
    <w:rsid w:val="006C0250"/>
    <w:rsid w:val="006C0CD7"/>
    <w:rsid w:val="006C7233"/>
    <w:rsid w:val="006D020C"/>
    <w:rsid w:val="006D0FB0"/>
    <w:rsid w:val="006D2468"/>
    <w:rsid w:val="006D3644"/>
    <w:rsid w:val="006D4FAF"/>
    <w:rsid w:val="006E4C50"/>
    <w:rsid w:val="006F0864"/>
    <w:rsid w:val="006F0B22"/>
    <w:rsid w:val="006F2FE7"/>
    <w:rsid w:val="006F319E"/>
    <w:rsid w:val="006F6FEF"/>
    <w:rsid w:val="0070049C"/>
    <w:rsid w:val="00700C99"/>
    <w:rsid w:val="00702441"/>
    <w:rsid w:val="00704F44"/>
    <w:rsid w:val="0070679C"/>
    <w:rsid w:val="00706F77"/>
    <w:rsid w:val="00710482"/>
    <w:rsid w:val="007111B3"/>
    <w:rsid w:val="00712BD2"/>
    <w:rsid w:val="00714491"/>
    <w:rsid w:val="00716173"/>
    <w:rsid w:val="00716E11"/>
    <w:rsid w:val="00717124"/>
    <w:rsid w:val="00721FF2"/>
    <w:rsid w:val="00725AE9"/>
    <w:rsid w:val="00725E7A"/>
    <w:rsid w:val="007267E3"/>
    <w:rsid w:val="0073277F"/>
    <w:rsid w:val="00734C8A"/>
    <w:rsid w:val="007410CC"/>
    <w:rsid w:val="00751109"/>
    <w:rsid w:val="0076148C"/>
    <w:rsid w:val="00764AFB"/>
    <w:rsid w:val="00766B00"/>
    <w:rsid w:val="007701BB"/>
    <w:rsid w:val="007734CB"/>
    <w:rsid w:val="00781E09"/>
    <w:rsid w:val="007857E8"/>
    <w:rsid w:val="00787F4F"/>
    <w:rsid w:val="00796AAB"/>
    <w:rsid w:val="0079774A"/>
    <w:rsid w:val="00797797"/>
    <w:rsid w:val="007A194C"/>
    <w:rsid w:val="007A34B7"/>
    <w:rsid w:val="007A7F5C"/>
    <w:rsid w:val="007B36E2"/>
    <w:rsid w:val="007B48E7"/>
    <w:rsid w:val="007B5484"/>
    <w:rsid w:val="007B6968"/>
    <w:rsid w:val="007B720B"/>
    <w:rsid w:val="007C1B32"/>
    <w:rsid w:val="007C5BB4"/>
    <w:rsid w:val="007C5E8C"/>
    <w:rsid w:val="007D286D"/>
    <w:rsid w:val="007D395A"/>
    <w:rsid w:val="007D4663"/>
    <w:rsid w:val="007D4B54"/>
    <w:rsid w:val="007D6857"/>
    <w:rsid w:val="007E0C83"/>
    <w:rsid w:val="007E0FC0"/>
    <w:rsid w:val="007E25ED"/>
    <w:rsid w:val="007E3A7C"/>
    <w:rsid w:val="007E3DAA"/>
    <w:rsid w:val="007E43A9"/>
    <w:rsid w:val="007E7598"/>
    <w:rsid w:val="007E77D4"/>
    <w:rsid w:val="007F2FBA"/>
    <w:rsid w:val="007F388E"/>
    <w:rsid w:val="007F3E8E"/>
    <w:rsid w:val="007F5CC4"/>
    <w:rsid w:val="007F7DD7"/>
    <w:rsid w:val="0080506C"/>
    <w:rsid w:val="008123B7"/>
    <w:rsid w:val="00812A61"/>
    <w:rsid w:val="00815E86"/>
    <w:rsid w:val="00824334"/>
    <w:rsid w:val="00825184"/>
    <w:rsid w:val="00825A90"/>
    <w:rsid w:val="0082658D"/>
    <w:rsid w:val="00826706"/>
    <w:rsid w:val="00832323"/>
    <w:rsid w:val="00832915"/>
    <w:rsid w:val="00833040"/>
    <w:rsid w:val="008372E4"/>
    <w:rsid w:val="00837B0C"/>
    <w:rsid w:val="00846E4E"/>
    <w:rsid w:val="00846FB0"/>
    <w:rsid w:val="00851395"/>
    <w:rsid w:val="00853A36"/>
    <w:rsid w:val="00855A27"/>
    <w:rsid w:val="0086191C"/>
    <w:rsid w:val="00863554"/>
    <w:rsid w:val="00864AC0"/>
    <w:rsid w:val="00867D2C"/>
    <w:rsid w:val="00870898"/>
    <w:rsid w:val="0087493A"/>
    <w:rsid w:val="00875711"/>
    <w:rsid w:val="00875E0C"/>
    <w:rsid w:val="00880053"/>
    <w:rsid w:val="00880ED8"/>
    <w:rsid w:val="00885DDC"/>
    <w:rsid w:val="00890662"/>
    <w:rsid w:val="0089316D"/>
    <w:rsid w:val="00895306"/>
    <w:rsid w:val="00896CDE"/>
    <w:rsid w:val="008A2A33"/>
    <w:rsid w:val="008A32A1"/>
    <w:rsid w:val="008A4CFD"/>
    <w:rsid w:val="008A64D9"/>
    <w:rsid w:val="008A7926"/>
    <w:rsid w:val="008B0CEB"/>
    <w:rsid w:val="008B10C7"/>
    <w:rsid w:val="008B3F66"/>
    <w:rsid w:val="008C1344"/>
    <w:rsid w:val="008C160B"/>
    <w:rsid w:val="008C1A4E"/>
    <w:rsid w:val="008C4150"/>
    <w:rsid w:val="008C6F8A"/>
    <w:rsid w:val="008C7D9B"/>
    <w:rsid w:val="008D4205"/>
    <w:rsid w:val="008D569E"/>
    <w:rsid w:val="008E0C65"/>
    <w:rsid w:val="008E7F16"/>
    <w:rsid w:val="008F12B2"/>
    <w:rsid w:val="008F4EE7"/>
    <w:rsid w:val="00901E64"/>
    <w:rsid w:val="00902E46"/>
    <w:rsid w:val="00903193"/>
    <w:rsid w:val="00905C53"/>
    <w:rsid w:val="00911F56"/>
    <w:rsid w:val="00915628"/>
    <w:rsid w:val="00916F2A"/>
    <w:rsid w:val="00917105"/>
    <w:rsid w:val="00921600"/>
    <w:rsid w:val="00925BE6"/>
    <w:rsid w:val="00930C28"/>
    <w:rsid w:val="00930D98"/>
    <w:rsid w:val="00932435"/>
    <w:rsid w:val="00932A67"/>
    <w:rsid w:val="00933329"/>
    <w:rsid w:val="00942E5D"/>
    <w:rsid w:val="009460FC"/>
    <w:rsid w:val="00950831"/>
    <w:rsid w:val="00950A05"/>
    <w:rsid w:val="00953D97"/>
    <w:rsid w:val="00955431"/>
    <w:rsid w:val="00965A28"/>
    <w:rsid w:val="00971920"/>
    <w:rsid w:val="00974BD3"/>
    <w:rsid w:val="009757D6"/>
    <w:rsid w:val="009828F7"/>
    <w:rsid w:val="00984B34"/>
    <w:rsid w:val="00986D62"/>
    <w:rsid w:val="00987A27"/>
    <w:rsid w:val="0099375D"/>
    <w:rsid w:val="00993CD4"/>
    <w:rsid w:val="00994C90"/>
    <w:rsid w:val="00996190"/>
    <w:rsid w:val="009A22B4"/>
    <w:rsid w:val="009A28C7"/>
    <w:rsid w:val="009A581D"/>
    <w:rsid w:val="009A6F35"/>
    <w:rsid w:val="009A7981"/>
    <w:rsid w:val="009B3734"/>
    <w:rsid w:val="009B5017"/>
    <w:rsid w:val="009B5F39"/>
    <w:rsid w:val="009C2B68"/>
    <w:rsid w:val="009C3FD7"/>
    <w:rsid w:val="009C5ABD"/>
    <w:rsid w:val="009C79BD"/>
    <w:rsid w:val="009D440A"/>
    <w:rsid w:val="009D6669"/>
    <w:rsid w:val="009E479D"/>
    <w:rsid w:val="009E4DE8"/>
    <w:rsid w:val="009E6453"/>
    <w:rsid w:val="009E73D2"/>
    <w:rsid w:val="009F27DF"/>
    <w:rsid w:val="009F39DB"/>
    <w:rsid w:val="009F4B46"/>
    <w:rsid w:val="00A01F2D"/>
    <w:rsid w:val="00A0341E"/>
    <w:rsid w:val="00A07037"/>
    <w:rsid w:val="00A111AE"/>
    <w:rsid w:val="00A155AE"/>
    <w:rsid w:val="00A23C77"/>
    <w:rsid w:val="00A2427B"/>
    <w:rsid w:val="00A2516B"/>
    <w:rsid w:val="00A255BF"/>
    <w:rsid w:val="00A26090"/>
    <w:rsid w:val="00A33BCF"/>
    <w:rsid w:val="00A34669"/>
    <w:rsid w:val="00A37406"/>
    <w:rsid w:val="00A4021B"/>
    <w:rsid w:val="00A412BB"/>
    <w:rsid w:val="00A4230E"/>
    <w:rsid w:val="00A4286E"/>
    <w:rsid w:val="00A440A8"/>
    <w:rsid w:val="00A46B6F"/>
    <w:rsid w:val="00A47333"/>
    <w:rsid w:val="00A55CF7"/>
    <w:rsid w:val="00A56452"/>
    <w:rsid w:val="00A61674"/>
    <w:rsid w:val="00A63DA0"/>
    <w:rsid w:val="00A65D65"/>
    <w:rsid w:val="00A66693"/>
    <w:rsid w:val="00A71EC5"/>
    <w:rsid w:val="00A7796D"/>
    <w:rsid w:val="00A8378C"/>
    <w:rsid w:val="00A84C86"/>
    <w:rsid w:val="00A85A60"/>
    <w:rsid w:val="00A862DE"/>
    <w:rsid w:val="00A92018"/>
    <w:rsid w:val="00A948FF"/>
    <w:rsid w:val="00AA1C33"/>
    <w:rsid w:val="00AA5005"/>
    <w:rsid w:val="00AA76C2"/>
    <w:rsid w:val="00AB32AA"/>
    <w:rsid w:val="00AC0BCA"/>
    <w:rsid w:val="00AC26FE"/>
    <w:rsid w:val="00AC2A55"/>
    <w:rsid w:val="00AC7874"/>
    <w:rsid w:val="00AD0D92"/>
    <w:rsid w:val="00AD1EF5"/>
    <w:rsid w:val="00AD2D12"/>
    <w:rsid w:val="00AE403B"/>
    <w:rsid w:val="00AE4FF6"/>
    <w:rsid w:val="00AF0DB0"/>
    <w:rsid w:val="00AF10E1"/>
    <w:rsid w:val="00AF66A3"/>
    <w:rsid w:val="00AF7526"/>
    <w:rsid w:val="00AF7EA4"/>
    <w:rsid w:val="00B024F5"/>
    <w:rsid w:val="00B1116C"/>
    <w:rsid w:val="00B14C5F"/>
    <w:rsid w:val="00B170B9"/>
    <w:rsid w:val="00B2789F"/>
    <w:rsid w:val="00B33F02"/>
    <w:rsid w:val="00B363D7"/>
    <w:rsid w:val="00B37397"/>
    <w:rsid w:val="00B377EB"/>
    <w:rsid w:val="00B445C9"/>
    <w:rsid w:val="00B45E57"/>
    <w:rsid w:val="00B46539"/>
    <w:rsid w:val="00B47B19"/>
    <w:rsid w:val="00B540D2"/>
    <w:rsid w:val="00B541AD"/>
    <w:rsid w:val="00B566FC"/>
    <w:rsid w:val="00B579EB"/>
    <w:rsid w:val="00B60985"/>
    <w:rsid w:val="00B63FB9"/>
    <w:rsid w:val="00B675AE"/>
    <w:rsid w:val="00B825A1"/>
    <w:rsid w:val="00B84A49"/>
    <w:rsid w:val="00B934C3"/>
    <w:rsid w:val="00B93C36"/>
    <w:rsid w:val="00B95FC3"/>
    <w:rsid w:val="00B96407"/>
    <w:rsid w:val="00BA24AC"/>
    <w:rsid w:val="00BA41FB"/>
    <w:rsid w:val="00BA4A2D"/>
    <w:rsid w:val="00BA626B"/>
    <w:rsid w:val="00BA775A"/>
    <w:rsid w:val="00BB1423"/>
    <w:rsid w:val="00BB2F5F"/>
    <w:rsid w:val="00BB4BD4"/>
    <w:rsid w:val="00BB7B4A"/>
    <w:rsid w:val="00BB7BDE"/>
    <w:rsid w:val="00BC0E40"/>
    <w:rsid w:val="00BC3B6C"/>
    <w:rsid w:val="00BC3B78"/>
    <w:rsid w:val="00BC6BF2"/>
    <w:rsid w:val="00BC7BC1"/>
    <w:rsid w:val="00BD181C"/>
    <w:rsid w:val="00BD3CEC"/>
    <w:rsid w:val="00BD48F2"/>
    <w:rsid w:val="00BD50E8"/>
    <w:rsid w:val="00BD713A"/>
    <w:rsid w:val="00BE0C71"/>
    <w:rsid w:val="00BE3964"/>
    <w:rsid w:val="00BE3E89"/>
    <w:rsid w:val="00BE4121"/>
    <w:rsid w:val="00BE6976"/>
    <w:rsid w:val="00BE6C50"/>
    <w:rsid w:val="00BF77E3"/>
    <w:rsid w:val="00C03059"/>
    <w:rsid w:val="00C163B0"/>
    <w:rsid w:val="00C16838"/>
    <w:rsid w:val="00C238DD"/>
    <w:rsid w:val="00C23FE9"/>
    <w:rsid w:val="00C2682E"/>
    <w:rsid w:val="00C30E88"/>
    <w:rsid w:val="00C34FB0"/>
    <w:rsid w:val="00C35AE4"/>
    <w:rsid w:val="00C3651C"/>
    <w:rsid w:val="00C51078"/>
    <w:rsid w:val="00C53611"/>
    <w:rsid w:val="00C57E6F"/>
    <w:rsid w:val="00C57EB9"/>
    <w:rsid w:val="00C72ABC"/>
    <w:rsid w:val="00C74C35"/>
    <w:rsid w:val="00C75996"/>
    <w:rsid w:val="00C8206E"/>
    <w:rsid w:val="00C824A2"/>
    <w:rsid w:val="00C830E4"/>
    <w:rsid w:val="00C83C71"/>
    <w:rsid w:val="00C92401"/>
    <w:rsid w:val="00C956C1"/>
    <w:rsid w:val="00C9586E"/>
    <w:rsid w:val="00CA66CD"/>
    <w:rsid w:val="00CB0180"/>
    <w:rsid w:val="00CB1018"/>
    <w:rsid w:val="00CB43B1"/>
    <w:rsid w:val="00CB6B09"/>
    <w:rsid w:val="00CB6F4B"/>
    <w:rsid w:val="00CC68DE"/>
    <w:rsid w:val="00CC7EF5"/>
    <w:rsid w:val="00CD006C"/>
    <w:rsid w:val="00CD108A"/>
    <w:rsid w:val="00CD2981"/>
    <w:rsid w:val="00CD3000"/>
    <w:rsid w:val="00CD49E9"/>
    <w:rsid w:val="00CD5827"/>
    <w:rsid w:val="00CD645C"/>
    <w:rsid w:val="00CE2AE8"/>
    <w:rsid w:val="00CE624E"/>
    <w:rsid w:val="00CF16AA"/>
    <w:rsid w:val="00CF1EE1"/>
    <w:rsid w:val="00CF252B"/>
    <w:rsid w:val="00CF4B36"/>
    <w:rsid w:val="00D01076"/>
    <w:rsid w:val="00D0192D"/>
    <w:rsid w:val="00D028DA"/>
    <w:rsid w:val="00D036DB"/>
    <w:rsid w:val="00D039AA"/>
    <w:rsid w:val="00D03A40"/>
    <w:rsid w:val="00D04AB4"/>
    <w:rsid w:val="00D05FAF"/>
    <w:rsid w:val="00D150CC"/>
    <w:rsid w:val="00D1547C"/>
    <w:rsid w:val="00D222BC"/>
    <w:rsid w:val="00D25A1B"/>
    <w:rsid w:val="00D25AF6"/>
    <w:rsid w:val="00D25B0D"/>
    <w:rsid w:val="00D25FFC"/>
    <w:rsid w:val="00D30B9C"/>
    <w:rsid w:val="00D331C4"/>
    <w:rsid w:val="00D3338C"/>
    <w:rsid w:val="00D34C6F"/>
    <w:rsid w:val="00D34D3A"/>
    <w:rsid w:val="00D36C2C"/>
    <w:rsid w:val="00D37AFD"/>
    <w:rsid w:val="00D40AEC"/>
    <w:rsid w:val="00D4152F"/>
    <w:rsid w:val="00D44BBC"/>
    <w:rsid w:val="00D45C6E"/>
    <w:rsid w:val="00D45CA3"/>
    <w:rsid w:val="00D46D69"/>
    <w:rsid w:val="00D5132D"/>
    <w:rsid w:val="00D525B0"/>
    <w:rsid w:val="00D52CD6"/>
    <w:rsid w:val="00D53703"/>
    <w:rsid w:val="00D55380"/>
    <w:rsid w:val="00D64DD2"/>
    <w:rsid w:val="00D6672C"/>
    <w:rsid w:val="00D7021E"/>
    <w:rsid w:val="00D70601"/>
    <w:rsid w:val="00D71D17"/>
    <w:rsid w:val="00D72737"/>
    <w:rsid w:val="00D72F13"/>
    <w:rsid w:val="00D80D1A"/>
    <w:rsid w:val="00D9113B"/>
    <w:rsid w:val="00D9366A"/>
    <w:rsid w:val="00D95B66"/>
    <w:rsid w:val="00DA2FE6"/>
    <w:rsid w:val="00DA3BE1"/>
    <w:rsid w:val="00DA3DF7"/>
    <w:rsid w:val="00DA56D9"/>
    <w:rsid w:val="00DA60B1"/>
    <w:rsid w:val="00DB790E"/>
    <w:rsid w:val="00DC17E3"/>
    <w:rsid w:val="00DC6F84"/>
    <w:rsid w:val="00DD1697"/>
    <w:rsid w:val="00DD4DE2"/>
    <w:rsid w:val="00DD56F9"/>
    <w:rsid w:val="00DD63FF"/>
    <w:rsid w:val="00DE0D19"/>
    <w:rsid w:val="00DE2E79"/>
    <w:rsid w:val="00DE5162"/>
    <w:rsid w:val="00DE5589"/>
    <w:rsid w:val="00DE5709"/>
    <w:rsid w:val="00DE5B64"/>
    <w:rsid w:val="00DF1401"/>
    <w:rsid w:val="00E02B17"/>
    <w:rsid w:val="00E03B76"/>
    <w:rsid w:val="00E10F92"/>
    <w:rsid w:val="00E12471"/>
    <w:rsid w:val="00E13FB7"/>
    <w:rsid w:val="00E1599A"/>
    <w:rsid w:val="00E15B91"/>
    <w:rsid w:val="00E16B12"/>
    <w:rsid w:val="00E221D4"/>
    <w:rsid w:val="00E23268"/>
    <w:rsid w:val="00E25C18"/>
    <w:rsid w:val="00E320AB"/>
    <w:rsid w:val="00E34184"/>
    <w:rsid w:val="00E36E17"/>
    <w:rsid w:val="00E414E3"/>
    <w:rsid w:val="00E4584A"/>
    <w:rsid w:val="00E51C45"/>
    <w:rsid w:val="00E53DD9"/>
    <w:rsid w:val="00E56694"/>
    <w:rsid w:val="00E56B01"/>
    <w:rsid w:val="00E642F9"/>
    <w:rsid w:val="00E6597E"/>
    <w:rsid w:val="00E67A32"/>
    <w:rsid w:val="00E7237D"/>
    <w:rsid w:val="00E80BC5"/>
    <w:rsid w:val="00E813BB"/>
    <w:rsid w:val="00E858BD"/>
    <w:rsid w:val="00E861FA"/>
    <w:rsid w:val="00E90A54"/>
    <w:rsid w:val="00E92069"/>
    <w:rsid w:val="00E95AB0"/>
    <w:rsid w:val="00EA41C5"/>
    <w:rsid w:val="00EA592C"/>
    <w:rsid w:val="00EA6442"/>
    <w:rsid w:val="00EA70B0"/>
    <w:rsid w:val="00EB4939"/>
    <w:rsid w:val="00EC08E0"/>
    <w:rsid w:val="00EC3BEE"/>
    <w:rsid w:val="00EC5CF0"/>
    <w:rsid w:val="00EC7658"/>
    <w:rsid w:val="00EC7D2C"/>
    <w:rsid w:val="00ED0CEB"/>
    <w:rsid w:val="00ED105F"/>
    <w:rsid w:val="00ED1804"/>
    <w:rsid w:val="00ED2FBC"/>
    <w:rsid w:val="00ED44D0"/>
    <w:rsid w:val="00EE330C"/>
    <w:rsid w:val="00EE6DC0"/>
    <w:rsid w:val="00EF07C7"/>
    <w:rsid w:val="00EF2992"/>
    <w:rsid w:val="00EF5136"/>
    <w:rsid w:val="00EF7523"/>
    <w:rsid w:val="00EF7799"/>
    <w:rsid w:val="00F00A7B"/>
    <w:rsid w:val="00F00F5C"/>
    <w:rsid w:val="00F07245"/>
    <w:rsid w:val="00F0766F"/>
    <w:rsid w:val="00F11538"/>
    <w:rsid w:val="00F140AA"/>
    <w:rsid w:val="00F17493"/>
    <w:rsid w:val="00F21404"/>
    <w:rsid w:val="00F25EDF"/>
    <w:rsid w:val="00F27F8F"/>
    <w:rsid w:val="00F34C8D"/>
    <w:rsid w:val="00F42275"/>
    <w:rsid w:val="00F4278D"/>
    <w:rsid w:val="00F4442A"/>
    <w:rsid w:val="00F46874"/>
    <w:rsid w:val="00F47B3C"/>
    <w:rsid w:val="00F5102E"/>
    <w:rsid w:val="00F519C5"/>
    <w:rsid w:val="00F524CD"/>
    <w:rsid w:val="00F52C9E"/>
    <w:rsid w:val="00F536E7"/>
    <w:rsid w:val="00F555D7"/>
    <w:rsid w:val="00F55E46"/>
    <w:rsid w:val="00F661A0"/>
    <w:rsid w:val="00F7061A"/>
    <w:rsid w:val="00F7188D"/>
    <w:rsid w:val="00F729D9"/>
    <w:rsid w:val="00F734D4"/>
    <w:rsid w:val="00F74785"/>
    <w:rsid w:val="00F74FD2"/>
    <w:rsid w:val="00F760AF"/>
    <w:rsid w:val="00F7765B"/>
    <w:rsid w:val="00F77C2A"/>
    <w:rsid w:val="00F8109E"/>
    <w:rsid w:val="00F82D09"/>
    <w:rsid w:val="00F84A89"/>
    <w:rsid w:val="00F921E1"/>
    <w:rsid w:val="00F92B50"/>
    <w:rsid w:val="00F93169"/>
    <w:rsid w:val="00F9737E"/>
    <w:rsid w:val="00F97832"/>
    <w:rsid w:val="00FA2611"/>
    <w:rsid w:val="00FA2967"/>
    <w:rsid w:val="00FA60DC"/>
    <w:rsid w:val="00FB0F0B"/>
    <w:rsid w:val="00FC080D"/>
    <w:rsid w:val="00FC2900"/>
    <w:rsid w:val="00FC3D20"/>
    <w:rsid w:val="00FC4DCC"/>
    <w:rsid w:val="00FC7936"/>
    <w:rsid w:val="00FD00E7"/>
    <w:rsid w:val="00FD4298"/>
    <w:rsid w:val="00FD43FD"/>
    <w:rsid w:val="00FD466B"/>
    <w:rsid w:val="00FD7431"/>
    <w:rsid w:val="00FE17C6"/>
    <w:rsid w:val="00FE6BFB"/>
    <w:rsid w:val="00FE7104"/>
    <w:rsid w:val="00FF02AB"/>
    <w:rsid w:val="00FF0CED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16AA51E"/>
  <w15:docId w15:val="{46553FE1-FCDD-4B7F-87E9-C01244B8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079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00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50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2">
    <w:name w:val="Body Text Indent 2"/>
    <w:basedOn w:val="Standard"/>
    <w:link w:val="Textkrper-Einzug2Zchn"/>
    <w:uiPriority w:val="99"/>
    <w:semiHidden/>
    <w:rsid w:val="00504A68"/>
    <w:pPr>
      <w:overflowPunct w:val="0"/>
      <w:autoSpaceDE w:val="0"/>
      <w:autoSpaceDN w:val="0"/>
      <w:adjustRightInd w:val="0"/>
      <w:spacing w:before="60" w:after="6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Textkrper-Einzug2Zchn">
    <w:name w:val="Textkörper-Einzug 2 Zchn"/>
    <w:link w:val="Textkrper-Einzug2"/>
    <w:uiPriority w:val="99"/>
    <w:semiHidden/>
    <w:rsid w:val="00504A68"/>
    <w:rPr>
      <w:rFonts w:ascii="Times New Roman" w:eastAsia="Times New Roman" w:hAnsi="Times New Roman"/>
      <w:sz w:val="24"/>
      <w:lang w:val="en-US" w:eastAsia="ru-RU"/>
    </w:rPr>
  </w:style>
  <w:style w:type="paragraph" w:customStyle="1" w:styleId="SingleTxtG">
    <w:name w:val="_ Single Txt_G"/>
    <w:basedOn w:val="Standard"/>
    <w:link w:val="SingleTxtGChar"/>
    <w:rsid w:val="009828F7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828F7"/>
    <w:rPr>
      <w:rFonts w:ascii="Times New Roman" w:eastAsia="Times New Roman" w:hAnsi="Times New Roman"/>
      <w:lang w:val="en-GB" w:eastAsia="en-US"/>
    </w:rPr>
  </w:style>
  <w:style w:type="paragraph" w:customStyle="1" w:styleId="HChG">
    <w:name w:val="_ H _Ch_G"/>
    <w:basedOn w:val="Standard"/>
    <w:next w:val="Standard"/>
    <w:rsid w:val="00BA775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/>
      <w:b/>
      <w:sz w:val="28"/>
      <w:szCs w:val="20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55431"/>
    <w:rPr>
      <w:rFonts w:ascii="Tahoma" w:hAnsi="Tahoma" w:cs="Tahoma"/>
      <w:sz w:val="16"/>
      <w:szCs w:val="16"/>
      <w:lang w:eastAsia="en-US"/>
    </w:rPr>
  </w:style>
  <w:style w:type="character" w:customStyle="1" w:styleId="berschrift2Zchn">
    <w:name w:val="Überschrift 2 Zchn"/>
    <w:link w:val="berschrift2"/>
    <w:uiPriority w:val="9"/>
    <w:rsid w:val="009B501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01E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1E7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01E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01E70"/>
    <w:rPr>
      <w:sz w:val="22"/>
      <w:szCs w:val="22"/>
      <w:lang w:eastAsia="en-US"/>
    </w:rPr>
  </w:style>
  <w:style w:type="paragraph" w:styleId="KeinLeerraum">
    <w:name w:val="No Spacing"/>
    <w:uiPriority w:val="1"/>
    <w:qFormat/>
    <w:rsid w:val="001900F4"/>
    <w:rPr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E458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4584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E4584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584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4584A"/>
    <w:rPr>
      <w:b/>
      <w:bCs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004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520622"/>
    <w:pPr>
      <w:ind w:left="720"/>
      <w:contextualSpacing/>
    </w:pPr>
  </w:style>
  <w:style w:type="paragraph" w:styleId="NurText">
    <w:name w:val="Plain Text"/>
    <w:basedOn w:val="Standard"/>
    <w:link w:val="NurTextZchn"/>
    <w:unhideWhenUsed/>
    <w:rsid w:val="001D6AC3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1D6AC3"/>
    <w:rPr>
      <w:rFonts w:eastAsiaTheme="minorHAns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A428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3543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5436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35436"/>
    <w:rPr>
      <w:vertAlign w:val="superscript"/>
    </w:rPr>
  </w:style>
  <w:style w:type="paragraph" w:customStyle="1" w:styleId="para">
    <w:name w:val="para"/>
    <w:basedOn w:val="SingleTxtG"/>
    <w:rsid w:val="00B45E57"/>
    <w:pPr>
      <w:ind w:left="2268" w:hanging="1134"/>
    </w:pPr>
    <w:rPr>
      <w:rFonts w:eastAsia="MS Mincho"/>
    </w:rPr>
  </w:style>
  <w:style w:type="paragraph" w:styleId="berarbeitung">
    <w:name w:val="Revision"/>
    <w:hidden/>
    <w:uiPriority w:val="99"/>
    <w:semiHidden/>
    <w:rsid w:val="000E6F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342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B2FA3-6369-490A-907B-77171AE3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3698</Characters>
  <Application>Microsoft Office Word</Application>
  <DocSecurity>0</DocSecurity>
  <Lines>86</Lines>
  <Paragraphs>45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BMVBS</Company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Klöckner, Oliver</dc:creator>
  <cp:lastModifiedBy>Rudolf Gerlach</cp:lastModifiedBy>
  <cp:revision>8</cp:revision>
  <cp:lastPrinted>2018-05-21T11:03:00Z</cp:lastPrinted>
  <dcterms:created xsi:type="dcterms:W3CDTF">2018-05-23T17:36:00Z</dcterms:created>
  <dcterms:modified xsi:type="dcterms:W3CDTF">2018-06-04T22:47:00Z</dcterms:modified>
</cp:coreProperties>
</file>