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87" w:rsidRPr="000753A8" w:rsidRDefault="00776B60" w:rsidP="001F6E87">
      <w:pPr>
        <w:spacing w:after="0" w:line="240" w:lineRule="auto"/>
        <w:ind w:left="426" w:hanging="426"/>
        <w:jc w:val="center"/>
        <w:rPr>
          <w:rFonts w:ascii="Arial" w:eastAsia="Times New Roman" w:hAnsi="Arial" w:cs="Arial"/>
          <w:b/>
          <w:sz w:val="40"/>
          <w:szCs w:val="40"/>
          <w:lang w:val="en-GB"/>
        </w:rPr>
      </w:pPr>
      <w:r>
        <w:rPr>
          <w:rFonts w:ascii="Arial" w:eastAsia="Times New Roman" w:hAnsi="Arial" w:cs="Arial"/>
          <w:b/>
          <w:sz w:val="40"/>
          <w:szCs w:val="40"/>
          <w:lang w:val="en-GB"/>
        </w:rPr>
        <w:t>Meeting Notes</w:t>
      </w:r>
    </w:p>
    <w:p w:rsidR="001F6E87" w:rsidRDefault="001F6E87" w:rsidP="001F6E87">
      <w:pPr>
        <w:spacing w:after="0" w:line="240" w:lineRule="auto"/>
        <w:ind w:left="426" w:hanging="426"/>
        <w:jc w:val="center"/>
        <w:rPr>
          <w:rFonts w:ascii="Arial" w:eastAsia="Times New Roman" w:hAnsi="Arial" w:cs="Arial"/>
          <w:b/>
          <w:i/>
          <w:szCs w:val="24"/>
          <w:lang w:val="en-GB"/>
        </w:rPr>
      </w:pPr>
    </w:p>
    <w:p w:rsidR="00EA33B4" w:rsidRPr="001F6E87" w:rsidRDefault="000753A8" w:rsidP="001F6E87">
      <w:pPr>
        <w:spacing w:after="0" w:line="240" w:lineRule="auto"/>
        <w:ind w:left="426" w:hanging="426"/>
        <w:jc w:val="center"/>
        <w:rPr>
          <w:rFonts w:ascii="Arial" w:eastAsia="Times New Roman" w:hAnsi="Arial" w:cs="Arial"/>
          <w:b/>
          <w:i/>
          <w:szCs w:val="24"/>
          <w:lang w:val="en-GB"/>
        </w:rPr>
      </w:pPr>
      <w:proofErr w:type="gramStart"/>
      <w:r w:rsidRPr="001F6E87">
        <w:rPr>
          <w:rFonts w:ascii="Arial" w:eastAsia="Times New Roman" w:hAnsi="Arial" w:cs="Arial"/>
          <w:b/>
          <w:i/>
          <w:szCs w:val="24"/>
          <w:lang w:val="en-GB"/>
        </w:rPr>
        <w:t>4</w:t>
      </w:r>
      <w:r w:rsidR="0063455F">
        <w:rPr>
          <w:rFonts w:ascii="Arial" w:eastAsia="Times New Roman" w:hAnsi="Arial" w:cs="Arial"/>
          <w:b/>
          <w:i/>
          <w:szCs w:val="24"/>
          <w:lang w:val="en-GB"/>
        </w:rPr>
        <w:t>7</w:t>
      </w:r>
      <w:r w:rsidR="002D7BF6">
        <w:rPr>
          <w:rFonts w:ascii="Arial" w:eastAsia="Times New Roman" w:hAnsi="Arial" w:cs="Arial"/>
          <w:b/>
          <w:i/>
          <w:szCs w:val="24"/>
          <w:vertAlign w:val="superscript"/>
          <w:lang w:val="en-GB"/>
        </w:rPr>
        <w:t>th</w:t>
      </w:r>
      <w:proofErr w:type="gramEnd"/>
      <w:r w:rsidR="00EA33B4" w:rsidRPr="001F6E87">
        <w:rPr>
          <w:rFonts w:ascii="Arial" w:eastAsia="Times New Roman" w:hAnsi="Arial" w:cs="Arial"/>
          <w:b/>
          <w:i/>
          <w:szCs w:val="24"/>
          <w:lang w:val="en-GB"/>
        </w:rPr>
        <w:t xml:space="preserve"> PMP Meeting</w:t>
      </w:r>
      <w:r w:rsidR="001F6E87" w:rsidRPr="001F6E87">
        <w:rPr>
          <w:rFonts w:ascii="Arial" w:eastAsia="Times New Roman" w:hAnsi="Arial" w:cs="Arial"/>
          <w:b/>
          <w:i/>
          <w:szCs w:val="24"/>
          <w:lang w:val="en-GB"/>
        </w:rPr>
        <w:t xml:space="preserve"> </w:t>
      </w:r>
      <w:r w:rsidR="0063455F">
        <w:rPr>
          <w:rFonts w:ascii="Arial" w:eastAsia="Times New Roman" w:hAnsi="Arial" w:cs="Arial"/>
          <w:b/>
          <w:i/>
          <w:szCs w:val="24"/>
          <w:lang w:val="en-GB"/>
        </w:rPr>
        <w:t>16</w:t>
      </w:r>
      <w:r w:rsidR="00EA33B4" w:rsidRPr="001F6E87">
        <w:rPr>
          <w:rFonts w:ascii="Arial" w:eastAsia="Times New Roman" w:hAnsi="Arial" w:cs="Arial"/>
          <w:b/>
          <w:i/>
          <w:szCs w:val="24"/>
          <w:lang w:val="en-GB"/>
        </w:rPr>
        <w:t xml:space="preserve"> -</w:t>
      </w:r>
      <w:r w:rsidR="00E84609" w:rsidRPr="001F6E87">
        <w:rPr>
          <w:rFonts w:ascii="Arial" w:eastAsia="Times New Roman" w:hAnsi="Arial" w:cs="Arial"/>
          <w:b/>
          <w:i/>
          <w:szCs w:val="24"/>
          <w:lang w:val="en-GB"/>
        </w:rPr>
        <w:t xml:space="preserve"> </w:t>
      </w:r>
      <w:r w:rsidR="0063455F">
        <w:rPr>
          <w:rFonts w:ascii="Arial" w:eastAsia="Times New Roman" w:hAnsi="Arial" w:cs="Arial"/>
          <w:b/>
          <w:i/>
          <w:szCs w:val="24"/>
          <w:lang w:val="en-GB"/>
        </w:rPr>
        <w:t>17</w:t>
      </w:r>
      <w:r w:rsidR="00EA33B4" w:rsidRPr="001F6E87">
        <w:rPr>
          <w:rFonts w:ascii="Arial" w:eastAsia="Times New Roman" w:hAnsi="Arial" w:cs="Arial"/>
          <w:b/>
          <w:i/>
          <w:szCs w:val="24"/>
          <w:lang w:val="en-GB"/>
        </w:rPr>
        <w:t xml:space="preserve"> </w:t>
      </w:r>
      <w:r w:rsidR="0063455F">
        <w:rPr>
          <w:rFonts w:ascii="Arial" w:eastAsia="Times New Roman" w:hAnsi="Arial" w:cs="Arial"/>
          <w:b/>
          <w:i/>
          <w:szCs w:val="24"/>
          <w:lang w:val="en-GB"/>
        </w:rPr>
        <w:t>May</w:t>
      </w:r>
      <w:r w:rsidR="00EA33B4" w:rsidRPr="001F6E87">
        <w:rPr>
          <w:rFonts w:ascii="Arial" w:eastAsia="Times New Roman" w:hAnsi="Arial" w:cs="Arial"/>
          <w:b/>
          <w:i/>
          <w:szCs w:val="24"/>
          <w:lang w:val="en-GB"/>
        </w:rPr>
        <w:t xml:space="preserve"> 201</w:t>
      </w:r>
      <w:r w:rsidR="0063455F">
        <w:rPr>
          <w:rFonts w:ascii="Arial" w:eastAsia="Times New Roman" w:hAnsi="Arial" w:cs="Arial"/>
          <w:b/>
          <w:i/>
          <w:szCs w:val="24"/>
          <w:lang w:val="en-GB"/>
        </w:rPr>
        <w:t>8</w:t>
      </w:r>
    </w:p>
    <w:p w:rsidR="001F6E87" w:rsidRPr="001F6E87" w:rsidRDefault="001F6E87" w:rsidP="001F6E87">
      <w:pPr>
        <w:spacing w:after="0" w:line="240" w:lineRule="auto"/>
        <w:ind w:left="426" w:hanging="426"/>
        <w:jc w:val="center"/>
        <w:rPr>
          <w:rFonts w:ascii="Arial" w:eastAsia="Times New Roman" w:hAnsi="Arial" w:cs="Arial"/>
          <w:b/>
          <w:i/>
          <w:sz w:val="20"/>
          <w:szCs w:val="20"/>
          <w:lang w:val="en-GB"/>
        </w:rPr>
      </w:pPr>
    </w:p>
    <w:p w:rsidR="001F6E87" w:rsidRPr="001F6E87" w:rsidRDefault="001F6E87" w:rsidP="001F6E87">
      <w:pPr>
        <w:spacing w:after="0" w:line="240" w:lineRule="auto"/>
        <w:ind w:left="426" w:hanging="426"/>
        <w:jc w:val="center"/>
        <w:rPr>
          <w:rFonts w:ascii="Arial" w:eastAsia="Times New Roman" w:hAnsi="Arial" w:cs="Arial"/>
          <w:b/>
          <w:sz w:val="20"/>
          <w:szCs w:val="20"/>
          <w:lang w:val="it-IT"/>
        </w:rPr>
      </w:pPr>
      <w:r w:rsidRPr="001F6E87">
        <w:rPr>
          <w:rFonts w:ascii="Arial" w:eastAsia="Times New Roman" w:hAnsi="Arial" w:cs="Arial"/>
          <w:b/>
          <w:sz w:val="20"/>
          <w:szCs w:val="20"/>
          <w:lang w:val="it-IT"/>
        </w:rPr>
        <w:t>Joint Research Centre, Ispra</w:t>
      </w:r>
    </w:p>
    <w:p w:rsidR="001F6E87" w:rsidRDefault="001F6E87" w:rsidP="001F6E87">
      <w:pPr>
        <w:spacing w:after="0" w:line="240" w:lineRule="auto"/>
        <w:ind w:left="426" w:hanging="426"/>
        <w:jc w:val="center"/>
        <w:rPr>
          <w:rFonts w:ascii="Arial" w:eastAsia="Times New Roman" w:hAnsi="Arial" w:cs="Arial"/>
          <w:b/>
          <w:sz w:val="20"/>
          <w:szCs w:val="20"/>
          <w:lang w:val="it-IT"/>
        </w:rPr>
      </w:pPr>
      <w:r w:rsidRPr="001F6E87">
        <w:rPr>
          <w:rFonts w:ascii="Arial" w:eastAsia="Times New Roman" w:hAnsi="Arial" w:cs="Arial"/>
          <w:b/>
          <w:sz w:val="20"/>
          <w:szCs w:val="20"/>
          <w:lang w:val="it-IT"/>
        </w:rPr>
        <w:t>Via Enrico Fermi 2749, Ispra (VA) 21027, Italy</w:t>
      </w:r>
    </w:p>
    <w:p w:rsidR="001F6E87" w:rsidRPr="001F6E87" w:rsidRDefault="001F6E87" w:rsidP="001F6E87">
      <w:pPr>
        <w:spacing w:after="0" w:line="240" w:lineRule="auto"/>
        <w:ind w:left="426" w:hanging="426"/>
        <w:jc w:val="center"/>
        <w:rPr>
          <w:rFonts w:ascii="Arial" w:eastAsia="Times New Roman" w:hAnsi="Arial" w:cs="Arial"/>
          <w:sz w:val="20"/>
          <w:szCs w:val="20"/>
          <w:lang w:val="it-IT" w:eastAsia="en-GB"/>
        </w:rPr>
      </w:pPr>
    </w:p>
    <w:p w:rsidR="001F6E87" w:rsidRDefault="00776B60" w:rsidP="001F6E87">
      <w:pPr>
        <w:spacing w:after="0" w:line="240" w:lineRule="auto"/>
        <w:ind w:left="426" w:hanging="426"/>
        <w:jc w:val="center"/>
        <w:rPr>
          <w:rFonts w:ascii="Arial" w:eastAsia="Times New Roman" w:hAnsi="Arial" w:cs="Arial"/>
          <w:b/>
          <w:sz w:val="22"/>
          <w:lang w:val="en-GB"/>
        </w:rPr>
      </w:pPr>
      <w:r>
        <w:rPr>
          <w:rFonts w:ascii="Arial" w:eastAsia="Times New Roman" w:hAnsi="Arial" w:cs="Arial"/>
          <w:b/>
          <w:sz w:val="22"/>
          <w:lang w:val="en-GB"/>
        </w:rPr>
        <w:t xml:space="preserve">Day </w:t>
      </w:r>
      <w:proofErr w:type="gramStart"/>
      <w:r>
        <w:rPr>
          <w:rFonts w:ascii="Arial" w:eastAsia="Times New Roman" w:hAnsi="Arial" w:cs="Arial"/>
          <w:b/>
          <w:sz w:val="22"/>
          <w:lang w:val="en-GB"/>
        </w:rPr>
        <w:t>1 :</w:t>
      </w:r>
      <w:proofErr w:type="gramEnd"/>
      <w:r>
        <w:rPr>
          <w:rFonts w:ascii="Arial" w:eastAsia="Times New Roman" w:hAnsi="Arial" w:cs="Arial"/>
          <w:b/>
          <w:sz w:val="22"/>
          <w:lang w:val="en-GB"/>
        </w:rPr>
        <w:t xml:space="preserve"> 16</w:t>
      </w:r>
      <w:r w:rsidRPr="002D7BF6">
        <w:rPr>
          <w:rFonts w:ascii="Arial" w:eastAsia="Times New Roman" w:hAnsi="Arial" w:cs="Arial"/>
          <w:b/>
          <w:sz w:val="22"/>
          <w:vertAlign w:val="superscript"/>
          <w:lang w:val="en-GB"/>
        </w:rPr>
        <w:t>th</w:t>
      </w:r>
      <w:r>
        <w:rPr>
          <w:rFonts w:ascii="Arial" w:eastAsia="Times New Roman" w:hAnsi="Arial" w:cs="Arial"/>
          <w:b/>
          <w:sz w:val="22"/>
          <w:lang w:val="en-GB"/>
        </w:rPr>
        <w:t xml:space="preserve"> May</w:t>
      </w:r>
      <w:r w:rsidRPr="00AF14B0">
        <w:rPr>
          <w:rFonts w:ascii="Arial" w:eastAsia="Times New Roman" w:hAnsi="Arial" w:cs="Arial"/>
          <w:b/>
          <w:sz w:val="22"/>
          <w:lang w:val="en-GB"/>
        </w:rPr>
        <w:t xml:space="preserve"> 201</w:t>
      </w:r>
      <w:r>
        <w:rPr>
          <w:rFonts w:ascii="Arial" w:eastAsia="Times New Roman" w:hAnsi="Arial" w:cs="Arial"/>
          <w:b/>
          <w:sz w:val="22"/>
          <w:lang w:val="en-GB"/>
        </w:rPr>
        <w:t>8</w:t>
      </w:r>
      <w:r w:rsidRPr="00AF14B0">
        <w:rPr>
          <w:rFonts w:ascii="Arial" w:eastAsia="Times New Roman" w:hAnsi="Arial" w:cs="Arial"/>
          <w:b/>
          <w:sz w:val="22"/>
          <w:lang w:val="en-GB"/>
        </w:rPr>
        <w:t xml:space="preserve"> @ </w:t>
      </w:r>
      <w:r>
        <w:rPr>
          <w:rFonts w:ascii="Arial" w:eastAsia="Times New Roman" w:hAnsi="Arial" w:cs="Arial"/>
          <w:b/>
          <w:sz w:val="22"/>
          <w:lang w:val="en-GB"/>
        </w:rPr>
        <w:t>10</w:t>
      </w:r>
      <w:r w:rsidRPr="00AF14B0">
        <w:rPr>
          <w:rFonts w:ascii="Arial" w:eastAsia="Times New Roman" w:hAnsi="Arial" w:cs="Arial"/>
          <w:b/>
          <w:sz w:val="22"/>
          <w:lang w:val="en-GB"/>
        </w:rPr>
        <w:t>:</w:t>
      </w:r>
      <w:r>
        <w:rPr>
          <w:rFonts w:ascii="Arial" w:eastAsia="Times New Roman" w:hAnsi="Arial" w:cs="Arial"/>
          <w:b/>
          <w:sz w:val="22"/>
          <w:lang w:val="en-GB"/>
        </w:rPr>
        <w:t>0</w:t>
      </w:r>
      <w:r w:rsidRPr="00AF14B0">
        <w:rPr>
          <w:rFonts w:ascii="Arial" w:eastAsia="Times New Roman" w:hAnsi="Arial" w:cs="Arial"/>
          <w:b/>
          <w:sz w:val="22"/>
          <w:lang w:val="en-GB"/>
        </w:rPr>
        <w:t>0H</w:t>
      </w:r>
      <w:r>
        <w:rPr>
          <w:rFonts w:ascii="Arial" w:eastAsia="Times New Roman" w:hAnsi="Arial" w:cs="Arial"/>
          <w:b/>
          <w:sz w:val="22"/>
          <w:lang w:val="en-GB"/>
        </w:rPr>
        <w:t xml:space="preserve"> : Exhaust Particles</w:t>
      </w:r>
    </w:p>
    <w:p w:rsidR="00776B60" w:rsidRPr="007230CC" w:rsidRDefault="00776B60" w:rsidP="00776B60">
      <w:pPr>
        <w:spacing w:after="0" w:line="240" w:lineRule="auto"/>
        <w:ind w:left="426" w:hanging="426"/>
        <w:jc w:val="center"/>
        <w:rPr>
          <w:rFonts w:ascii="Arial" w:eastAsia="Times New Roman" w:hAnsi="Arial" w:cs="Arial"/>
          <w:b/>
          <w:i/>
          <w:sz w:val="22"/>
          <w:lang w:val="it-IT"/>
        </w:rPr>
      </w:pPr>
      <w:r>
        <w:rPr>
          <w:rFonts w:ascii="Arial" w:eastAsia="Times New Roman" w:hAnsi="Arial" w:cs="Arial"/>
          <w:b/>
          <w:sz w:val="22"/>
          <w:lang w:val="en-GB"/>
        </w:rPr>
        <w:t xml:space="preserve">Day </w:t>
      </w:r>
      <w:proofErr w:type="gramStart"/>
      <w:r>
        <w:rPr>
          <w:rFonts w:ascii="Arial" w:eastAsia="Times New Roman" w:hAnsi="Arial" w:cs="Arial"/>
          <w:b/>
          <w:sz w:val="22"/>
          <w:lang w:val="en-GB"/>
        </w:rPr>
        <w:t>2 :</w:t>
      </w:r>
      <w:proofErr w:type="gramEnd"/>
      <w:r>
        <w:rPr>
          <w:rFonts w:ascii="Arial" w:eastAsia="Times New Roman" w:hAnsi="Arial" w:cs="Arial"/>
          <w:b/>
          <w:sz w:val="22"/>
          <w:lang w:val="en-GB"/>
        </w:rPr>
        <w:t xml:space="preserve"> 17</w:t>
      </w:r>
      <w:r w:rsidRPr="002D7BF6">
        <w:rPr>
          <w:rFonts w:ascii="Arial" w:eastAsia="Times New Roman" w:hAnsi="Arial" w:cs="Arial"/>
          <w:b/>
          <w:sz w:val="22"/>
          <w:vertAlign w:val="superscript"/>
          <w:lang w:val="en-GB"/>
        </w:rPr>
        <w:t>th</w:t>
      </w:r>
      <w:r>
        <w:rPr>
          <w:rFonts w:ascii="Arial" w:eastAsia="Times New Roman" w:hAnsi="Arial" w:cs="Arial"/>
          <w:b/>
          <w:sz w:val="22"/>
          <w:lang w:val="en-GB"/>
        </w:rPr>
        <w:t xml:space="preserve"> May</w:t>
      </w:r>
      <w:r w:rsidRPr="00AF14B0">
        <w:rPr>
          <w:rFonts w:ascii="Arial" w:eastAsia="Times New Roman" w:hAnsi="Arial" w:cs="Arial"/>
          <w:b/>
          <w:sz w:val="22"/>
          <w:lang w:val="en-GB"/>
        </w:rPr>
        <w:t xml:space="preserve"> 201</w:t>
      </w:r>
      <w:r>
        <w:rPr>
          <w:rFonts w:ascii="Arial" w:eastAsia="Times New Roman" w:hAnsi="Arial" w:cs="Arial"/>
          <w:b/>
          <w:sz w:val="22"/>
          <w:lang w:val="en-GB"/>
        </w:rPr>
        <w:t>8</w:t>
      </w:r>
      <w:r w:rsidRPr="00AF14B0">
        <w:rPr>
          <w:rFonts w:ascii="Arial" w:eastAsia="Times New Roman" w:hAnsi="Arial" w:cs="Arial"/>
          <w:b/>
          <w:sz w:val="22"/>
          <w:lang w:val="en-GB"/>
        </w:rPr>
        <w:t xml:space="preserve"> @ </w:t>
      </w:r>
      <w:r>
        <w:rPr>
          <w:rFonts w:ascii="Arial" w:eastAsia="Times New Roman" w:hAnsi="Arial" w:cs="Arial"/>
          <w:b/>
          <w:sz w:val="22"/>
          <w:lang w:val="en-GB"/>
        </w:rPr>
        <w:t>09</w:t>
      </w:r>
      <w:r w:rsidRPr="00AF14B0">
        <w:rPr>
          <w:rFonts w:ascii="Arial" w:eastAsia="Times New Roman" w:hAnsi="Arial" w:cs="Arial"/>
          <w:b/>
          <w:sz w:val="22"/>
          <w:lang w:val="en-GB"/>
        </w:rPr>
        <w:t>:</w:t>
      </w:r>
      <w:r>
        <w:rPr>
          <w:rFonts w:ascii="Arial" w:eastAsia="Times New Roman" w:hAnsi="Arial" w:cs="Arial"/>
          <w:b/>
          <w:sz w:val="22"/>
          <w:lang w:val="en-GB"/>
        </w:rPr>
        <w:t>0</w:t>
      </w:r>
      <w:r w:rsidRPr="00AF14B0">
        <w:rPr>
          <w:rFonts w:ascii="Arial" w:eastAsia="Times New Roman" w:hAnsi="Arial" w:cs="Arial"/>
          <w:b/>
          <w:sz w:val="22"/>
          <w:lang w:val="en-GB"/>
        </w:rPr>
        <w:t>0H</w:t>
      </w:r>
      <w:r>
        <w:rPr>
          <w:rFonts w:ascii="Arial" w:eastAsia="Times New Roman" w:hAnsi="Arial" w:cs="Arial"/>
          <w:b/>
          <w:sz w:val="22"/>
          <w:lang w:val="en-GB"/>
        </w:rPr>
        <w:t xml:space="preserve"> : </w:t>
      </w:r>
      <w:r w:rsidR="00733B74">
        <w:rPr>
          <w:rFonts w:ascii="Arial" w:eastAsia="Times New Roman" w:hAnsi="Arial" w:cs="Arial"/>
          <w:b/>
          <w:sz w:val="22"/>
          <w:lang w:val="en-GB"/>
        </w:rPr>
        <w:t>Non -</w:t>
      </w:r>
      <w:r>
        <w:rPr>
          <w:rFonts w:ascii="Arial" w:eastAsia="Times New Roman" w:hAnsi="Arial" w:cs="Arial"/>
          <w:b/>
          <w:sz w:val="22"/>
          <w:lang w:val="en-GB"/>
        </w:rPr>
        <w:t>Exhaust Particles</w:t>
      </w:r>
    </w:p>
    <w:p w:rsidR="00776B60" w:rsidRPr="007230CC" w:rsidRDefault="00776B60" w:rsidP="001F6E87">
      <w:pPr>
        <w:spacing w:after="0" w:line="240" w:lineRule="auto"/>
        <w:ind w:left="426" w:hanging="426"/>
        <w:jc w:val="center"/>
        <w:rPr>
          <w:rFonts w:ascii="Arial" w:eastAsia="Times New Roman" w:hAnsi="Arial" w:cs="Arial"/>
          <w:b/>
          <w:i/>
          <w:sz w:val="22"/>
          <w:lang w:val="it-IT"/>
        </w:rPr>
      </w:pPr>
    </w:p>
    <w:p w:rsidR="00341863" w:rsidRPr="008E1A3F" w:rsidRDefault="00341863" w:rsidP="00341863">
      <w:pPr>
        <w:spacing w:after="0" w:line="240" w:lineRule="auto"/>
        <w:ind w:left="426" w:hanging="426"/>
        <w:jc w:val="center"/>
        <w:rPr>
          <w:rFonts w:ascii="Arial" w:eastAsia="Times New Roman" w:hAnsi="Arial" w:cs="Arial"/>
          <w:b/>
          <w:sz w:val="22"/>
          <w:lang w:val="it-IT"/>
        </w:rPr>
      </w:pPr>
    </w:p>
    <w:p w:rsidR="00733B74" w:rsidRDefault="00733B74" w:rsidP="00733B74">
      <w:pPr>
        <w:spacing w:after="0" w:line="240" w:lineRule="auto"/>
        <w:ind w:left="426" w:hanging="426"/>
        <w:rPr>
          <w:rFonts w:ascii="Arial" w:eastAsia="Times New Roman" w:hAnsi="Arial" w:cs="Arial"/>
          <w:b/>
          <w:sz w:val="22"/>
          <w:lang w:val="en-GB"/>
        </w:rPr>
      </w:pPr>
      <w:r>
        <w:rPr>
          <w:rFonts w:ascii="Arial" w:eastAsia="Times New Roman" w:hAnsi="Arial" w:cs="Arial"/>
          <w:b/>
          <w:sz w:val="22"/>
          <w:lang w:val="en-GB"/>
        </w:rPr>
        <w:t xml:space="preserve">Day </w:t>
      </w:r>
      <w:proofErr w:type="gramStart"/>
      <w:r>
        <w:rPr>
          <w:rFonts w:ascii="Arial" w:eastAsia="Times New Roman" w:hAnsi="Arial" w:cs="Arial"/>
          <w:b/>
          <w:sz w:val="22"/>
          <w:lang w:val="en-GB"/>
        </w:rPr>
        <w:t>1 :</w:t>
      </w:r>
      <w:proofErr w:type="gramEnd"/>
      <w:r>
        <w:rPr>
          <w:rFonts w:ascii="Arial" w:eastAsia="Times New Roman" w:hAnsi="Arial" w:cs="Arial"/>
          <w:b/>
          <w:sz w:val="22"/>
          <w:lang w:val="en-GB"/>
        </w:rPr>
        <w:t xml:space="preserve"> 16</w:t>
      </w:r>
      <w:r w:rsidRPr="002D7BF6">
        <w:rPr>
          <w:rFonts w:ascii="Arial" w:eastAsia="Times New Roman" w:hAnsi="Arial" w:cs="Arial"/>
          <w:b/>
          <w:sz w:val="22"/>
          <w:vertAlign w:val="superscript"/>
          <w:lang w:val="en-GB"/>
        </w:rPr>
        <w:t>th</w:t>
      </w:r>
      <w:r>
        <w:rPr>
          <w:rFonts w:ascii="Arial" w:eastAsia="Times New Roman" w:hAnsi="Arial" w:cs="Arial"/>
          <w:b/>
          <w:sz w:val="22"/>
          <w:lang w:val="en-GB"/>
        </w:rPr>
        <w:t xml:space="preserve"> May</w:t>
      </w:r>
      <w:r w:rsidRPr="00AF14B0">
        <w:rPr>
          <w:rFonts w:ascii="Arial" w:eastAsia="Times New Roman" w:hAnsi="Arial" w:cs="Arial"/>
          <w:b/>
          <w:sz w:val="22"/>
          <w:lang w:val="en-GB"/>
        </w:rPr>
        <w:t xml:space="preserve"> 201</w:t>
      </w:r>
      <w:r>
        <w:rPr>
          <w:rFonts w:ascii="Arial" w:eastAsia="Times New Roman" w:hAnsi="Arial" w:cs="Arial"/>
          <w:b/>
          <w:sz w:val="22"/>
          <w:lang w:val="en-GB"/>
        </w:rPr>
        <w:t>8</w:t>
      </w:r>
      <w:r w:rsidRPr="00AF14B0">
        <w:rPr>
          <w:rFonts w:ascii="Arial" w:eastAsia="Times New Roman" w:hAnsi="Arial" w:cs="Arial"/>
          <w:b/>
          <w:sz w:val="22"/>
          <w:lang w:val="en-GB"/>
        </w:rPr>
        <w:t xml:space="preserve"> @ </w:t>
      </w:r>
      <w:r>
        <w:rPr>
          <w:rFonts w:ascii="Arial" w:eastAsia="Times New Roman" w:hAnsi="Arial" w:cs="Arial"/>
          <w:b/>
          <w:sz w:val="22"/>
          <w:lang w:val="en-GB"/>
        </w:rPr>
        <w:t>10</w:t>
      </w:r>
      <w:r w:rsidRPr="00AF14B0">
        <w:rPr>
          <w:rFonts w:ascii="Arial" w:eastAsia="Times New Roman" w:hAnsi="Arial" w:cs="Arial"/>
          <w:b/>
          <w:sz w:val="22"/>
          <w:lang w:val="en-GB"/>
        </w:rPr>
        <w:t>:</w:t>
      </w:r>
      <w:r>
        <w:rPr>
          <w:rFonts w:ascii="Arial" w:eastAsia="Times New Roman" w:hAnsi="Arial" w:cs="Arial"/>
          <w:b/>
          <w:sz w:val="22"/>
          <w:lang w:val="en-GB"/>
        </w:rPr>
        <w:t>0</w:t>
      </w:r>
      <w:r w:rsidRPr="00AF14B0">
        <w:rPr>
          <w:rFonts w:ascii="Arial" w:eastAsia="Times New Roman" w:hAnsi="Arial" w:cs="Arial"/>
          <w:b/>
          <w:sz w:val="22"/>
          <w:lang w:val="en-GB"/>
        </w:rPr>
        <w:t>0H</w:t>
      </w:r>
      <w:r>
        <w:rPr>
          <w:rFonts w:ascii="Arial" w:eastAsia="Times New Roman" w:hAnsi="Arial" w:cs="Arial"/>
          <w:b/>
          <w:sz w:val="22"/>
          <w:lang w:val="en-GB"/>
        </w:rPr>
        <w:t xml:space="preserve"> : Exhaust Particles</w:t>
      </w:r>
    </w:p>
    <w:p w:rsidR="00341863" w:rsidRPr="0068585B" w:rsidRDefault="00341863" w:rsidP="00341863">
      <w:pPr>
        <w:spacing w:after="0" w:line="240" w:lineRule="auto"/>
        <w:ind w:left="426" w:hanging="426"/>
        <w:jc w:val="both"/>
        <w:rPr>
          <w:rFonts w:ascii="Arial" w:eastAsia="Times New Roman" w:hAnsi="Arial" w:cs="Arial"/>
          <w:b/>
          <w:color w:val="00B0F0"/>
          <w:sz w:val="22"/>
        </w:rPr>
      </w:pPr>
    </w:p>
    <w:p w:rsidR="00341863" w:rsidRPr="0068585B" w:rsidRDefault="00341863" w:rsidP="00341863">
      <w:pPr>
        <w:spacing w:after="0" w:line="240" w:lineRule="auto"/>
        <w:ind w:left="426" w:hanging="426"/>
        <w:jc w:val="both"/>
        <w:rPr>
          <w:rFonts w:ascii="Arial" w:eastAsia="Times New Roman" w:hAnsi="Arial" w:cs="Arial"/>
          <w:color w:val="00B0F0"/>
          <w:sz w:val="22"/>
        </w:rPr>
      </w:pPr>
    </w:p>
    <w:p w:rsidR="00341863" w:rsidRPr="000F7419" w:rsidRDefault="00341863" w:rsidP="00341863">
      <w:pPr>
        <w:numPr>
          <w:ilvl w:val="0"/>
          <w:numId w:val="10"/>
        </w:numPr>
        <w:spacing w:after="120"/>
        <w:ind w:left="426" w:hanging="426"/>
        <w:jc w:val="both"/>
        <w:rPr>
          <w:rFonts w:ascii="Arial" w:eastAsia="Times New Roman" w:hAnsi="Arial" w:cs="Arial"/>
          <w:b/>
          <w:color w:val="0070C0"/>
          <w:sz w:val="22"/>
          <w:lang w:val="en-GB"/>
        </w:rPr>
      </w:pPr>
      <w:r w:rsidRPr="000F7419">
        <w:rPr>
          <w:rFonts w:ascii="Arial" w:eastAsia="Times New Roman" w:hAnsi="Arial" w:cs="Arial"/>
          <w:b/>
          <w:color w:val="0070C0"/>
          <w:sz w:val="22"/>
          <w:lang w:val="en-GB"/>
        </w:rPr>
        <w:t>Welcome &amp; Introduction</w:t>
      </w:r>
      <w:r w:rsidR="00C538D8" w:rsidRPr="000F7419">
        <w:rPr>
          <w:rFonts w:ascii="Arial" w:eastAsia="Times New Roman" w:hAnsi="Arial" w:cs="Arial"/>
          <w:b/>
          <w:color w:val="0070C0"/>
          <w:sz w:val="22"/>
          <w:lang w:val="en-GB"/>
        </w:rPr>
        <w:t xml:space="preserve"> –</w:t>
      </w:r>
      <w:r w:rsidR="006530C9">
        <w:rPr>
          <w:rFonts w:ascii="Arial" w:eastAsia="Times New Roman" w:hAnsi="Arial" w:cs="Arial"/>
          <w:b/>
          <w:color w:val="0070C0"/>
          <w:sz w:val="22"/>
          <w:lang w:val="en-GB"/>
        </w:rPr>
        <w:t xml:space="preserve"> Chair -</w:t>
      </w:r>
      <w:r w:rsidR="00C538D8" w:rsidRPr="000F7419">
        <w:rPr>
          <w:rFonts w:ascii="Arial" w:eastAsia="Times New Roman" w:hAnsi="Arial" w:cs="Arial"/>
          <w:b/>
          <w:color w:val="0070C0"/>
          <w:sz w:val="22"/>
          <w:lang w:val="en-GB"/>
        </w:rPr>
        <w:t xml:space="preserve"> Giorgio Martini</w:t>
      </w:r>
    </w:p>
    <w:p w:rsidR="00C538D8" w:rsidRPr="000F7419" w:rsidRDefault="00C538D8" w:rsidP="00C538D8">
      <w:pPr>
        <w:numPr>
          <w:ilvl w:val="0"/>
          <w:numId w:val="32"/>
        </w:numPr>
        <w:spacing w:after="120"/>
        <w:jc w:val="both"/>
        <w:rPr>
          <w:rFonts w:ascii="Arial" w:eastAsia="Times New Roman" w:hAnsi="Arial" w:cs="Arial"/>
          <w:color w:val="0070C0"/>
          <w:sz w:val="22"/>
          <w:lang w:val="en-GB"/>
        </w:rPr>
      </w:pPr>
      <w:r w:rsidRPr="000F7419">
        <w:rPr>
          <w:rFonts w:ascii="Arial" w:eastAsia="Times New Roman" w:hAnsi="Arial" w:cs="Arial"/>
          <w:color w:val="0070C0"/>
          <w:sz w:val="22"/>
          <w:lang w:val="en-GB"/>
        </w:rPr>
        <w:t>Noted that in GRPE session we are asked to think about fuel quality on PN which is not on our current mandate</w:t>
      </w:r>
    </w:p>
    <w:p w:rsidR="00C538D8" w:rsidRPr="000F7419" w:rsidRDefault="00C538D8" w:rsidP="00C538D8">
      <w:pPr>
        <w:numPr>
          <w:ilvl w:val="0"/>
          <w:numId w:val="32"/>
        </w:numPr>
        <w:spacing w:after="120"/>
        <w:jc w:val="both"/>
        <w:rPr>
          <w:rFonts w:ascii="Arial" w:eastAsia="Times New Roman" w:hAnsi="Arial" w:cs="Arial"/>
          <w:color w:val="0070C0"/>
          <w:sz w:val="22"/>
          <w:lang w:val="en-GB"/>
        </w:rPr>
      </w:pPr>
      <w:r w:rsidRPr="000F7419">
        <w:rPr>
          <w:rFonts w:ascii="Arial" w:eastAsia="Times New Roman" w:hAnsi="Arial" w:cs="Arial"/>
          <w:color w:val="0070C0"/>
          <w:sz w:val="22"/>
          <w:lang w:val="en-GB"/>
        </w:rPr>
        <w:t>Noted on NEPE that UK requested how to consider technologies to reduce brake emissions can be taken into account</w:t>
      </w:r>
    </w:p>
    <w:p w:rsidR="00C538D8" w:rsidRPr="000F7419" w:rsidRDefault="00C538D8" w:rsidP="00C538D8">
      <w:pPr>
        <w:numPr>
          <w:ilvl w:val="0"/>
          <w:numId w:val="32"/>
        </w:numPr>
        <w:spacing w:after="120"/>
        <w:jc w:val="both"/>
        <w:rPr>
          <w:rFonts w:ascii="Arial" w:eastAsia="Times New Roman" w:hAnsi="Arial" w:cs="Arial"/>
          <w:color w:val="0070C0"/>
          <w:sz w:val="22"/>
          <w:lang w:val="en-GB"/>
        </w:rPr>
      </w:pPr>
      <w:r w:rsidRPr="000F7419">
        <w:rPr>
          <w:rFonts w:ascii="Arial" w:eastAsia="Times New Roman" w:hAnsi="Arial" w:cs="Arial"/>
          <w:color w:val="0070C0"/>
          <w:sz w:val="22"/>
          <w:lang w:val="en-GB"/>
        </w:rPr>
        <w:t xml:space="preserve">Minutes of last </w:t>
      </w:r>
      <w:proofErr w:type="gramStart"/>
      <w:r w:rsidRPr="000F7419">
        <w:rPr>
          <w:rFonts w:ascii="Arial" w:eastAsia="Times New Roman" w:hAnsi="Arial" w:cs="Arial"/>
          <w:color w:val="0070C0"/>
          <w:sz w:val="22"/>
          <w:lang w:val="en-GB"/>
        </w:rPr>
        <w:t>2</w:t>
      </w:r>
      <w:proofErr w:type="gramEnd"/>
      <w:r w:rsidRPr="000F7419">
        <w:rPr>
          <w:rFonts w:ascii="Arial" w:eastAsia="Times New Roman" w:hAnsi="Arial" w:cs="Arial"/>
          <w:color w:val="0070C0"/>
          <w:sz w:val="22"/>
          <w:lang w:val="en-GB"/>
        </w:rPr>
        <w:t xml:space="preserve"> meetings uploaded on the website. </w:t>
      </w:r>
    </w:p>
    <w:p w:rsidR="00341863" w:rsidRPr="000F7419" w:rsidRDefault="00341863" w:rsidP="00341863">
      <w:pPr>
        <w:tabs>
          <w:tab w:val="left" w:pos="1276"/>
        </w:tabs>
        <w:spacing w:after="120"/>
        <w:ind w:left="1276" w:hanging="425"/>
        <w:jc w:val="both"/>
        <w:rPr>
          <w:rFonts w:ascii="Arial" w:eastAsia="Times New Roman" w:hAnsi="Arial" w:cs="Arial"/>
          <w:color w:val="0070C0"/>
          <w:sz w:val="22"/>
          <w:lang w:val="en-GB"/>
        </w:rPr>
      </w:pPr>
    </w:p>
    <w:p w:rsidR="00341863" w:rsidRPr="000F7419" w:rsidRDefault="00341863" w:rsidP="00341863">
      <w:pPr>
        <w:numPr>
          <w:ilvl w:val="0"/>
          <w:numId w:val="10"/>
        </w:numPr>
        <w:tabs>
          <w:tab w:val="left" w:pos="0"/>
          <w:tab w:val="left" w:pos="426"/>
        </w:tabs>
        <w:spacing w:after="120"/>
        <w:ind w:left="426" w:hanging="425"/>
        <w:jc w:val="both"/>
        <w:rPr>
          <w:rFonts w:ascii="Arial" w:eastAsia="Times New Roman" w:hAnsi="Arial" w:cs="Arial"/>
          <w:b/>
          <w:color w:val="0070C0"/>
          <w:sz w:val="22"/>
          <w:lang w:val="en-GB"/>
        </w:rPr>
      </w:pPr>
      <w:r w:rsidRPr="000F7419">
        <w:rPr>
          <w:rFonts w:ascii="Arial" w:eastAsia="Times New Roman" w:hAnsi="Arial" w:cs="Arial"/>
          <w:b/>
          <w:color w:val="0070C0"/>
          <w:sz w:val="22"/>
          <w:lang w:val="en-GB"/>
        </w:rPr>
        <w:t>Calibration</w:t>
      </w:r>
    </w:p>
    <w:p w:rsidR="006530C9" w:rsidRDefault="00341863" w:rsidP="00341863">
      <w:pPr>
        <w:pStyle w:val="ListParagraph"/>
        <w:numPr>
          <w:ilvl w:val="0"/>
          <w:numId w:val="15"/>
        </w:numPr>
        <w:tabs>
          <w:tab w:val="left" w:pos="993"/>
        </w:tabs>
        <w:spacing w:after="120"/>
        <w:ind w:left="1276" w:hanging="709"/>
        <w:contextualSpacing w:val="0"/>
        <w:jc w:val="both"/>
        <w:rPr>
          <w:rFonts w:ascii="Arial" w:eastAsia="Times New Roman" w:hAnsi="Arial" w:cs="Arial"/>
          <w:b/>
          <w:color w:val="0070C0"/>
          <w:sz w:val="22"/>
          <w:lang w:val="en-GB"/>
        </w:rPr>
      </w:pPr>
      <w:r w:rsidRPr="000F7419">
        <w:rPr>
          <w:rFonts w:ascii="Arial" w:eastAsia="Times New Roman" w:hAnsi="Arial" w:cs="Arial"/>
          <w:b/>
          <w:color w:val="0070C0"/>
          <w:sz w:val="22"/>
          <w:lang w:val="en-GB"/>
        </w:rPr>
        <w:t>Update on PNC round robin results</w:t>
      </w:r>
      <w:r w:rsidR="00C538D8" w:rsidRPr="000F7419">
        <w:rPr>
          <w:rFonts w:ascii="Arial" w:eastAsia="Times New Roman" w:hAnsi="Arial" w:cs="Arial"/>
          <w:b/>
          <w:color w:val="0070C0"/>
          <w:sz w:val="22"/>
          <w:lang w:val="en-GB"/>
        </w:rPr>
        <w:t xml:space="preserve"> </w:t>
      </w:r>
    </w:p>
    <w:p w:rsidR="00341863" w:rsidRPr="006530C9" w:rsidRDefault="006530C9" w:rsidP="006530C9">
      <w:pPr>
        <w:tabs>
          <w:tab w:val="left" w:pos="993"/>
        </w:tabs>
        <w:spacing w:after="120"/>
        <w:ind w:left="993"/>
        <w:jc w:val="both"/>
        <w:rPr>
          <w:rFonts w:ascii="Arial" w:eastAsia="Times New Roman" w:hAnsi="Arial" w:cs="Arial"/>
          <w:color w:val="0070C0"/>
          <w:sz w:val="22"/>
          <w:lang w:val="en-GB"/>
        </w:rPr>
      </w:pPr>
      <w:r>
        <w:rPr>
          <w:rFonts w:ascii="Arial" w:eastAsia="Times New Roman" w:hAnsi="Arial" w:cs="Arial"/>
          <w:color w:val="0070C0"/>
          <w:sz w:val="22"/>
          <w:lang w:val="en-GB"/>
        </w:rPr>
        <w:t>P</w:t>
      </w:r>
      <w:r w:rsidRPr="006530C9">
        <w:rPr>
          <w:rFonts w:ascii="Arial" w:eastAsia="Times New Roman" w:hAnsi="Arial" w:cs="Arial"/>
          <w:color w:val="0070C0"/>
          <w:sz w:val="22"/>
          <w:lang w:val="en-GB"/>
        </w:rPr>
        <w:t>ostponed to next meeting due to unforeseen circumstances</w:t>
      </w:r>
    </w:p>
    <w:p w:rsidR="00341863" w:rsidRPr="000F7419" w:rsidRDefault="00341863" w:rsidP="00341863">
      <w:pPr>
        <w:pStyle w:val="ListParagraph"/>
        <w:numPr>
          <w:ilvl w:val="0"/>
          <w:numId w:val="15"/>
        </w:numPr>
        <w:tabs>
          <w:tab w:val="left" w:pos="993"/>
        </w:tabs>
        <w:spacing w:after="120"/>
        <w:ind w:left="1276" w:hanging="709"/>
        <w:contextualSpacing w:val="0"/>
        <w:jc w:val="both"/>
        <w:rPr>
          <w:rFonts w:ascii="Arial" w:eastAsia="Times New Roman" w:hAnsi="Arial" w:cs="Arial"/>
          <w:b/>
          <w:color w:val="0070C0"/>
          <w:sz w:val="22"/>
          <w:lang w:val="en-GB"/>
        </w:rPr>
      </w:pPr>
      <w:r w:rsidRPr="000F7419">
        <w:rPr>
          <w:rFonts w:ascii="Arial" w:eastAsia="Times New Roman" w:hAnsi="Arial" w:cs="Arial"/>
          <w:b/>
          <w:color w:val="0070C0"/>
          <w:sz w:val="22"/>
          <w:lang w:val="en-GB"/>
        </w:rPr>
        <w:t>Update on PNC calibration sub-group</w:t>
      </w:r>
    </w:p>
    <w:p w:rsidR="00C538D8" w:rsidRPr="000F7419" w:rsidRDefault="00C538D8" w:rsidP="00C538D8">
      <w:pPr>
        <w:pStyle w:val="ListParagraph"/>
        <w:numPr>
          <w:ilvl w:val="0"/>
          <w:numId w:val="15"/>
        </w:numPr>
        <w:tabs>
          <w:tab w:val="left" w:pos="993"/>
        </w:tabs>
        <w:spacing w:after="120"/>
        <w:ind w:left="1276" w:hanging="709"/>
        <w:contextualSpacing w:val="0"/>
        <w:jc w:val="both"/>
        <w:rPr>
          <w:rFonts w:ascii="Arial" w:eastAsia="Times New Roman" w:hAnsi="Arial" w:cs="Arial"/>
          <w:b/>
          <w:color w:val="0070C0"/>
          <w:sz w:val="22"/>
          <w:lang w:val="en-GB"/>
        </w:rPr>
      </w:pPr>
      <w:r w:rsidRPr="000F7419">
        <w:rPr>
          <w:rFonts w:ascii="Arial" w:eastAsia="Times New Roman" w:hAnsi="Arial" w:cs="Arial"/>
          <w:b/>
          <w:color w:val="0070C0"/>
          <w:sz w:val="22"/>
          <w:lang w:val="en-GB"/>
        </w:rPr>
        <w:t>Presentation from AVL</w:t>
      </w:r>
      <w:r w:rsidR="000A7E9F" w:rsidRPr="000F7419">
        <w:rPr>
          <w:rFonts w:ascii="Arial" w:eastAsia="Times New Roman" w:hAnsi="Arial" w:cs="Arial"/>
          <w:b/>
          <w:color w:val="0070C0"/>
          <w:sz w:val="22"/>
          <w:lang w:val="en-GB"/>
        </w:rPr>
        <w:t xml:space="preserve"> </w:t>
      </w:r>
      <w:r w:rsidR="000F7419">
        <w:rPr>
          <w:rFonts w:ascii="Arial" w:eastAsia="Times New Roman" w:hAnsi="Arial" w:cs="Arial"/>
          <w:b/>
          <w:color w:val="0070C0"/>
          <w:sz w:val="22"/>
          <w:lang w:val="en-GB"/>
        </w:rPr>
        <w:t>–</w:t>
      </w:r>
      <w:r w:rsidR="006530C9">
        <w:rPr>
          <w:rFonts w:ascii="Arial" w:eastAsia="Times New Roman" w:hAnsi="Arial" w:cs="Arial"/>
          <w:b/>
          <w:color w:val="0070C0"/>
          <w:sz w:val="22"/>
          <w:lang w:val="en-GB"/>
        </w:rPr>
        <w:t>Thanasis Mamakos</w:t>
      </w:r>
    </w:p>
    <w:p w:rsidR="000A7E9F" w:rsidRPr="006530C9" w:rsidRDefault="000A7E9F" w:rsidP="006530C9">
      <w:pPr>
        <w:tabs>
          <w:tab w:val="left" w:pos="993"/>
        </w:tabs>
        <w:spacing w:after="120"/>
        <w:ind w:left="1287"/>
        <w:jc w:val="both"/>
        <w:rPr>
          <w:rFonts w:ascii="Arial" w:eastAsia="Times New Roman" w:hAnsi="Arial" w:cs="Arial"/>
          <w:color w:val="0070C0"/>
          <w:sz w:val="22"/>
          <w:lang w:val="en-GB"/>
        </w:rPr>
      </w:pPr>
      <w:r w:rsidRPr="006530C9">
        <w:rPr>
          <w:rFonts w:ascii="Arial" w:eastAsia="Times New Roman" w:hAnsi="Arial" w:cs="Arial"/>
          <w:color w:val="0070C0"/>
          <w:sz w:val="22"/>
          <w:lang w:val="en-GB"/>
        </w:rPr>
        <w:t xml:space="preserve">K factor – reg </w:t>
      </w:r>
      <w:r w:rsidR="000F7419" w:rsidRPr="006530C9">
        <w:rPr>
          <w:rFonts w:ascii="Arial" w:eastAsia="Times New Roman" w:hAnsi="Arial" w:cs="Arial"/>
          <w:color w:val="0070C0"/>
          <w:sz w:val="22"/>
          <w:lang w:val="en-GB"/>
        </w:rPr>
        <w:t xml:space="preserve">allows k factor </w:t>
      </w:r>
      <w:proofErr w:type="gramStart"/>
      <w:r w:rsidR="000F7419" w:rsidRPr="006530C9">
        <w:rPr>
          <w:rFonts w:ascii="Arial" w:eastAsia="Times New Roman" w:hAnsi="Arial" w:cs="Arial"/>
          <w:color w:val="0070C0"/>
          <w:sz w:val="22"/>
          <w:lang w:val="en-GB"/>
        </w:rPr>
        <w:t xml:space="preserve">of </w:t>
      </w:r>
      <w:r w:rsidRPr="006530C9">
        <w:rPr>
          <w:rFonts w:ascii="Arial" w:eastAsia="Times New Roman" w:hAnsi="Arial" w:cs="Arial"/>
          <w:color w:val="0070C0"/>
          <w:sz w:val="22"/>
          <w:lang w:val="en-GB"/>
        </w:rPr>
        <w:t xml:space="preserve"> </w:t>
      </w:r>
      <w:r w:rsidR="000F7419" w:rsidRPr="006530C9">
        <w:rPr>
          <w:rFonts w:ascii="Arial" w:eastAsia="Times New Roman" w:hAnsi="Arial" w:cs="Arial"/>
          <w:color w:val="0070C0"/>
          <w:sz w:val="22"/>
          <w:lang w:val="en-GB"/>
        </w:rPr>
        <w:t>0.</w:t>
      </w:r>
      <w:r w:rsidRPr="006530C9">
        <w:rPr>
          <w:rFonts w:ascii="Arial" w:eastAsia="Times New Roman" w:hAnsi="Arial" w:cs="Arial"/>
          <w:color w:val="0070C0"/>
          <w:sz w:val="22"/>
          <w:lang w:val="en-GB"/>
        </w:rPr>
        <w:t>9</w:t>
      </w:r>
      <w:r w:rsidR="000F7419" w:rsidRPr="006530C9">
        <w:rPr>
          <w:rFonts w:ascii="Arial" w:eastAsia="Times New Roman" w:hAnsi="Arial" w:cs="Arial"/>
          <w:color w:val="0070C0"/>
          <w:sz w:val="22"/>
          <w:lang w:val="en-GB"/>
        </w:rPr>
        <w:t>1</w:t>
      </w:r>
      <w:proofErr w:type="gramEnd"/>
      <w:r w:rsidRPr="006530C9">
        <w:rPr>
          <w:rFonts w:ascii="Arial" w:eastAsia="Times New Roman" w:hAnsi="Arial" w:cs="Arial"/>
          <w:color w:val="0070C0"/>
          <w:sz w:val="22"/>
          <w:lang w:val="en-GB"/>
        </w:rPr>
        <w:t>-1</w:t>
      </w:r>
      <w:r w:rsidR="000F7419" w:rsidRPr="006530C9">
        <w:rPr>
          <w:rFonts w:ascii="Arial" w:eastAsia="Times New Roman" w:hAnsi="Arial" w:cs="Arial"/>
          <w:color w:val="0070C0"/>
          <w:sz w:val="22"/>
          <w:lang w:val="en-GB"/>
        </w:rPr>
        <w:t>.11</w:t>
      </w:r>
      <w:r w:rsidRPr="006530C9">
        <w:rPr>
          <w:rFonts w:ascii="Arial" w:eastAsia="Times New Roman" w:hAnsi="Arial" w:cs="Arial"/>
          <w:color w:val="0070C0"/>
          <w:sz w:val="22"/>
          <w:lang w:val="en-GB"/>
        </w:rPr>
        <w:t>% efficiency – flow rate vs particle counter – individual CPC flow rate or ‘typical flow rate’ for type of CPC</w:t>
      </w:r>
      <w:r w:rsidR="009C787B" w:rsidRPr="006530C9">
        <w:rPr>
          <w:rFonts w:ascii="Arial" w:eastAsia="Times New Roman" w:hAnsi="Arial" w:cs="Arial"/>
          <w:color w:val="0070C0"/>
          <w:sz w:val="22"/>
          <w:lang w:val="en-GB"/>
        </w:rPr>
        <w:t xml:space="preserve">. When should k factor be </w:t>
      </w:r>
      <w:proofErr w:type="gramStart"/>
      <w:r w:rsidR="009C787B" w:rsidRPr="006530C9">
        <w:rPr>
          <w:rFonts w:ascii="Arial" w:eastAsia="Times New Roman" w:hAnsi="Arial" w:cs="Arial"/>
          <w:color w:val="0070C0"/>
          <w:sz w:val="22"/>
          <w:lang w:val="en-GB"/>
        </w:rPr>
        <w:t>applied ?</w:t>
      </w:r>
      <w:proofErr w:type="gramEnd"/>
      <w:r w:rsidR="000F7419" w:rsidRPr="006530C9">
        <w:rPr>
          <w:rFonts w:ascii="Arial" w:eastAsia="Times New Roman" w:hAnsi="Arial" w:cs="Arial"/>
          <w:color w:val="0070C0"/>
          <w:sz w:val="22"/>
          <w:lang w:val="en-GB"/>
        </w:rPr>
        <w:t xml:space="preserve"> Examples for best / worst efficiency curves shown. AVL </w:t>
      </w:r>
      <w:r w:rsidR="006530C9" w:rsidRPr="006530C9">
        <w:rPr>
          <w:rFonts w:ascii="Arial" w:eastAsia="Times New Roman" w:hAnsi="Arial" w:cs="Arial"/>
          <w:color w:val="0070C0"/>
          <w:sz w:val="22"/>
          <w:lang w:val="en-GB"/>
        </w:rPr>
        <w:t>indicated</w:t>
      </w:r>
      <w:r w:rsidR="000F7419" w:rsidRPr="006530C9">
        <w:rPr>
          <w:rFonts w:ascii="Arial" w:eastAsia="Times New Roman" w:hAnsi="Arial" w:cs="Arial"/>
          <w:color w:val="0070C0"/>
          <w:sz w:val="22"/>
          <w:lang w:val="en-GB"/>
        </w:rPr>
        <w:t xml:space="preserve"> +/- 12% at 23nm for lab compliant with ISO 17025 lab and using emery oil is rather wide. This is not the case for CAST as CAST particles (unlike emery oil) are not spherical. </w:t>
      </w:r>
      <w:r w:rsidR="00E72EF9" w:rsidRPr="006530C9">
        <w:rPr>
          <w:rFonts w:ascii="Arial" w:eastAsia="Times New Roman" w:hAnsi="Arial" w:cs="Arial"/>
          <w:color w:val="0070C0"/>
          <w:sz w:val="22"/>
          <w:lang w:val="en-GB"/>
        </w:rPr>
        <w:t xml:space="preserve">This </w:t>
      </w:r>
      <w:proofErr w:type="gramStart"/>
      <w:r w:rsidR="00E72EF9" w:rsidRPr="006530C9">
        <w:rPr>
          <w:rFonts w:ascii="Arial" w:eastAsia="Times New Roman" w:hAnsi="Arial" w:cs="Arial"/>
          <w:color w:val="0070C0"/>
          <w:sz w:val="22"/>
          <w:lang w:val="en-GB"/>
        </w:rPr>
        <w:t>could also</w:t>
      </w:r>
      <w:proofErr w:type="gramEnd"/>
      <w:r w:rsidR="00E72EF9" w:rsidRPr="006530C9">
        <w:rPr>
          <w:rFonts w:ascii="Arial" w:eastAsia="Times New Roman" w:hAnsi="Arial" w:cs="Arial"/>
          <w:color w:val="0070C0"/>
          <w:sz w:val="22"/>
          <w:lang w:val="en-GB"/>
        </w:rPr>
        <w:t xml:space="preserve"> be important at the 10nm size too. K factor is </w:t>
      </w:r>
      <w:proofErr w:type="spellStart"/>
      <w:r w:rsidR="00E72EF9" w:rsidRPr="006530C9">
        <w:rPr>
          <w:rFonts w:ascii="Arial" w:eastAsia="Times New Roman" w:hAnsi="Arial" w:cs="Arial"/>
          <w:color w:val="0070C0"/>
          <w:sz w:val="22"/>
          <w:lang w:val="en-GB"/>
        </w:rPr>
        <w:t>dependant</w:t>
      </w:r>
      <w:proofErr w:type="spellEnd"/>
      <w:r w:rsidR="00E72EF9" w:rsidRPr="006530C9">
        <w:rPr>
          <w:rFonts w:ascii="Arial" w:eastAsia="Times New Roman" w:hAnsi="Arial" w:cs="Arial"/>
          <w:color w:val="0070C0"/>
          <w:sz w:val="22"/>
          <w:lang w:val="en-GB"/>
        </w:rPr>
        <w:t xml:space="preserve"> on flow rate so makes not so much difference if flow rate individually measured per CPC</w:t>
      </w:r>
    </w:p>
    <w:p w:rsidR="006530C9" w:rsidRPr="006530C9" w:rsidRDefault="006530C9" w:rsidP="006530C9">
      <w:pPr>
        <w:tabs>
          <w:tab w:val="left" w:pos="993"/>
        </w:tabs>
        <w:spacing w:after="120"/>
        <w:ind w:left="720"/>
        <w:jc w:val="both"/>
        <w:rPr>
          <w:rFonts w:ascii="Arial" w:eastAsia="Times New Roman" w:hAnsi="Arial" w:cs="Arial"/>
          <w:b/>
          <w:color w:val="0070C0"/>
          <w:sz w:val="22"/>
          <w:lang w:val="en-GB"/>
        </w:rPr>
      </w:pPr>
      <w:r>
        <w:rPr>
          <w:rFonts w:ascii="Arial" w:eastAsia="Times New Roman" w:hAnsi="Arial" w:cs="Arial"/>
          <w:b/>
          <w:color w:val="0070C0"/>
          <w:sz w:val="22"/>
          <w:lang w:val="en-GB"/>
        </w:rPr>
        <w:t xml:space="preserve">      </w:t>
      </w:r>
      <w:r w:rsidRPr="006530C9">
        <w:rPr>
          <w:rFonts w:ascii="Arial" w:eastAsia="Times New Roman" w:hAnsi="Arial" w:cs="Arial"/>
          <w:b/>
          <w:color w:val="0070C0"/>
          <w:sz w:val="22"/>
          <w:lang w:val="en-GB"/>
        </w:rPr>
        <w:t>Discussion Points</w:t>
      </w:r>
    </w:p>
    <w:p w:rsidR="00E72EF9" w:rsidRPr="006530C9" w:rsidRDefault="006530C9" w:rsidP="000F7419">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U</w:t>
      </w:r>
      <w:r w:rsidR="00E72EF9" w:rsidRPr="006530C9">
        <w:rPr>
          <w:rFonts w:ascii="Arial" w:eastAsia="Times New Roman" w:hAnsi="Arial" w:cs="Arial"/>
          <w:color w:val="0070C0"/>
          <w:sz w:val="22"/>
          <w:lang w:val="en-GB"/>
        </w:rPr>
        <w:t xml:space="preserve">ncertainty band could not be reproduced with soot (like emission of car) then if </w:t>
      </w:r>
      <w:proofErr w:type="gramStart"/>
      <w:r w:rsidR="00E72EF9" w:rsidRPr="006530C9">
        <w:rPr>
          <w:rFonts w:ascii="Arial" w:eastAsia="Times New Roman" w:hAnsi="Arial" w:cs="Arial"/>
          <w:color w:val="0070C0"/>
          <w:sz w:val="22"/>
          <w:lang w:val="en-GB"/>
        </w:rPr>
        <w:t>can’t</w:t>
      </w:r>
      <w:proofErr w:type="gramEnd"/>
      <w:r w:rsidR="00E72EF9" w:rsidRPr="006530C9">
        <w:rPr>
          <w:rFonts w:ascii="Arial" w:eastAsia="Times New Roman" w:hAnsi="Arial" w:cs="Arial"/>
          <w:color w:val="0070C0"/>
          <w:sz w:val="22"/>
          <w:lang w:val="en-GB"/>
        </w:rPr>
        <w:t xml:space="preserve"> reproduce with another material - this is academic and not real</w:t>
      </w:r>
      <w:r w:rsidRPr="006530C9">
        <w:rPr>
          <w:rFonts w:ascii="Arial" w:eastAsia="Times New Roman" w:hAnsi="Arial" w:cs="Arial"/>
          <w:color w:val="0070C0"/>
          <w:sz w:val="22"/>
          <w:lang w:val="en-GB"/>
        </w:rPr>
        <w:t xml:space="preserve">. </w:t>
      </w:r>
    </w:p>
    <w:p w:rsidR="00E72EF9" w:rsidRPr="006530C9" w:rsidRDefault="006530C9" w:rsidP="000F7419">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Is it possible to</w:t>
      </w:r>
      <w:r w:rsidR="00E72EF9" w:rsidRPr="006530C9">
        <w:rPr>
          <w:rFonts w:ascii="Arial" w:eastAsia="Times New Roman" w:hAnsi="Arial" w:cs="Arial"/>
          <w:color w:val="0070C0"/>
          <w:sz w:val="22"/>
          <w:lang w:val="en-GB"/>
        </w:rPr>
        <w:t xml:space="preserve"> establish the ‘golden soot </w:t>
      </w:r>
      <w:proofErr w:type="gramStart"/>
      <w:r w:rsidR="00E72EF9" w:rsidRPr="006530C9">
        <w:rPr>
          <w:rFonts w:ascii="Arial" w:eastAsia="Times New Roman" w:hAnsi="Arial" w:cs="Arial"/>
          <w:color w:val="0070C0"/>
          <w:sz w:val="22"/>
          <w:lang w:val="en-GB"/>
        </w:rPr>
        <w:t xml:space="preserve">particles’ </w:t>
      </w:r>
      <w:r>
        <w:rPr>
          <w:rFonts w:ascii="Arial" w:eastAsia="Times New Roman" w:hAnsi="Arial" w:cs="Arial"/>
          <w:color w:val="0070C0"/>
          <w:sz w:val="22"/>
          <w:lang w:val="en-GB"/>
        </w:rPr>
        <w:t>?</w:t>
      </w:r>
      <w:proofErr w:type="gramEnd"/>
    </w:p>
    <w:p w:rsidR="00E72EF9" w:rsidRPr="006530C9" w:rsidRDefault="006530C9" w:rsidP="006530C9">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G</w:t>
      </w:r>
      <w:r w:rsidR="00E72EF9" w:rsidRPr="006530C9">
        <w:rPr>
          <w:rFonts w:ascii="Arial" w:eastAsia="Times New Roman" w:hAnsi="Arial" w:cs="Arial"/>
          <w:color w:val="0070C0"/>
          <w:sz w:val="22"/>
          <w:lang w:val="en-GB"/>
        </w:rPr>
        <w:t xml:space="preserve">oal of calibration is reproducibility – </w:t>
      </w:r>
      <w:proofErr w:type="spellStart"/>
      <w:r w:rsidR="00E72EF9" w:rsidRPr="006530C9">
        <w:rPr>
          <w:rFonts w:ascii="Arial" w:eastAsia="Times New Roman" w:hAnsi="Arial" w:cs="Arial"/>
          <w:color w:val="0070C0"/>
          <w:sz w:val="22"/>
          <w:lang w:val="en-GB"/>
        </w:rPr>
        <w:t>soots</w:t>
      </w:r>
      <w:proofErr w:type="spellEnd"/>
      <w:r w:rsidR="00E72EF9" w:rsidRPr="006530C9">
        <w:rPr>
          <w:rFonts w:ascii="Arial" w:eastAsia="Times New Roman" w:hAnsi="Arial" w:cs="Arial"/>
          <w:color w:val="0070C0"/>
          <w:sz w:val="22"/>
          <w:lang w:val="en-GB"/>
        </w:rPr>
        <w:t xml:space="preserve"> are different (</w:t>
      </w:r>
      <w:proofErr w:type="spellStart"/>
      <w:r w:rsidR="00E72EF9" w:rsidRPr="006530C9">
        <w:rPr>
          <w:rFonts w:ascii="Arial" w:eastAsia="Times New Roman" w:hAnsi="Arial" w:cs="Arial"/>
          <w:color w:val="0070C0"/>
          <w:sz w:val="22"/>
          <w:lang w:val="en-GB"/>
        </w:rPr>
        <w:t>Gdi</w:t>
      </w:r>
      <w:proofErr w:type="spellEnd"/>
      <w:r w:rsidR="00E72EF9" w:rsidRPr="006530C9">
        <w:rPr>
          <w:rFonts w:ascii="Arial" w:eastAsia="Times New Roman" w:hAnsi="Arial" w:cs="Arial"/>
          <w:color w:val="0070C0"/>
          <w:sz w:val="22"/>
          <w:lang w:val="en-GB"/>
        </w:rPr>
        <w:t xml:space="preserve">, diesel, NRMM diesel etc) </w:t>
      </w:r>
      <w:r>
        <w:rPr>
          <w:rFonts w:ascii="Arial" w:eastAsia="Times New Roman" w:hAnsi="Arial" w:cs="Arial"/>
          <w:color w:val="0070C0"/>
          <w:sz w:val="22"/>
          <w:lang w:val="en-GB"/>
        </w:rPr>
        <w:t xml:space="preserve">– however </w:t>
      </w:r>
      <w:r w:rsidR="00E72EF9" w:rsidRPr="006530C9">
        <w:rPr>
          <w:rFonts w:ascii="Arial" w:eastAsia="Times New Roman" w:hAnsi="Arial" w:cs="Arial"/>
          <w:color w:val="0070C0"/>
          <w:sz w:val="22"/>
          <w:lang w:val="en-GB"/>
        </w:rPr>
        <w:t>k-factor impact will be reduced if you start from soot</w:t>
      </w:r>
      <w:r>
        <w:rPr>
          <w:rFonts w:ascii="Arial" w:eastAsia="Times New Roman" w:hAnsi="Arial" w:cs="Arial"/>
          <w:color w:val="0070C0"/>
          <w:sz w:val="22"/>
          <w:lang w:val="en-GB"/>
        </w:rPr>
        <w:t xml:space="preserve"> and measurement programs show soot produces very reasonable results</w:t>
      </w:r>
    </w:p>
    <w:p w:rsidR="00E72EF9" w:rsidRPr="006530C9" w:rsidRDefault="006530C9" w:rsidP="000F7419">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6530C9">
        <w:rPr>
          <w:rFonts w:ascii="Arial" w:eastAsia="Times New Roman" w:hAnsi="Arial" w:cs="Arial"/>
          <w:color w:val="0070C0"/>
          <w:sz w:val="22"/>
          <w:lang w:val="en-GB"/>
        </w:rPr>
        <w:t xml:space="preserve">Differing </w:t>
      </w:r>
      <w:proofErr w:type="spellStart"/>
      <w:r w:rsidRPr="006530C9">
        <w:rPr>
          <w:rFonts w:ascii="Arial" w:eastAsia="Times New Roman" w:hAnsi="Arial" w:cs="Arial"/>
          <w:color w:val="0070C0"/>
          <w:sz w:val="22"/>
          <w:lang w:val="en-GB"/>
        </w:rPr>
        <w:t>view points</w:t>
      </w:r>
      <w:proofErr w:type="spellEnd"/>
      <w:r w:rsidRPr="006530C9">
        <w:rPr>
          <w:rFonts w:ascii="Arial" w:eastAsia="Times New Roman" w:hAnsi="Arial" w:cs="Arial"/>
          <w:color w:val="0070C0"/>
          <w:sz w:val="22"/>
          <w:lang w:val="en-GB"/>
        </w:rPr>
        <w:t xml:space="preserve"> on soot / uncertainty and k-factor throughout the group. Also difference whether necessary to calibrate individual parts of the system (eg VPR and CPC) or the system as a whole (eg for RDE). </w:t>
      </w:r>
      <w:r w:rsidR="00E72EF9" w:rsidRPr="006530C9">
        <w:rPr>
          <w:rFonts w:ascii="Arial" w:eastAsia="Times New Roman" w:hAnsi="Arial" w:cs="Arial"/>
          <w:color w:val="0070C0"/>
          <w:sz w:val="22"/>
          <w:lang w:val="en-GB"/>
        </w:rPr>
        <w:t xml:space="preserve"> </w:t>
      </w:r>
    </w:p>
    <w:p w:rsidR="00A40017" w:rsidRPr="006530C9" w:rsidRDefault="006530C9" w:rsidP="006530C9">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6530C9">
        <w:rPr>
          <w:rFonts w:ascii="Arial" w:eastAsia="Times New Roman" w:hAnsi="Arial" w:cs="Arial"/>
          <w:color w:val="0070C0"/>
          <w:sz w:val="22"/>
          <w:lang w:val="en-GB"/>
        </w:rPr>
        <w:lastRenderedPageBreak/>
        <w:t>NIST DSL possible at 100 or 50 nm, but not at 23nm.</w:t>
      </w:r>
      <w:r w:rsidRPr="006530C9">
        <w:rPr>
          <w:rFonts w:ascii="Arial" w:eastAsia="Times New Roman" w:hAnsi="Arial" w:cs="Arial"/>
          <w:color w:val="0070C0"/>
          <w:sz w:val="22"/>
          <w:lang w:val="en-GB"/>
        </w:rPr>
        <w:t xml:space="preserve"> Significant discussion on whether expanded uncertainty comes on top of calibration tolerances – no consensus within the group.</w:t>
      </w:r>
      <w:r w:rsidR="00A40017" w:rsidRPr="006530C9">
        <w:rPr>
          <w:rFonts w:ascii="Arial" w:eastAsia="Times New Roman" w:hAnsi="Arial" w:cs="Arial"/>
          <w:color w:val="0070C0"/>
          <w:sz w:val="22"/>
          <w:lang w:val="en-GB"/>
        </w:rPr>
        <w:t xml:space="preserve"> </w:t>
      </w:r>
    </w:p>
    <w:p w:rsidR="006530C9" w:rsidRPr="006530C9" w:rsidRDefault="006530C9" w:rsidP="005A3FAA">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6530C9">
        <w:rPr>
          <w:rFonts w:ascii="Arial" w:eastAsia="Times New Roman" w:hAnsi="Arial" w:cs="Arial"/>
          <w:color w:val="0070C0"/>
          <w:sz w:val="22"/>
          <w:lang w:val="en-GB"/>
        </w:rPr>
        <w:t>OICA</w:t>
      </w:r>
      <w:r w:rsidR="00A40017" w:rsidRPr="006530C9">
        <w:rPr>
          <w:rFonts w:ascii="Arial" w:eastAsia="Times New Roman" w:hAnsi="Arial" w:cs="Arial"/>
          <w:color w:val="0070C0"/>
          <w:sz w:val="22"/>
          <w:lang w:val="en-GB"/>
        </w:rPr>
        <w:t xml:space="preserve"> – how do me move </w:t>
      </w:r>
      <w:proofErr w:type="gramStart"/>
      <w:r w:rsidR="00A40017" w:rsidRPr="006530C9">
        <w:rPr>
          <w:rFonts w:ascii="Arial" w:eastAsia="Times New Roman" w:hAnsi="Arial" w:cs="Arial"/>
          <w:color w:val="0070C0"/>
          <w:sz w:val="22"/>
          <w:lang w:val="en-GB"/>
        </w:rPr>
        <w:t>forward ?</w:t>
      </w:r>
      <w:proofErr w:type="gramEnd"/>
      <w:r w:rsidR="00A40017" w:rsidRPr="006530C9">
        <w:rPr>
          <w:rFonts w:ascii="Arial" w:eastAsia="Times New Roman" w:hAnsi="Arial" w:cs="Arial"/>
          <w:color w:val="0070C0"/>
          <w:sz w:val="22"/>
          <w:lang w:val="en-GB"/>
        </w:rPr>
        <w:t xml:space="preserve"> </w:t>
      </w:r>
      <w:proofErr w:type="gramStart"/>
      <w:r w:rsidR="00A40017" w:rsidRPr="006530C9">
        <w:rPr>
          <w:rFonts w:ascii="Arial" w:eastAsia="Times New Roman" w:hAnsi="Arial" w:cs="Arial"/>
          <w:color w:val="0070C0"/>
          <w:sz w:val="22"/>
          <w:lang w:val="en-GB"/>
        </w:rPr>
        <w:t>we</w:t>
      </w:r>
      <w:proofErr w:type="gramEnd"/>
      <w:r w:rsidR="00A40017" w:rsidRPr="006530C9">
        <w:rPr>
          <w:rFonts w:ascii="Arial" w:eastAsia="Times New Roman" w:hAnsi="Arial" w:cs="Arial"/>
          <w:color w:val="0070C0"/>
          <w:sz w:val="22"/>
          <w:lang w:val="en-GB"/>
        </w:rPr>
        <w:t xml:space="preserve"> see - 20% difference in the field with CPCs available for PN. Both calibrated like ISO etc. </w:t>
      </w:r>
      <w:r w:rsidRPr="006530C9">
        <w:rPr>
          <w:rFonts w:ascii="Arial" w:eastAsia="Times New Roman" w:hAnsi="Arial" w:cs="Arial"/>
          <w:color w:val="0070C0"/>
          <w:sz w:val="22"/>
          <w:lang w:val="en-GB"/>
        </w:rPr>
        <w:t xml:space="preserve">One manufacturer </w:t>
      </w:r>
      <w:proofErr w:type="spellStart"/>
      <w:r w:rsidRPr="006530C9">
        <w:rPr>
          <w:rFonts w:ascii="Arial" w:eastAsia="Times New Roman" w:hAnsi="Arial" w:cs="Arial"/>
          <w:color w:val="0070C0"/>
          <w:sz w:val="22"/>
          <w:lang w:val="en-GB"/>
        </w:rPr>
        <w:t>comented</w:t>
      </w:r>
      <w:proofErr w:type="spellEnd"/>
      <w:r w:rsidRPr="006530C9">
        <w:rPr>
          <w:rFonts w:ascii="Arial" w:eastAsia="Times New Roman" w:hAnsi="Arial" w:cs="Arial"/>
          <w:color w:val="0070C0"/>
          <w:sz w:val="22"/>
          <w:lang w:val="en-GB"/>
        </w:rPr>
        <w:t xml:space="preserve"> they</w:t>
      </w:r>
      <w:r w:rsidR="00A40017" w:rsidRPr="006530C9">
        <w:rPr>
          <w:rFonts w:ascii="Arial" w:eastAsia="Times New Roman" w:hAnsi="Arial" w:cs="Arial"/>
          <w:color w:val="0070C0"/>
          <w:sz w:val="22"/>
          <w:lang w:val="en-GB"/>
        </w:rPr>
        <w:t xml:space="preserve"> have 50 systems and all seen within 10%, and now with new system seeing wider tolerances. </w:t>
      </w:r>
    </w:p>
    <w:p w:rsidR="0078536E" w:rsidRPr="006530C9" w:rsidRDefault="006530C9" w:rsidP="005A3FAA">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6530C9">
        <w:rPr>
          <w:rFonts w:ascii="Arial" w:eastAsia="Times New Roman" w:hAnsi="Arial" w:cs="Arial"/>
          <w:color w:val="0070C0"/>
          <w:sz w:val="22"/>
          <w:lang w:val="en-GB"/>
        </w:rPr>
        <w:t>Ricardo-AEA</w:t>
      </w:r>
      <w:r w:rsidR="0078536E" w:rsidRPr="006530C9">
        <w:rPr>
          <w:rFonts w:ascii="Arial" w:eastAsia="Times New Roman" w:hAnsi="Arial" w:cs="Arial"/>
          <w:color w:val="0070C0"/>
          <w:sz w:val="22"/>
          <w:lang w:val="en-GB"/>
        </w:rPr>
        <w:t xml:space="preserve"> noted there was a tolerance </w:t>
      </w:r>
      <w:r w:rsidRPr="006530C9">
        <w:rPr>
          <w:rFonts w:ascii="Arial" w:eastAsia="Times New Roman" w:hAnsi="Arial" w:cs="Arial"/>
          <w:color w:val="0070C0"/>
          <w:sz w:val="22"/>
          <w:lang w:val="en-GB"/>
        </w:rPr>
        <w:t xml:space="preserve">originally </w:t>
      </w:r>
      <w:r w:rsidR="0078536E" w:rsidRPr="006530C9">
        <w:rPr>
          <w:rFonts w:ascii="Arial" w:eastAsia="Times New Roman" w:hAnsi="Arial" w:cs="Arial"/>
          <w:color w:val="0070C0"/>
          <w:sz w:val="22"/>
          <w:lang w:val="en-GB"/>
        </w:rPr>
        <w:t xml:space="preserve">applied for </w:t>
      </w:r>
      <w:r w:rsidRPr="006530C9">
        <w:rPr>
          <w:rFonts w:ascii="Arial" w:eastAsia="Times New Roman" w:hAnsi="Arial" w:cs="Arial"/>
          <w:color w:val="0070C0"/>
          <w:sz w:val="22"/>
          <w:lang w:val="en-GB"/>
        </w:rPr>
        <w:t>DP</w:t>
      </w:r>
      <w:r w:rsidR="0078536E" w:rsidRPr="006530C9">
        <w:rPr>
          <w:rFonts w:ascii="Arial" w:eastAsia="Times New Roman" w:hAnsi="Arial" w:cs="Arial"/>
          <w:color w:val="0070C0"/>
          <w:sz w:val="22"/>
          <w:lang w:val="en-GB"/>
        </w:rPr>
        <w:t xml:space="preserve">Fs but now </w:t>
      </w:r>
      <w:r w:rsidRPr="006530C9">
        <w:rPr>
          <w:rFonts w:ascii="Arial" w:eastAsia="Times New Roman" w:hAnsi="Arial" w:cs="Arial"/>
          <w:color w:val="0070C0"/>
          <w:sz w:val="22"/>
          <w:lang w:val="en-GB"/>
        </w:rPr>
        <w:t>when</w:t>
      </w:r>
      <w:r w:rsidR="0078536E" w:rsidRPr="006530C9">
        <w:rPr>
          <w:rFonts w:ascii="Arial" w:eastAsia="Times New Roman" w:hAnsi="Arial" w:cs="Arial"/>
          <w:color w:val="0070C0"/>
          <w:sz w:val="22"/>
          <w:lang w:val="en-GB"/>
        </w:rPr>
        <w:t xml:space="preserve"> same limit applied to </w:t>
      </w:r>
      <w:proofErr w:type="gramStart"/>
      <w:r w:rsidR="0078536E" w:rsidRPr="006530C9">
        <w:rPr>
          <w:rFonts w:ascii="Arial" w:eastAsia="Times New Roman" w:hAnsi="Arial" w:cs="Arial"/>
          <w:color w:val="0070C0"/>
          <w:sz w:val="22"/>
          <w:lang w:val="en-GB"/>
        </w:rPr>
        <w:t>gasoline which</w:t>
      </w:r>
      <w:proofErr w:type="gramEnd"/>
      <w:r w:rsidR="0078536E" w:rsidRPr="006530C9">
        <w:rPr>
          <w:rFonts w:ascii="Arial" w:eastAsia="Times New Roman" w:hAnsi="Arial" w:cs="Arial"/>
          <w:color w:val="0070C0"/>
          <w:sz w:val="22"/>
          <w:lang w:val="en-GB"/>
        </w:rPr>
        <w:t xml:space="preserve"> is slightly</w:t>
      </w:r>
      <w:r w:rsidRPr="006530C9">
        <w:rPr>
          <w:rFonts w:ascii="Arial" w:eastAsia="Times New Roman" w:hAnsi="Arial" w:cs="Arial"/>
          <w:color w:val="0070C0"/>
          <w:sz w:val="22"/>
          <w:lang w:val="en-GB"/>
        </w:rPr>
        <w:t xml:space="preserve"> smaller mean size distribution, </w:t>
      </w:r>
      <w:r w:rsidR="0078536E" w:rsidRPr="006530C9">
        <w:rPr>
          <w:rFonts w:ascii="Arial" w:eastAsia="Times New Roman" w:hAnsi="Arial" w:cs="Arial"/>
          <w:color w:val="0070C0"/>
          <w:sz w:val="22"/>
          <w:lang w:val="en-GB"/>
        </w:rPr>
        <w:t>errors have bigger effect.</w:t>
      </w:r>
    </w:p>
    <w:p w:rsidR="0078536E" w:rsidRPr="0076516C" w:rsidRDefault="0076516C" w:rsidP="0078536E">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76516C">
        <w:rPr>
          <w:rFonts w:ascii="Arial" w:eastAsia="Times New Roman" w:hAnsi="Arial" w:cs="Arial"/>
          <w:color w:val="0070C0"/>
          <w:sz w:val="22"/>
          <w:lang w:val="en-GB"/>
        </w:rPr>
        <w:t>Chair</w:t>
      </w:r>
      <w:r w:rsidR="0078536E" w:rsidRPr="0076516C">
        <w:rPr>
          <w:rFonts w:ascii="Arial" w:eastAsia="Times New Roman" w:hAnsi="Arial" w:cs="Arial"/>
          <w:color w:val="0070C0"/>
          <w:sz w:val="22"/>
          <w:lang w:val="en-GB"/>
        </w:rPr>
        <w:t xml:space="preserve"> </w:t>
      </w:r>
      <w:proofErr w:type="gramStart"/>
      <w:r w:rsidR="0078536E" w:rsidRPr="0076516C">
        <w:rPr>
          <w:rFonts w:ascii="Arial" w:eastAsia="Times New Roman" w:hAnsi="Arial" w:cs="Arial"/>
          <w:color w:val="0070C0"/>
          <w:sz w:val="22"/>
          <w:lang w:val="en-GB"/>
        </w:rPr>
        <w:t>summary :</w:t>
      </w:r>
      <w:proofErr w:type="gramEnd"/>
      <w:r w:rsidR="0078536E" w:rsidRPr="0076516C">
        <w:rPr>
          <w:rFonts w:ascii="Arial" w:eastAsia="Times New Roman" w:hAnsi="Arial" w:cs="Arial"/>
          <w:color w:val="0070C0"/>
          <w:sz w:val="22"/>
          <w:lang w:val="en-GB"/>
        </w:rPr>
        <w:t xml:space="preserve">  calibration of CPC (academic calibration exercise at lab level emery oil or soot) but does this help for real life in the field – soot is different under diff engines /operating conditions. </w:t>
      </w:r>
      <w:proofErr w:type="gramStart"/>
      <w:r w:rsidR="0078536E" w:rsidRPr="0076516C">
        <w:rPr>
          <w:rFonts w:ascii="Arial" w:eastAsia="Times New Roman" w:hAnsi="Arial" w:cs="Arial"/>
          <w:color w:val="0070C0"/>
          <w:sz w:val="22"/>
          <w:lang w:val="en-GB"/>
        </w:rPr>
        <w:t>Better calibrated</w:t>
      </w:r>
      <w:proofErr w:type="gramEnd"/>
      <w:r w:rsidR="0078536E" w:rsidRPr="0076516C">
        <w:rPr>
          <w:rFonts w:ascii="Arial" w:eastAsia="Times New Roman" w:hAnsi="Arial" w:cs="Arial"/>
          <w:color w:val="0070C0"/>
          <w:sz w:val="22"/>
          <w:lang w:val="en-GB"/>
        </w:rPr>
        <w:t xml:space="preserve"> CPC might reduce uncertainty. Another point is the fundamental decision on emery oil vs CAST – if soot well defined then makes not so much difference, but emery oil </w:t>
      </w:r>
      <w:proofErr w:type="gramStart"/>
      <w:r w:rsidR="0078536E" w:rsidRPr="0076516C">
        <w:rPr>
          <w:rFonts w:ascii="Arial" w:eastAsia="Times New Roman" w:hAnsi="Arial" w:cs="Arial"/>
          <w:color w:val="0070C0"/>
          <w:sz w:val="22"/>
          <w:lang w:val="en-GB"/>
        </w:rPr>
        <w:t>doesn’t</w:t>
      </w:r>
      <w:proofErr w:type="gramEnd"/>
      <w:r w:rsidR="0078536E" w:rsidRPr="0076516C">
        <w:rPr>
          <w:rFonts w:ascii="Arial" w:eastAsia="Times New Roman" w:hAnsi="Arial" w:cs="Arial"/>
          <w:color w:val="0070C0"/>
          <w:sz w:val="22"/>
          <w:lang w:val="en-GB"/>
        </w:rPr>
        <w:t xml:space="preserve"> suit RDE </w:t>
      </w:r>
      <w:r w:rsidRPr="0076516C">
        <w:rPr>
          <w:rFonts w:ascii="Arial" w:eastAsia="Times New Roman" w:hAnsi="Arial" w:cs="Arial"/>
          <w:color w:val="0070C0"/>
          <w:sz w:val="22"/>
          <w:lang w:val="en-GB"/>
        </w:rPr>
        <w:t>systems</w:t>
      </w:r>
      <w:r w:rsidR="0078536E" w:rsidRPr="0076516C">
        <w:rPr>
          <w:rFonts w:ascii="Arial" w:eastAsia="Times New Roman" w:hAnsi="Arial" w:cs="Arial"/>
          <w:color w:val="0070C0"/>
          <w:sz w:val="22"/>
          <w:lang w:val="en-GB"/>
        </w:rPr>
        <w:t xml:space="preserve">, therefore we have to </w:t>
      </w:r>
      <w:r w:rsidRPr="0076516C">
        <w:rPr>
          <w:rFonts w:ascii="Arial" w:eastAsia="Times New Roman" w:hAnsi="Arial" w:cs="Arial"/>
          <w:color w:val="0070C0"/>
          <w:sz w:val="22"/>
          <w:lang w:val="en-GB"/>
        </w:rPr>
        <w:t>continues to investigate soot</w:t>
      </w:r>
      <w:r w:rsidR="0078536E" w:rsidRPr="0076516C">
        <w:rPr>
          <w:rFonts w:ascii="Arial" w:eastAsia="Times New Roman" w:hAnsi="Arial" w:cs="Arial"/>
          <w:color w:val="0070C0"/>
          <w:sz w:val="22"/>
          <w:lang w:val="en-GB"/>
        </w:rPr>
        <w:t xml:space="preserve">. Tolerances might lead to +/- 20% differences and we might need to relook at that. AVL final comment is that will need to keep in mind if going the direction of </w:t>
      </w:r>
      <w:proofErr w:type="gramStart"/>
      <w:r w:rsidR="0078536E" w:rsidRPr="0076516C">
        <w:rPr>
          <w:rFonts w:ascii="Arial" w:eastAsia="Times New Roman" w:hAnsi="Arial" w:cs="Arial"/>
          <w:color w:val="0070C0"/>
          <w:sz w:val="22"/>
          <w:lang w:val="en-GB"/>
        </w:rPr>
        <w:t>soot, that</w:t>
      </w:r>
      <w:proofErr w:type="gramEnd"/>
      <w:r w:rsidR="0078536E" w:rsidRPr="0076516C">
        <w:rPr>
          <w:rFonts w:ascii="Arial" w:eastAsia="Times New Roman" w:hAnsi="Arial" w:cs="Arial"/>
          <w:color w:val="0070C0"/>
          <w:sz w:val="22"/>
          <w:lang w:val="en-GB"/>
        </w:rPr>
        <w:t xml:space="preserve"> tolerances need to be reviewed but may not be able to </w:t>
      </w:r>
      <w:r w:rsidRPr="0076516C">
        <w:rPr>
          <w:rFonts w:ascii="Arial" w:eastAsia="Times New Roman" w:hAnsi="Arial" w:cs="Arial"/>
          <w:color w:val="0070C0"/>
          <w:sz w:val="22"/>
          <w:lang w:val="en-GB"/>
        </w:rPr>
        <w:t>be reduced.</w:t>
      </w:r>
    </w:p>
    <w:p w:rsidR="0078536E" w:rsidRPr="0076516C" w:rsidRDefault="0078536E" w:rsidP="0076516C">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76516C">
        <w:rPr>
          <w:rFonts w:ascii="Arial" w:eastAsia="Times New Roman" w:hAnsi="Arial" w:cs="Arial"/>
          <w:color w:val="0070C0"/>
          <w:sz w:val="22"/>
          <w:lang w:val="en-GB"/>
        </w:rPr>
        <w:t>RR CPC with soot aerosol uncertainty can be similar to emery oil – draft report uploaded on the web</w:t>
      </w:r>
      <w:r w:rsidR="0076516C" w:rsidRPr="0076516C">
        <w:rPr>
          <w:rFonts w:ascii="Arial" w:eastAsia="Times New Roman" w:hAnsi="Arial" w:cs="Arial"/>
          <w:color w:val="0070C0"/>
          <w:sz w:val="22"/>
          <w:lang w:val="en-GB"/>
        </w:rPr>
        <w:t>site (Barouch Giechaskiel</w:t>
      </w:r>
      <w:r w:rsidR="001E45AA" w:rsidRPr="0076516C">
        <w:rPr>
          <w:rFonts w:ascii="Arial" w:eastAsia="Times New Roman" w:hAnsi="Arial" w:cs="Arial"/>
          <w:color w:val="0070C0"/>
          <w:sz w:val="22"/>
          <w:lang w:val="en-GB"/>
        </w:rPr>
        <w:t xml:space="preserve">). Objective in </w:t>
      </w:r>
      <w:proofErr w:type="gramStart"/>
      <w:r w:rsidR="001E45AA" w:rsidRPr="0076516C">
        <w:rPr>
          <w:rFonts w:ascii="Arial" w:eastAsia="Times New Roman" w:hAnsi="Arial" w:cs="Arial"/>
          <w:color w:val="0070C0"/>
          <w:sz w:val="22"/>
          <w:lang w:val="en-GB"/>
        </w:rPr>
        <w:t>one year</w:t>
      </w:r>
      <w:proofErr w:type="gramEnd"/>
      <w:r w:rsidR="001E45AA" w:rsidRPr="0076516C">
        <w:rPr>
          <w:rFonts w:ascii="Arial" w:eastAsia="Times New Roman" w:hAnsi="Arial" w:cs="Arial"/>
          <w:color w:val="0070C0"/>
          <w:sz w:val="22"/>
          <w:lang w:val="en-GB"/>
        </w:rPr>
        <w:t xml:space="preserve"> time we can develop some suggestions on improving calibration procedure. </w:t>
      </w:r>
    </w:p>
    <w:p w:rsidR="001E45AA" w:rsidRPr="0076516C" w:rsidRDefault="001E45AA" w:rsidP="0078536E">
      <w:pPr>
        <w:pStyle w:val="ListParagraph"/>
        <w:numPr>
          <w:ilvl w:val="0"/>
          <w:numId w:val="15"/>
        </w:numPr>
        <w:tabs>
          <w:tab w:val="left" w:pos="993"/>
        </w:tabs>
        <w:spacing w:after="120"/>
        <w:contextualSpacing w:val="0"/>
        <w:jc w:val="both"/>
        <w:rPr>
          <w:rFonts w:ascii="Arial" w:eastAsia="Times New Roman" w:hAnsi="Arial" w:cs="Arial"/>
          <w:color w:val="0070C0"/>
          <w:sz w:val="22"/>
          <w:lang w:val="en-GB"/>
        </w:rPr>
      </w:pPr>
      <w:r w:rsidRPr="0076516C">
        <w:rPr>
          <w:rFonts w:ascii="Arial" w:eastAsia="Times New Roman" w:hAnsi="Arial" w:cs="Arial"/>
          <w:color w:val="0070C0"/>
          <w:sz w:val="22"/>
          <w:lang w:val="en-GB"/>
        </w:rPr>
        <w:t xml:space="preserve">Question what we could prepare to </w:t>
      </w:r>
      <w:proofErr w:type="gramStart"/>
      <w:r w:rsidRPr="0076516C">
        <w:rPr>
          <w:rFonts w:ascii="Arial" w:eastAsia="Times New Roman" w:hAnsi="Arial" w:cs="Arial"/>
          <w:color w:val="0070C0"/>
          <w:sz w:val="22"/>
          <w:lang w:val="en-GB"/>
        </w:rPr>
        <w:t>GPRE ?</w:t>
      </w:r>
      <w:proofErr w:type="gramEnd"/>
    </w:p>
    <w:p w:rsidR="001E45AA" w:rsidRPr="0076516C" w:rsidRDefault="0076516C" w:rsidP="0076516C">
      <w:pPr>
        <w:tabs>
          <w:tab w:val="left" w:pos="993"/>
        </w:tabs>
        <w:spacing w:after="120"/>
        <w:ind w:left="1647"/>
        <w:jc w:val="both"/>
        <w:rPr>
          <w:rFonts w:ascii="Arial" w:eastAsia="Times New Roman" w:hAnsi="Arial" w:cs="Arial"/>
          <w:color w:val="0070C0"/>
          <w:sz w:val="22"/>
          <w:lang w:val="en-GB"/>
        </w:rPr>
      </w:pPr>
      <w:r w:rsidRPr="0076516C">
        <w:rPr>
          <w:rFonts w:ascii="Arial" w:eastAsia="Times New Roman" w:hAnsi="Arial" w:cs="Arial"/>
          <w:color w:val="0070C0"/>
          <w:sz w:val="22"/>
          <w:lang w:val="en-GB"/>
        </w:rPr>
        <w:t>Technical Secretary proposed to develop a</w:t>
      </w:r>
      <w:r w:rsidR="001E45AA" w:rsidRPr="0076516C">
        <w:rPr>
          <w:rFonts w:ascii="Arial" w:eastAsia="Times New Roman" w:hAnsi="Arial" w:cs="Arial"/>
          <w:color w:val="0070C0"/>
          <w:sz w:val="22"/>
          <w:lang w:val="en-GB"/>
        </w:rPr>
        <w:t xml:space="preserve"> roadmap and discussion of the priorities – improve today, prepare for sub-23nm or do </w:t>
      </w:r>
      <w:proofErr w:type="gramStart"/>
      <w:r w:rsidR="001E45AA" w:rsidRPr="0076516C">
        <w:rPr>
          <w:rFonts w:ascii="Arial" w:eastAsia="Times New Roman" w:hAnsi="Arial" w:cs="Arial"/>
          <w:color w:val="0070C0"/>
          <w:sz w:val="22"/>
          <w:lang w:val="en-GB"/>
        </w:rPr>
        <w:t>both ?</w:t>
      </w:r>
      <w:proofErr w:type="gramEnd"/>
      <w:r w:rsidR="001E45AA" w:rsidRPr="0076516C">
        <w:rPr>
          <w:rFonts w:ascii="Arial" w:eastAsia="Times New Roman" w:hAnsi="Arial" w:cs="Arial"/>
          <w:color w:val="0070C0"/>
          <w:sz w:val="22"/>
          <w:lang w:val="en-GB"/>
        </w:rPr>
        <w:t xml:space="preserve"> </w:t>
      </w:r>
    </w:p>
    <w:p w:rsidR="001E45AA" w:rsidRPr="0076516C" w:rsidRDefault="0076516C" w:rsidP="0076516C">
      <w:pPr>
        <w:tabs>
          <w:tab w:val="left" w:pos="993"/>
        </w:tabs>
        <w:spacing w:after="120"/>
        <w:ind w:left="1647"/>
        <w:jc w:val="both"/>
        <w:rPr>
          <w:rFonts w:ascii="Arial" w:eastAsia="Times New Roman" w:hAnsi="Arial" w:cs="Arial"/>
          <w:color w:val="0070C0"/>
          <w:sz w:val="22"/>
          <w:lang w:val="en-GB"/>
        </w:rPr>
      </w:pPr>
      <w:r w:rsidRPr="0076516C">
        <w:rPr>
          <w:rFonts w:ascii="Arial" w:eastAsia="Times New Roman" w:hAnsi="Arial" w:cs="Arial"/>
          <w:color w:val="0070C0"/>
          <w:sz w:val="22"/>
          <w:lang w:val="en-GB"/>
        </w:rPr>
        <w:t xml:space="preserve">Group agreed to the proposal and to </w:t>
      </w:r>
      <w:r w:rsidR="001E45AA" w:rsidRPr="0076516C">
        <w:rPr>
          <w:rFonts w:ascii="Arial" w:eastAsia="Times New Roman" w:hAnsi="Arial" w:cs="Arial"/>
          <w:color w:val="0070C0"/>
          <w:sz w:val="22"/>
          <w:lang w:val="en-GB"/>
        </w:rPr>
        <w:t xml:space="preserve">discover which </w:t>
      </w:r>
      <w:proofErr w:type="gramStart"/>
      <w:r w:rsidR="001E45AA" w:rsidRPr="0076516C">
        <w:rPr>
          <w:rFonts w:ascii="Arial" w:eastAsia="Times New Roman" w:hAnsi="Arial" w:cs="Arial"/>
          <w:color w:val="0070C0"/>
          <w:sz w:val="22"/>
          <w:lang w:val="en-GB"/>
        </w:rPr>
        <w:t>is more work</w:t>
      </w:r>
      <w:proofErr w:type="gramEnd"/>
    </w:p>
    <w:p w:rsidR="001E45AA" w:rsidRPr="0076516C" w:rsidRDefault="0076516C" w:rsidP="0076516C">
      <w:pPr>
        <w:tabs>
          <w:tab w:val="left" w:pos="993"/>
        </w:tabs>
        <w:spacing w:after="120"/>
        <w:ind w:left="1647"/>
        <w:jc w:val="both"/>
        <w:rPr>
          <w:rFonts w:ascii="Arial" w:eastAsia="Times New Roman" w:hAnsi="Arial" w:cs="Arial"/>
          <w:color w:val="0070C0"/>
          <w:sz w:val="22"/>
          <w:lang w:val="en-GB"/>
        </w:rPr>
      </w:pPr>
      <w:r w:rsidRPr="0076516C">
        <w:rPr>
          <w:rFonts w:ascii="Arial" w:eastAsia="Times New Roman" w:hAnsi="Arial" w:cs="Arial"/>
          <w:color w:val="0070C0"/>
          <w:sz w:val="22"/>
          <w:lang w:val="en-GB"/>
        </w:rPr>
        <w:t>Chair</w:t>
      </w:r>
      <w:r w:rsidR="001E45AA" w:rsidRPr="0076516C">
        <w:rPr>
          <w:rFonts w:ascii="Arial" w:eastAsia="Times New Roman" w:hAnsi="Arial" w:cs="Arial"/>
          <w:color w:val="0070C0"/>
          <w:sz w:val="22"/>
          <w:lang w:val="en-GB"/>
        </w:rPr>
        <w:t xml:space="preserve"> – agreed we will inform GRPE we will develop a roadmap and will discuss and develop the roadmap at the next PMP</w:t>
      </w:r>
    </w:p>
    <w:p w:rsidR="00341863" w:rsidRPr="0068585B" w:rsidRDefault="00341863" w:rsidP="00341863">
      <w:pPr>
        <w:tabs>
          <w:tab w:val="left" w:pos="1276"/>
        </w:tabs>
        <w:spacing w:after="120"/>
        <w:jc w:val="both"/>
        <w:rPr>
          <w:rFonts w:ascii="Arial" w:eastAsia="Times New Roman" w:hAnsi="Arial" w:cs="Arial"/>
          <w:b/>
          <w:color w:val="00B0F0"/>
          <w:sz w:val="22"/>
          <w:lang w:val="en-GB"/>
        </w:rPr>
      </w:pPr>
    </w:p>
    <w:p w:rsidR="00341863" w:rsidRPr="00902F76" w:rsidRDefault="00341863" w:rsidP="00341863">
      <w:pPr>
        <w:numPr>
          <w:ilvl w:val="0"/>
          <w:numId w:val="10"/>
        </w:numPr>
        <w:tabs>
          <w:tab w:val="left" w:pos="426"/>
        </w:tabs>
        <w:spacing w:after="120"/>
        <w:ind w:left="426" w:hanging="425"/>
        <w:jc w:val="both"/>
        <w:rPr>
          <w:rFonts w:ascii="Arial" w:eastAsia="Times New Roman" w:hAnsi="Arial" w:cs="Arial"/>
          <w:b/>
          <w:color w:val="0070C0"/>
          <w:sz w:val="22"/>
          <w:lang w:val="en-GB"/>
        </w:rPr>
      </w:pPr>
      <w:r w:rsidRPr="00902F76">
        <w:rPr>
          <w:rFonts w:ascii="Arial" w:eastAsia="Times New Roman" w:hAnsi="Arial" w:cs="Arial"/>
          <w:b/>
          <w:color w:val="0070C0"/>
          <w:sz w:val="22"/>
          <w:lang w:val="en-GB"/>
        </w:rPr>
        <w:t xml:space="preserve">Update on raw exhaust sampling </w:t>
      </w:r>
    </w:p>
    <w:p w:rsidR="00341863" w:rsidRPr="00C00D0A" w:rsidRDefault="00F26DB4" w:rsidP="001B407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C00D0A">
        <w:rPr>
          <w:rFonts w:ascii="Arial" w:eastAsia="Times New Roman" w:hAnsi="Arial" w:cs="Arial"/>
          <w:color w:val="0070C0"/>
          <w:sz w:val="22"/>
          <w:lang w:val="en-GB"/>
        </w:rPr>
        <w:t>ACEA/JRC presentation</w:t>
      </w:r>
      <w:r w:rsidR="001B4070" w:rsidRPr="00C00D0A">
        <w:rPr>
          <w:rFonts w:ascii="Arial" w:eastAsia="Times New Roman" w:hAnsi="Arial" w:cs="Arial"/>
          <w:color w:val="0070C0"/>
          <w:sz w:val="22"/>
          <w:lang w:val="en-GB"/>
        </w:rPr>
        <w:t xml:space="preserve"> on</w:t>
      </w:r>
      <w:r w:rsidRPr="00C00D0A">
        <w:rPr>
          <w:rFonts w:ascii="Arial" w:eastAsia="Times New Roman" w:hAnsi="Arial" w:cs="Arial"/>
          <w:color w:val="0070C0"/>
          <w:sz w:val="22"/>
          <w:lang w:val="en-GB"/>
        </w:rPr>
        <w:t xml:space="preserve"> </w:t>
      </w:r>
      <w:r w:rsidR="001B4070" w:rsidRPr="00C00D0A">
        <w:rPr>
          <w:rFonts w:ascii="Arial" w:eastAsia="Times New Roman" w:hAnsi="Arial" w:cs="Arial"/>
          <w:i/>
          <w:color w:val="0070C0"/>
          <w:sz w:val="22"/>
          <w:lang w:val="en-GB"/>
        </w:rPr>
        <w:t>“</w:t>
      </w:r>
      <w:r w:rsidRPr="00C00D0A">
        <w:rPr>
          <w:rFonts w:ascii="Arial" w:eastAsia="Times New Roman" w:hAnsi="Arial" w:cs="Arial"/>
          <w:b/>
          <w:i/>
          <w:color w:val="0070C0"/>
          <w:sz w:val="22"/>
          <w:lang w:val="en-GB"/>
        </w:rPr>
        <w:t>PN Counting from Raw Exhaust via Fixed Dilution and round robin project</w:t>
      </w:r>
      <w:r w:rsidR="001B4070" w:rsidRPr="00C00D0A">
        <w:rPr>
          <w:rFonts w:ascii="Arial" w:eastAsia="Times New Roman" w:hAnsi="Arial" w:cs="Arial"/>
          <w:b/>
          <w:i/>
          <w:color w:val="0070C0"/>
          <w:sz w:val="22"/>
          <w:lang w:val="en-GB"/>
        </w:rPr>
        <w:t>”.</w:t>
      </w:r>
      <w:r w:rsidR="006D398E" w:rsidRPr="00C00D0A">
        <w:rPr>
          <w:rFonts w:ascii="Arial" w:eastAsia="Times New Roman" w:hAnsi="Arial" w:cs="Arial"/>
          <w:b/>
          <w:i/>
          <w:color w:val="0070C0"/>
          <w:sz w:val="22"/>
          <w:lang w:val="en-GB"/>
        </w:rPr>
        <w:t xml:space="preserve"> Hua Lu Karlsson. </w:t>
      </w:r>
    </w:p>
    <w:p w:rsidR="006D398E" w:rsidRPr="00C00D0A" w:rsidRDefault="006D398E" w:rsidP="001B407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C00D0A">
        <w:rPr>
          <w:rFonts w:ascii="Arial" w:eastAsia="Times New Roman" w:hAnsi="Arial" w:cs="Arial"/>
          <w:color w:val="0070C0"/>
          <w:sz w:val="22"/>
          <w:lang w:val="en-GB"/>
        </w:rPr>
        <w:t xml:space="preserve">ACEA HD members </w:t>
      </w:r>
      <w:r w:rsidR="00C00D0A" w:rsidRPr="00C00D0A">
        <w:rPr>
          <w:rFonts w:ascii="Arial" w:eastAsia="Times New Roman" w:hAnsi="Arial" w:cs="Arial"/>
          <w:color w:val="0070C0"/>
          <w:sz w:val="22"/>
          <w:lang w:val="en-GB"/>
        </w:rPr>
        <w:t>decided to run a project with JRC. Japan HD members of OICA also supported this concept.</w:t>
      </w:r>
      <w:r w:rsidR="00902F76">
        <w:rPr>
          <w:rFonts w:ascii="Arial" w:eastAsia="Times New Roman" w:hAnsi="Arial" w:cs="Arial"/>
          <w:color w:val="0070C0"/>
          <w:sz w:val="22"/>
          <w:lang w:val="en-GB"/>
        </w:rPr>
        <w:t xml:space="preserve"> On-highway engine.</w:t>
      </w:r>
    </w:p>
    <w:p w:rsidR="006D398E" w:rsidRDefault="00C00D0A" w:rsidP="001B407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C00D0A">
        <w:rPr>
          <w:rFonts w:ascii="Arial" w:eastAsia="Times New Roman" w:hAnsi="Arial" w:cs="Arial"/>
          <w:color w:val="0070C0"/>
          <w:sz w:val="22"/>
          <w:lang w:val="en-GB"/>
        </w:rPr>
        <w:t>01 Series Reg 132 includes raw exhaust as a possibility but procedure not defined</w:t>
      </w:r>
    </w:p>
    <w:p w:rsidR="0058213B" w:rsidRPr="00524CCE" w:rsidRDefault="00E45480"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proofErr w:type="gramStart"/>
      <w:r>
        <w:rPr>
          <w:rFonts w:ascii="Arial" w:eastAsia="Times New Roman" w:hAnsi="Arial" w:cs="Arial"/>
          <w:color w:val="0070C0"/>
          <w:sz w:val="22"/>
          <w:lang w:val="en-GB"/>
        </w:rPr>
        <w:t xml:space="preserve">New testing program – uncertainty vs CVS or PFDS, robustness, tech specification </w:t>
      </w:r>
      <w:r w:rsidRPr="00524CCE">
        <w:rPr>
          <w:rFonts w:ascii="Arial" w:eastAsia="Times New Roman" w:hAnsi="Arial" w:cs="Arial"/>
          <w:color w:val="0070C0"/>
          <w:sz w:val="22"/>
          <w:lang w:val="en-GB"/>
        </w:rPr>
        <w:t>and equations and how this links to developments on Sub-23nm</w:t>
      </w:r>
      <w:r w:rsidR="0058213B" w:rsidRPr="00524CCE">
        <w:rPr>
          <w:rFonts w:ascii="Arial" w:eastAsia="Times New Roman" w:hAnsi="Arial" w:cs="Arial"/>
          <w:color w:val="0070C0"/>
          <w:sz w:val="22"/>
          <w:lang w:val="en-GB"/>
        </w:rPr>
        <w:t>.</w:t>
      </w:r>
      <w:proofErr w:type="gramEnd"/>
      <w:r w:rsidR="0058213B" w:rsidRPr="00524CCE">
        <w:rPr>
          <w:rFonts w:ascii="Arial" w:eastAsia="Times New Roman" w:hAnsi="Arial" w:cs="Arial"/>
          <w:color w:val="0070C0"/>
          <w:sz w:val="22"/>
          <w:lang w:val="en-GB"/>
        </w:rPr>
        <w:t xml:space="preserve"> </w:t>
      </w:r>
    </w:p>
    <w:p w:rsidR="00E45480" w:rsidRPr="00524CCE" w:rsidRDefault="0058213B"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Starting with existing commercial systems and existing technical requirements for PFDS /PMP or PN-PEMS (eg distance to tailpipe) and include influence of heavy biofuels</w:t>
      </w:r>
    </w:p>
    <w:p w:rsidR="0058213B" w:rsidRPr="00524CCE" w:rsidRDefault="0058213B"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Additional consideration is that crankcase emissions on HD have to be included and connected to the tailpipe </w:t>
      </w:r>
    </w:p>
    <w:p w:rsidR="0058213B" w:rsidRPr="00524CCE" w:rsidRDefault="0058213B"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lastRenderedPageBreak/>
        <w:t>RR with golden instruments (no golden engine to circulate) as more efficient to circulate instruments than engine</w:t>
      </w:r>
      <w:r w:rsidR="00B8257D" w:rsidRPr="00524CCE">
        <w:rPr>
          <w:rFonts w:ascii="Arial" w:eastAsia="Times New Roman" w:hAnsi="Arial" w:cs="Arial"/>
          <w:color w:val="0070C0"/>
          <w:sz w:val="22"/>
          <w:lang w:val="en-GB"/>
        </w:rPr>
        <w:t xml:space="preserve">. Want to start as soon as LD golden instruments available (eg end Sept 2018) </w:t>
      </w:r>
    </w:p>
    <w:p w:rsidR="00B8257D" w:rsidRPr="00524CCE" w:rsidRDefault="00B8257D"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Will include 10 and 23 nm CPCs at various locations and VPR / CS</w:t>
      </w:r>
      <w:r w:rsidR="00902F76" w:rsidRPr="00524CCE">
        <w:rPr>
          <w:rFonts w:ascii="Arial" w:eastAsia="Times New Roman" w:hAnsi="Arial" w:cs="Arial"/>
          <w:color w:val="0070C0"/>
          <w:sz w:val="22"/>
          <w:lang w:val="en-GB"/>
        </w:rPr>
        <w:t xml:space="preserve">, WHTC </w:t>
      </w:r>
      <w:proofErr w:type="spellStart"/>
      <w:r w:rsidR="00902F76" w:rsidRPr="00524CCE">
        <w:rPr>
          <w:rFonts w:ascii="Arial" w:eastAsia="Times New Roman" w:hAnsi="Arial" w:cs="Arial"/>
          <w:color w:val="0070C0"/>
          <w:sz w:val="22"/>
          <w:lang w:val="en-GB"/>
        </w:rPr>
        <w:t>cold+hot</w:t>
      </w:r>
      <w:proofErr w:type="spellEnd"/>
      <w:r w:rsidR="00902F76" w:rsidRPr="00524CCE">
        <w:rPr>
          <w:rFonts w:ascii="Arial" w:eastAsia="Times New Roman" w:hAnsi="Arial" w:cs="Arial"/>
          <w:color w:val="0070C0"/>
          <w:sz w:val="22"/>
          <w:lang w:val="en-GB"/>
        </w:rPr>
        <w:t xml:space="preserve">, pressure cycle </w:t>
      </w:r>
      <w:proofErr w:type="gramStart"/>
      <w:r w:rsidR="00902F76" w:rsidRPr="00524CCE">
        <w:rPr>
          <w:rFonts w:ascii="Arial" w:eastAsia="Times New Roman" w:hAnsi="Arial" w:cs="Arial"/>
          <w:color w:val="0070C0"/>
          <w:sz w:val="22"/>
          <w:lang w:val="en-GB"/>
        </w:rPr>
        <w:t>etc .</w:t>
      </w:r>
      <w:proofErr w:type="gramEnd"/>
      <w:r w:rsidR="00902F76" w:rsidRPr="00524CCE">
        <w:rPr>
          <w:rFonts w:ascii="Arial" w:eastAsia="Times New Roman" w:hAnsi="Arial" w:cs="Arial"/>
          <w:color w:val="0070C0"/>
          <w:sz w:val="22"/>
          <w:lang w:val="en-GB"/>
        </w:rPr>
        <w:t xml:space="preserve"> Presentation contains details about protocol, </w:t>
      </w:r>
      <w:r w:rsidR="00384E87" w:rsidRPr="00524CCE">
        <w:rPr>
          <w:rFonts w:ascii="Arial" w:eastAsia="Times New Roman" w:hAnsi="Arial" w:cs="Arial"/>
          <w:color w:val="0070C0"/>
          <w:sz w:val="22"/>
          <w:lang w:val="en-GB"/>
        </w:rPr>
        <w:t>experimental</w:t>
      </w:r>
      <w:r w:rsidR="00902F76" w:rsidRPr="00524CCE">
        <w:rPr>
          <w:rFonts w:ascii="Arial" w:eastAsia="Times New Roman" w:hAnsi="Arial" w:cs="Arial"/>
          <w:color w:val="0070C0"/>
          <w:sz w:val="22"/>
          <w:lang w:val="en-GB"/>
        </w:rPr>
        <w:t xml:space="preserve"> investigations eg on PCRF, sampling line length etc. </w:t>
      </w:r>
    </w:p>
    <w:p w:rsidR="00902F76" w:rsidRPr="00524CCE" w:rsidRDefault="00902F76"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OEM1 and OEM2 will look at PFDS / CVS respectively, final protocol decisions with JRC after OEM2. </w:t>
      </w:r>
    </w:p>
    <w:p w:rsidR="00902F76" w:rsidRPr="00524CCE" w:rsidRDefault="00902F76"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Timing </w:t>
      </w:r>
      <w:r w:rsidR="00384E87">
        <w:rPr>
          <w:rFonts w:ascii="Arial" w:eastAsia="Times New Roman" w:hAnsi="Arial" w:cs="Arial"/>
          <w:color w:val="0070C0"/>
          <w:sz w:val="22"/>
          <w:lang w:val="en-GB"/>
        </w:rPr>
        <w:t xml:space="preserve">– start </w:t>
      </w:r>
      <w:r w:rsidRPr="00524CCE">
        <w:rPr>
          <w:rFonts w:ascii="Arial" w:eastAsia="Times New Roman" w:hAnsi="Arial" w:cs="Arial"/>
          <w:color w:val="0070C0"/>
          <w:sz w:val="22"/>
          <w:lang w:val="en-GB"/>
        </w:rPr>
        <w:t xml:space="preserve">Oct 2018. In </w:t>
      </w:r>
      <w:proofErr w:type="spellStart"/>
      <w:proofErr w:type="gramStart"/>
      <w:r w:rsidRPr="00524CCE">
        <w:rPr>
          <w:rFonts w:ascii="Arial" w:eastAsia="Times New Roman" w:hAnsi="Arial" w:cs="Arial"/>
          <w:color w:val="0070C0"/>
          <w:sz w:val="22"/>
          <w:lang w:val="en-GB"/>
        </w:rPr>
        <w:t>june</w:t>
      </w:r>
      <w:proofErr w:type="spellEnd"/>
      <w:proofErr w:type="gramEnd"/>
      <w:r w:rsidRPr="00524CCE">
        <w:rPr>
          <w:rFonts w:ascii="Arial" w:eastAsia="Times New Roman" w:hAnsi="Arial" w:cs="Arial"/>
          <w:color w:val="0070C0"/>
          <w:sz w:val="22"/>
          <w:lang w:val="en-GB"/>
        </w:rPr>
        <w:t xml:space="preserve"> ACEA members will </w:t>
      </w:r>
      <w:r w:rsidR="00384E87">
        <w:rPr>
          <w:rFonts w:ascii="Arial" w:eastAsia="Times New Roman" w:hAnsi="Arial" w:cs="Arial"/>
          <w:color w:val="0070C0"/>
          <w:sz w:val="22"/>
          <w:lang w:val="en-GB"/>
        </w:rPr>
        <w:t>respond</w:t>
      </w:r>
      <w:r w:rsidRPr="00524CCE">
        <w:rPr>
          <w:rFonts w:ascii="Arial" w:eastAsia="Times New Roman" w:hAnsi="Arial" w:cs="Arial"/>
          <w:color w:val="0070C0"/>
          <w:sz w:val="22"/>
          <w:lang w:val="en-GB"/>
        </w:rPr>
        <w:t xml:space="preserve"> with number of eng</w:t>
      </w:r>
      <w:r w:rsidR="00384E87">
        <w:rPr>
          <w:rFonts w:ascii="Arial" w:eastAsia="Times New Roman" w:hAnsi="Arial" w:cs="Arial"/>
          <w:color w:val="0070C0"/>
          <w:sz w:val="22"/>
          <w:lang w:val="en-GB"/>
        </w:rPr>
        <w:t>ines and test cell availability</w:t>
      </w:r>
      <w:r w:rsidRPr="00524CCE">
        <w:rPr>
          <w:rFonts w:ascii="Arial" w:eastAsia="Times New Roman" w:hAnsi="Arial" w:cs="Arial"/>
          <w:color w:val="0070C0"/>
          <w:sz w:val="22"/>
          <w:lang w:val="en-GB"/>
        </w:rPr>
        <w:t xml:space="preserve">. Japan is assuming currently not to participate directly. Will </w:t>
      </w:r>
      <w:r w:rsidR="00384E87">
        <w:rPr>
          <w:rFonts w:ascii="Arial" w:eastAsia="Times New Roman" w:hAnsi="Arial" w:cs="Arial"/>
          <w:color w:val="0070C0"/>
          <w:sz w:val="22"/>
          <w:lang w:val="en-GB"/>
        </w:rPr>
        <w:t xml:space="preserve">confirm decision </w:t>
      </w:r>
      <w:r w:rsidRPr="00524CCE">
        <w:rPr>
          <w:rFonts w:ascii="Arial" w:eastAsia="Times New Roman" w:hAnsi="Arial" w:cs="Arial"/>
          <w:color w:val="0070C0"/>
          <w:sz w:val="22"/>
          <w:lang w:val="en-GB"/>
        </w:rPr>
        <w:t xml:space="preserve">as program becomes more concrete. </w:t>
      </w:r>
    </w:p>
    <w:p w:rsidR="00902F76" w:rsidRPr="00524CCE" w:rsidRDefault="00902F76" w:rsidP="00E45480">
      <w:pPr>
        <w:pStyle w:val="ListParagraph"/>
        <w:numPr>
          <w:ilvl w:val="0"/>
          <w:numId w:val="31"/>
        </w:numPr>
        <w:tabs>
          <w:tab w:val="left" w:pos="426"/>
        </w:tabs>
        <w:spacing w:after="120"/>
        <w:ind w:left="993" w:hanging="426"/>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JRC is strongly committed to this program. </w:t>
      </w:r>
    </w:p>
    <w:p w:rsidR="00341863" w:rsidRPr="00524CCE" w:rsidRDefault="00341863" w:rsidP="00341863">
      <w:pPr>
        <w:tabs>
          <w:tab w:val="left" w:pos="426"/>
        </w:tabs>
        <w:spacing w:after="120"/>
        <w:ind w:left="426"/>
        <w:jc w:val="both"/>
        <w:rPr>
          <w:rFonts w:ascii="Arial" w:eastAsia="Times New Roman" w:hAnsi="Arial" w:cs="Arial"/>
          <w:color w:val="0070C0"/>
          <w:sz w:val="22"/>
          <w:lang w:val="en-GB"/>
        </w:rPr>
      </w:pPr>
    </w:p>
    <w:p w:rsidR="00341863" w:rsidRPr="00F23C09" w:rsidRDefault="00341863" w:rsidP="0060342C">
      <w:pPr>
        <w:numPr>
          <w:ilvl w:val="0"/>
          <w:numId w:val="10"/>
        </w:numPr>
        <w:tabs>
          <w:tab w:val="left" w:pos="426"/>
        </w:tabs>
        <w:spacing w:after="120"/>
        <w:ind w:left="426" w:hanging="425"/>
        <w:jc w:val="both"/>
        <w:rPr>
          <w:rFonts w:ascii="Arial" w:eastAsia="Times New Roman" w:hAnsi="Arial" w:cs="Arial"/>
          <w:b/>
          <w:color w:val="0070C0"/>
          <w:sz w:val="22"/>
          <w:lang w:val="en-GB"/>
        </w:rPr>
      </w:pPr>
      <w:r w:rsidRPr="00F23C09">
        <w:rPr>
          <w:rFonts w:ascii="Arial" w:eastAsia="Times New Roman" w:hAnsi="Arial" w:cs="Arial"/>
          <w:b/>
          <w:color w:val="0070C0"/>
          <w:sz w:val="22"/>
          <w:lang w:val="en-GB"/>
        </w:rPr>
        <w:t>Update on particles from gasoline direct injection</w:t>
      </w:r>
    </w:p>
    <w:p w:rsidR="00341863" w:rsidRPr="00524CCE" w:rsidRDefault="00341863" w:rsidP="0060342C">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SWRI presentation</w:t>
      </w:r>
      <w:r w:rsidR="00B11777" w:rsidRPr="00524CCE">
        <w:rPr>
          <w:rFonts w:ascii="Arial" w:eastAsia="Times New Roman" w:hAnsi="Arial" w:cs="Arial"/>
          <w:color w:val="0070C0"/>
          <w:sz w:val="22"/>
          <w:lang w:val="en-GB"/>
        </w:rPr>
        <w:t xml:space="preserve"> on the </w:t>
      </w:r>
      <w:r w:rsidR="00B11777" w:rsidRPr="00524CCE">
        <w:rPr>
          <w:rFonts w:ascii="Arial" w:eastAsia="Times New Roman" w:hAnsi="Arial" w:cs="Arial"/>
          <w:b/>
          <w:i/>
          <w:color w:val="0070C0"/>
          <w:sz w:val="22"/>
          <w:lang w:val="en-GB"/>
        </w:rPr>
        <w:t>“Relationships Among Various Particle Metrics Using 12 GDI Vehicles and 8 Fuels”</w:t>
      </w:r>
      <w:r w:rsidR="00B11777" w:rsidRPr="00524CCE">
        <w:rPr>
          <w:rFonts w:ascii="Arial" w:eastAsia="Times New Roman" w:hAnsi="Arial" w:cs="Arial"/>
          <w:color w:val="0070C0"/>
          <w:sz w:val="22"/>
          <w:lang w:val="en-GB"/>
        </w:rPr>
        <w:t xml:space="preserve"> by Imad A. </w:t>
      </w:r>
      <w:proofErr w:type="spellStart"/>
      <w:r w:rsidR="00B11777" w:rsidRPr="00524CCE">
        <w:rPr>
          <w:rFonts w:ascii="Arial" w:eastAsia="Times New Roman" w:hAnsi="Arial" w:cs="Arial"/>
          <w:color w:val="0070C0"/>
          <w:sz w:val="22"/>
          <w:lang w:val="en-GB"/>
        </w:rPr>
        <w:t>Khalek</w:t>
      </w:r>
      <w:proofErr w:type="spellEnd"/>
    </w:p>
    <w:p w:rsidR="001912E4" w:rsidRPr="00524CCE" w:rsidRDefault="001912E4" w:rsidP="001912E4">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US only uses PM2.5. Some wish to have more size differentiation and to get more information. </w:t>
      </w:r>
    </w:p>
    <w:p w:rsidR="001912E4" w:rsidRPr="00524CCE" w:rsidRDefault="001912E4" w:rsidP="001912E4">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Consideration / discussion in US EPA on whether GPF (reduction of black carbon) could get credits for GHG reduction – PN reduction would be a side benefit</w:t>
      </w:r>
    </w:p>
    <w:p w:rsidR="002F0D8A" w:rsidRPr="00524CCE" w:rsidRDefault="001912E4"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This study – 12 different GDI</w:t>
      </w:r>
      <w:r w:rsidR="002F0D8A" w:rsidRPr="00524CCE">
        <w:rPr>
          <w:rFonts w:ascii="Arial" w:eastAsia="Times New Roman" w:hAnsi="Arial" w:cs="Arial"/>
          <w:color w:val="0070C0"/>
          <w:sz w:val="22"/>
          <w:lang w:val="en-GB"/>
        </w:rPr>
        <w:t xml:space="preserve"> without GPF</w:t>
      </w:r>
      <w:r w:rsidRPr="00524CCE">
        <w:rPr>
          <w:rFonts w:ascii="Arial" w:eastAsia="Times New Roman" w:hAnsi="Arial" w:cs="Arial"/>
          <w:color w:val="0070C0"/>
          <w:sz w:val="22"/>
          <w:lang w:val="en-GB"/>
        </w:rPr>
        <w:t>. Fuel impacts. Octane number has no significant impact, PN index has significant impact, ethanol content in fuels increased PN (matc</w:t>
      </w:r>
      <w:r w:rsidR="001B5F9B" w:rsidRPr="00524CCE">
        <w:rPr>
          <w:rFonts w:ascii="Arial" w:eastAsia="Times New Roman" w:hAnsi="Arial" w:cs="Arial"/>
          <w:color w:val="0070C0"/>
          <w:sz w:val="22"/>
          <w:lang w:val="en-GB"/>
        </w:rPr>
        <w:t>h</w:t>
      </w:r>
      <w:r w:rsidRPr="00524CCE">
        <w:rPr>
          <w:rFonts w:ascii="Arial" w:eastAsia="Times New Roman" w:hAnsi="Arial" w:cs="Arial"/>
          <w:color w:val="0070C0"/>
          <w:sz w:val="22"/>
          <w:lang w:val="en-GB"/>
        </w:rPr>
        <w:t xml:space="preserve"> vs </w:t>
      </w:r>
      <w:r w:rsidR="002F0D8A" w:rsidRPr="00524CCE">
        <w:rPr>
          <w:rFonts w:ascii="Arial" w:eastAsia="Times New Roman" w:hAnsi="Arial" w:cs="Arial"/>
          <w:color w:val="0070C0"/>
          <w:sz w:val="22"/>
          <w:lang w:val="en-GB"/>
        </w:rPr>
        <w:t>splash)</w:t>
      </w:r>
    </w:p>
    <w:p w:rsidR="001B5F9B" w:rsidRPr="00F23C09" w:rsidRDefault="001B5F9B" w:rsidP="00F23C09">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Soot mass measurements and PM measurements and EC/OC correlated very well. Micro</w:t>
      </w:r>
      <w:r w:rsidR="00F23C09">
        <w:rPr>
          <w:rFonts w:ascii="Arial" w:eastAsia="Times New Roman" w:hAnsi="Arial" w:cs="Arial"/>
          <w:color w:val="0070C0"/>
          <w:sz w:val="22"/>
          <w:lang w:val="en-GB"/>
        </w:rPr>
        <w:t>-</w:t>
      </w:r>
      <w:r w:rsidRPr="00524CCE">
        <w:rPr>
          <w:rFonts w:ascii="Arial" w:eastAsia="Times New Roman" w:hAnsi="Arial" w:cs="Arial"/>
          <w:color w:val="0070C0"/>
          <w:sz w:val="22"/>
          <w:lang w:val="en-GB"/>
        </w:rPr>
        <w:t xml:space="preserve">soot sensor is </w:t>
      </w:r>
      <w:r w:rsidR="00F23C09" w:rsidRPr="00524CCE">
        <w:rPr>
          <w:rFonts w:ascii="Arial" w:eastAsia="Times New Roman" w:hAnsi="Arial" w:cs="Arial"/>
          <w:color w:val="0070C0"/>
          <w:sz w:val="22"/>
          <w:lang w:val="en-GB"/>
        </w:rPr>
        <w:t>absorption</w:t>
      </w:r>
      <w:r w:rsidRPr="00524CCE">
        <w:rPr>
          <w:rFonts w:ascii="Arial" w:eastAsia="Times New Roman" w:hAnsi="Arial" w:cs="Arial"/>
          <w:color w:val="0070C0"/>
          <w:sz w:val="22"/>
          <w:lang w:val="en-GB"/>
        </w:rPr>
        <w:t xml:space="preserve"> co-</w:t>
      </w:r>
      <w:r w:rsidR="00F23C09" w:rsidRPr="00524CCE">
        <w:rPr>
          <w:rFonts w:ascii="Arial" w:eastAsia="Times New Roman" w:hAnsi="Arial" w:cs="Arial"/>
          <w:color w:val="0070C0"/>
          <w:sz w:val="22"/>
          <w:lang w:val="en-GB"/>
        </w:rPr>
        <w:t>efficient</w:t>
      </w:r>
      <w:r w:rsidRPr="00524CCE">
        <w:rPr>
          <w:rFonts w:ascii="Arial" w:eastAsia="Times New Roman" w:hAnsi="Arial" w:cs="Arial"/>
          <w:color w:val="0070C0"/>
          <w:sz w:val="22"/>
          <w:lang w:val="en-GB"/>
        </w:rPr>
        <w:t xml:space="preserve"> device and can react differently to different </w:t>
      </w:r>
      <w:proofErr w:type="spellStart"/>
      <w:r w:rsidRPr="00524CCE">
        <w:rPr>
          <w:rFonts w:ascii="Arial" w:eastAsia="Times New Roman" w:hAnsi="Arial" w:cs="Arial"/>
          <w:color w:val="0070C0"/>
          <w:sz w:val="22"/>
          <w:lang w:val="en-GB"/>
        </w:rPr>
        <w:t>soots</w:t>
      </w:r>
      <w:proofErr w:type="spellEnd"/>
      <w:r w:rsidRPr="00524CCE">
        <w:rPr>
          <w:rFonts w:ascii="Arial" w:eastAsia="Times New Roman" w:hAnsi="Arial" w:cs="Arial"/>
          <w:color w:val="0070C0"/>
          <w:sz w:val="22"/>
          <w:lang w:val="en-GB"/>
        </w:rPr>
        <w:t xml:space="preserve"> but actually all measurement techniques responded very well and correlate well to elemental carbon (EC)</w:t>
      </w:r>
      <w:r w:rsidR="00F23C09">
        <w:rPr>
          <w:rFonts w:ascii="Arial" w:eastAsia="Times New Roman" w:hAnsi="Arial" w:cs="Arial"/>
          <w:color w:val="0070C0"/>
          <w:sz w:val="22"/>
          <w:lang w:val="en-GB"/>
        </w:rPr>
        <w:t xml:space="preserve">. </w:t>
      </w:r>
      <w:r w:rsidRPr="00F23C09">
        <w:rPr>
          <w:rFonts w:ascii="Arial" w:eastAsia="Times New Roman" w:hAnsi="Arial" w:cs="Arial"/>
          <w:color w:val="0070C0"/>
          <w:sz w:val="22"/>
          <w:lang w:val="en-GB"/>
        </w:rPr>
        <w:t xml:space="preserve">This may not </w:t>
      </w:r>
      <w:r w:rsidR="00F23C09">
        <w:rPr>
          <w:rFonts w:ascii="Arial" w:eastAsia="Times New Roman" w:hAnsi="Arial" w:cs="Arial"/>
          <w:color w:val="0070C0"/>
          <w:sz w:val="22"/>
          <w:lang w:val="en-GB"/>
        </w:rPr>
        <w:t>apply</w:t>
      </w:r>
      <w:r w:rsidRPr="00F23C09">
        <w:rPr>
          <w:rFonts w:ascii="Arial" w:eastAsia="Times New Roman" w:hAnsi="Arial" w:cs="Arial"/>
          <w:color w:val="0070C0"/>
          <w:sz w:val="22"/>
          <w:lang w:val="en-GB"/>
        </w:rPr>
        <w:t xml:space="preserve"> to 2-stroke engines though.</w:t>
      </w:r>
    </w:p>
    <w:p w:rsidR="001B5F9B" w:rsidRPr="00524CCE" w:rsidRDefault="001B5F9B"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PN vs </w:t>
      </w:r>
      <w:proofErr w:type="gramStart"/>
      <w:r w:rsidRPr="00524CCE">
        <w:rPr>
          <w:rFonts w:ascii="Arial" w:eastAsia="Times New Roman" w:hAnsi="Arial" w:cs="Arial"/>
          <w:color w:val="0070C0"/>
          <w:sz w:val="22"/>
          <w:lang w:val="en-GB"/>
        </w:rPr>
        <w:t>mass :</w:t>
      </w:r>
      <w:proofErr w:type="gramEnd"/>
      <w:r w:rsidRPr="00524CCE">
        <w:rPr>
          <w:rFonts w:ascii="Arial" w:eastAsia="Times New Roman" w:hAnsi="Arial" w:cs="Arial"/>
          <w:color w:val="0070C0"/>
          <w:sz w:val="22"/>
          <w:lang w:val="en-GB"/>
        </w:rPr>
        <w:t xml:space="preserve"> solid PN with total mass – shows correlation but this is dominated by high soot  (slope dominated high mass with large GNMD / less PN). The R</w:t>
      </w:r>
      <w:r w:rsidRPr="00524CCE">
        <w:rPr>
          <w:rFonts w:ascii="Arial" w:eastAsia="Times New Roman" w:hAnsi="Arial" w:cs="Arial"/>
          <w:color w:val="0070C0"/>
          <w:sz w:val="22"/>
          <w:vertAlign w:val="superscript"/>
          <w:lang w:val="en-GB"/>
        </w:rPr>
        <w:t>2</w:t>
      </w:r>
      <w:r w:rsidRPr="00524CCE">
        <w:rPr>
          <w:rFonts w:ascii="Arial" w:eastAsia="Times New Roman" w:hAnsi="Arial" w:cs="Arial"/>
          <w:color w:val="0070C0"/>
          <w:sz w:val="22"/>
          <w:lang w:val="en-GB"/>
        </w:rPr>
        <w:t xml:space="preserve"> correlation slope increased for number vs soot as PM mass decreased. </w:t>
      </w:r>
    </w:p>
    <w:p w:rsidR="001B5F9B" w:rsidRPr="00524CCE" w:rsidRDefault="001B5F9B"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Expect good correlation solid particles to soot mass. Solid particles to total particles only correlates if have soot. </w:t>
      </w:r>
    </w:p>
    <w:p w:rsidR="007D1C48" w:rsidRPr="00524CCE" w:rsidRDefault="007D1C48"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 xml:space="preserve">Derived mass (using EEPS) vs measured mass – strong correlation but EEPS underestimated by approx. 35%. Due to default curves in EEPS and corrected when used soot curve instead. </w:t>
      </w:r>
    </w:p>
    <w:p w:rsidR="007D1C48" w:rsidRPr="00524CCE" w:rsidRDefault="007D1C48"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Good correlation observed between the 3 mass measurements, typically soot mass 10-20% lower than PM mass</w:t>
      </w:r>
    </w:p>
    <w:p w:rsidR="007D1C48" w:rsidRPr="00524CCE" w:rsidRDefault="009B1FCF"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J</w:t>
      </w:r>
      <w:r w:rsidR="007D1C48" w:rsidRPr="00524CCE">
        <w:rPr>
          <w:rFonts w:ascii="Arial" w:eastAsia="Times New Roman" w:hAnsi="Arial" w:cs="Arial"/>
          <w:color w:val="0070C0"/>
          <w:sz w:val="22"/>
          <w:lang w:val="en-GB"/>
        </w:rPr>
        <w:t xml:space="preserve">A noted PMP saw same results at low levels 1mg/km but fell apart below that – </w:t>
      </w:r>
      <w:r w:rsidR="00F23C09">
        <w:rPr>
          <w:rFonts w:ascii="Arial" w:eastAsia="Times New Roman" w:hAnsi="Arial" w:cs="Arial"/>
          <w:color w:val="0070C0"/>
          <w:sz w:val="22"/>
          <w:lang w:val="en-GB"/>
        </w:rPr>
        <w:t xml:space="preserve">this is </w:t>
      </w:r>
      <w:r w:rsidR="007D1C48" w:rsidRPr="00524CCE">
        <w:rPr>
          <w:rFonts w:ascii="Arial" w:eastAsia="Times New Roman" w:hAnsi="Arial" w:cs="Arial"/>
          <w:color w:val="0070C0"/>
          <w:sz w:val="22"/>
          <w:lang w:val="en-GB"/>
        </w:rPr>
        <w:t>consistent despite new gen</w:t>
      </w:r>
      <w:r w:rsidR="00F23C09">
        <w:rPr>
          <w:rFonts w:ascii="Arial" w:eastAsia="Times New Roman" w:hAnsi="Arial" w:cs="Arial"/>
          <w:color w:val="0070C0"/>
          <w:sz w:val="22"/>
          <w:lang w:val="en-GB"/>
        </w:rPr>
        <w:t>eration</w:t>
      </w:r>
      <w:r w:rsidR="007D1C48" w:rsidRPr="00524CCE">
        <w:rPr>
          <w:rFonts w:ascii="Arial" w:eastAsia="Times New Roman" w:hAnsi="Arial" w:cs="Arial"/>
          <w:color w:val="0070C0"/>
          <w:sz w:val="22"/>
          <w:lang w:val="en-GB"/>
        </w:rPr>
        <w:t xml:space="preserve"> of </w:t>
      </w:r>
      <w:r w:rsidR="00F23C09" w:rsidRPr="00524CCE">
        <w:rPr>
          <w:rFonts w:ascii="Arial" w:eastAsia="Times New Roman" w:hAnsi="Arial" w:cs="Arial"/>
          <w:color w:val="0070C0"/>
          <w:sz w:val="22"/>
          <w:lang w:val="en-GB"/>
        </w:rPr>
        <w:t>vehicles</w:t>
      </w:r>
      <w:r w:rsidR="007D1C48" w:rsidRPr="00524CCE">
        <w:rPr>
          <w:rFonts w:ascii="Arial" w:eastAsia="Times New Roman" w:hAnsi="Arial" w:cs="Arial"/>
          <w:color w:val="0070C0"/>
          <w:sz w:val="22"/>
          <w:lang w:val="en-GB"/>
        </w:rPr>
        <w:t xml:space="preserve"> and differences in PM measurement </w:t>
      </w:r>
      <w:r w:rsidRPr="00524CCE">
        <w:rPr>
          <w:rFonts w:ascii="Arial" w:eastAsia="Times New Roman" w:hAnsi="Arial" w:cs="Arial"/>
          <w:color w:val="0070C0"/>
          <w:sz w:val="22"/>
          <w:lang w:val="en-GB"/>
        </w:rPr>
        <w:t xml:space="preserve">EU Vs US </w:t>
      </w:r>
      <w:r w:rsidR="00F23C09">
        <w:rPr>
          <w:rFonts w:ascii="Arial" w:eastAsia="Times New Roman" w:hAnsi="Arial" w:cs="Arial"/>
          <w:color w:val="0070C0"/>
          <w:sz w:val="22"/>
          <w:lang w:val="en-GB"/>
        </w:rPr>
        <w:t xml:space="preserve">filter </w:t>
      </w:r>
      <w:r w:rsidRPr="00524CCE">
        <w:rPr>
          <w:rFonts w:ascii="Arial" w:eastAsia="Times New Roman" w:hAnsi="Arial" w:cs="Arial"/>
          <w:color w:val="0070C0"/>
          <w:sz w:val="22"/>
          <w:lang w:val="en-GB"/>
        </w:rPr>
        <w:t>paper</w:t>
      </w:r>
      <w:r w:rsidR="00F23C09">
        <w:rPr>
          <w:rFonts w:ascii="Arial" w:eastAsia="Times New Roman" w:hAnsi="Arial" w:cs="Arial"/>
          <w:color w:val="0070C0"/>
          <w:sz w:val="22"/>
          <w:lang w:val="en-GB"/>
        </w:rPr>
        <w:t>s</w:t>
      </w:r>
      <w:r w:rsidRPr="00524CCE">
        <w:rPr>
          <w:rFonts w:ascii="Arial" w:eastAsia="Times New Roman" w:hAnsi="Arial" w:cs="Arial"/>
          <w:color w:val="0070C0"/>
          <w:sz w:val="22"/>
          <w:lang w:val="en-GB"/>
        </w:rPr>
        <w:t xml:space="preserve"> </w:t>
      </w:r>
    </w:p>
    <w:p w:rsidR="009B1FCF" w:rsidRPr="00524CCE" w:rsidRDefault="009B1FCF" w:rsidP="001B5F9B">
      <w:pPr>
        <w:pStyle w:val="ListParagraph"/>
        <w:numPr>
          <w:ilvl w:val="0"/>
          <w:numId w:val="30"/>
        </w:numPr>
        <w:tabs>
          <w:tab w:val="left" w:pos="426"/>
        </w:tabs>
        <w:spacing w:after="120"/>
        <w:ind w:left="993" w:hanging="425"/>
        <w:jc w:val="both"/>
        <w:rPr>
          <w:rFonts w:ascii="Arial" w:eastAsia="Times New Roman" w:hAnsi="Arial" w:cs="Arial"/>
          <w:color w:val="0070C0"/>
          <w:sz w:val="22"/>
          <w:lang w:val="en-GB"/>
        </w:rPr>
      </w:pPr>
      <w:r w:rsidRPr="00524CCE">
        <w:rPr>
          <w:rFonts w:ascii="Arial" w:eastAsia="Times New Roman" w:hAnsi="Arial" w:cs="Arial"/>
          <w:color w:val="0070C0"/>
          <w:sz w:val="22"/>
          <w:lang w:val="en-GB"/>
        </w:rPr>
        <w:t>Japan NTSEL pe</w:t>
      </w:r>
      <w:r w:rsidR="00F23C09">
        <w:rPr>
          <w:rFonts w:ascii="Arial" w:eastAsia="Times New Roman" w:hAnsi="Arial" w:cs="Arial"/>
          <w:color w:val="0070C0"/>
          <w:sz w:val="22"/>
          <w:lang w:val="en-GB"/>
        </w:rPr>
        <w:t>r</w:t>
      </w:r>
      <w:r w:rsidRPr="00524CCE">
        <w:rPr>
          <w:rFonts w:ascii="Arial" w:eastAsia="Times New Roman" w:hAnsi="Arial" w:cs="Arial"/>
          <w:color w:val="0070C0"/>
          <w:sz w:val="22"/>
          <w:lang w:val="en-GB"/>
        </w:rPr>
        <w:t>formed similar work and presented in 2016 and have very similar results 10+12 PN equivalent to 1 mg/mile</w:t>
      </w:r>
    </w:p>
    <w:p w:rsidR="0089723E" w:rsidRPr="00524CCE" w:rsidRDefault="0089723E" w:rsidP="0060342C">
      <w:pPr>
        <w:tabs>
          <w:tab w:val="left" w:pos="426"/>
        </w:tabs>
        <w:spacing w:after="120"/>
        <w:ind w:hanging="425"/>
        <w:jc w:val="both"/>
        <w:rPr>
          <w:rFonts w:ascii="Arial" w:eastAsia="Times New Roman" w:hAnsi="Arial" w:cs="Arial"/>
          <w:color w:val="0070C0"/>
          <w:sz w:val="22"/>
          <w:lang w:val="en-GB"/>
        </w:rPr>
      </w:pPr>
    </w:p>
    <w:p w:rsidR="00341863" w:rsidRPr="00907930" w:rsidRDefault="00341863" w:rsidP="0060342C">
      <w:pPr>
        <w:numPr>
          <w:ilvl w:val="0"/>
          <w:numId w:val="10"/>
        </w:numPr>
        <w:tabs>
          <w:tab w:val="left" w:pos="426"/>
        </w:tabs>
        <w:spacing w:after="120"/>
        <w:ind w:left="426" w:hanging="425"/>
        <w:jc w:val="both"/>
        <w:rPr>
          <w:rFonts w:ascii="Arial" w:eastAsia="Times New Roman" w:hAnsi="Arial" w:cs="Arial"/>
          <w:b/>
          <w:color w:val="0070C0"/>
          <w:sz w:val="22"/>
          <w:lang w:val="en-GB"/>
        </w:rPr>
      </w:pPr>
      <w:r w:rsidRPr="00907930">
        <w:rPr>
          <w:rFonts w:ascii="Arial" w:eastAsia="Times New Roman" w:hAnsi="Arial" w:cs="Arial"/>
          <w:b/>
          <w:color w:val="0070C0"/>
          <w:sz w:val="22"/>
          <w:lang w:val="en-GB"/>
        </w:rPr>
        <w:t>Sub-23nm</w:t>
      </w:r>
    </w:p>
    <w:p w:rsidR="00341863" w:rsidRPr="00907930" w:rsidRDefault="00341863" w:rsidP="0060342C">
      <w:pPr>
        <w:pStyle w:val="ListParagraph"/>
        <w:numPr>
          <w:ilvl w:val="0"/>
          <w:numId w:val="21"/>
        </w:numPr>
        <w:tabs>
          <w:tab w:val="left" w:pos="426"/>
          <w:tab w:val="left" w:pos="993"/>
        </w:tabs>
        <w:spacing w:after="120"/>
        <w:ind w:left="1276" w:hanging="425"/>
        <w:contextualSpacing w:val="0"/>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Update on Horizon 2020 projects on sub-23 nm particles (projects’ presentations)</w:t>
      </w:r>
    </w:p>
    <w:p w:rsidR="004A3A65" w:rsidRPr="00907930" w:rsidRDefault="004A3A65" w:rsidP="0060342C">
      <w:pPr>
        <w:pStyle w:val="ListParagraph"/>
        <w:numPr>
          <w:ilvl w:val="0"/>
          <w:numId w:val="21"/>
        </w:numPr>
        <w:tabs>
          <w:tab w:val="left" w:pos="426"/>
          <w:tab w:val="left" w:pos="993"/>
        </w:tabs>
        <w:spacing w:after="120"/>
        <w:ind w:left="1276" w:hanging="425"/>
        <w:contextualSpacing w:val="0"/>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lastRenderedPageBreak/>
        <w:t xml:space="preserve">Projects workshop 9-10 Oct 2018  (PMP should </w:t>
      </w:r>
      <w:r w:rsidR="00907930" w:rsidRPr="00907930">
        <w:rPr>
          <w:rFonts w:ascii="Arial" w:eastAsia="Times New Roman" w:hAnsi="Arial" w:cs="Arial"/>
          <w:color w:val="0070C0"/>
          <w:sz w:val="22"/>
          <w:lang w:val="en-GB"/>
        </w:rPr>
        <w:t>be updated at next PMP f2f meeting</w:t>
      </w:r>
      <w:r w:rsidRPr="00907930">
        <w:rPr>
          <w:rFonts w:ascii="Arial" w:eastAsia="Times New Roman" w:hAnsi="Arial" w:cs="Arial"/>
          <w:color w:val="0070C0"/>
          <w:sz w:val="22"/>
          <w:lang w:val="en-GB"/>
        </w:rPr>
        <w:t>)</w:t>
      </w:r>
    </w:p>
    <w:p w:rsidR="00524CCE" w:rsidRPr="00907930" w:rsidRDefault="00524CCE" w:rsidP="00907930">
      <w:pPr>
        <w:tabs>
          <w:tab w:val="left" w:pos="426"/>
          <w:tab w:val="left" w:pos="993"/>
        </w:tabs>
        <w:spacing w:after="120"/>
        <w:ind w:left="786"/>
        <w:jc w:val="both"/>
        <w:rPr>
          <w:rFonts w:ascii="Arial" w:eastAsia="Times New Roman" w:hAnsi="Arial" w:cs="Arial"/>
          <w:color w:val="0070C0"/>
          <w:sz w:val="22"/>
          <w:lang w:val="en-GB"/>
        </w:rPr>
      </w:pPr>
      <w:proofErr w:type="spellStart"/>
      <w:r w:rsidRPr="00907930">
        <w:rPr>
          <w:rFonts w:ascii="Arial" w:eastAsia="Times New Roman" w:hAnsi="Arial" w:cs="Arial"/>
          <w:b/>
          <w:color w:val="0070C0"/>
          <w:sz w:val="22"/>
          <w:lang w:val="en-GB"/>
        </w:rPr>
        <w:t>Downtoten</w:t>
      </w:r>
      <w:proofErr w:type="spellEnd"/>
      <w:r w:rsidRPr="00907930">
        <w:rPr>
          <w:rFonts w:ascii="Arial" w:eastAsia="Times New Roman" w:hAnsi="Arial" w:cs="Arial"/>
          <w:b/>
          <w:color w:val="0070C0"/>
          <w:sz w:val="22"/>
          <w:lang w:val="en-GB"/>
        </w:rPr>
        <w:t xml:space="preserve"> – </w:t>
      </w:r>
      <w:proofErr w:type="spellStart"/>
      <w:proofErr w:type="gramStart"/>
      <w:r w:rsidRPr="00907930">
        <w:rPr>
          <w:rFonts w:ascii="Arial" w:eastAsia="Times New Roman" w:hAnsi="Arial" w:cs="Arial"/>
          <w:b/>
          <w:color w:val="0070C0"/>
          <w:sz w:val="22"/>
          <w:lang w:val="en-GB"/>
        </w:rPr>
        <w:t>jon</w:t>
      </w:r>
      <w:proofErr w:type="spellEnd"/>
      <w:proofErr w:type="gramEnd"/>
      <w:r w:rsidRPr="00907930">
        <w:rPr>
          <w:rFonts w:ascii="Arial" w:eastAsia="Times New Roman" w:hAnsi="Arial" w:cs="Arial"/>
          <w:b/>
          <w:color w:val="0070C0"/>
          <w:sz w:val="22"/>
          <w:lang w:val="en-GB"/>
        </w:rPr>
        <w:t xml:space="preserve"> Anderson, </w:t>
      </w:r>
    </w:p>
    <w:p w:rsidR="00524CCE" w:rsidRPr="00907930" w:rsidRDefault="00524CCE" w:rsidP="00907930">
      <w:pPr>
        <w:tabs>
          <w:tab w:val="left" w:pos="426"/>
          <w:tab w:val="left" w:pos="993"/>
        </w:tabs>
        <w:spacing w:after="120"/>
        <w:ind w:left="851"/>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 xml:space="preserve">WP2 </w:t>
      </w:r>
      <w:r w:rsidR="00907930" w:rsidRPr="00907930">
        <w:rPr>
          <w:rFonts w:ascii="Arial" w:eastAsia="Times New Roman" w:hAnsi="Arial" w:cs="Arial"/>
          <w:color w:val="0070C0"/>
          <w:sz w:val="22"/>
          <w:lang w:val="en-GB"/>
        </w:rPr>
        <w:t>composition</w:t>
      </w:r>
      <w:r w:rsidRPr="00907930">
        <w:rPr>
          <w:rFonts w:ascii="Arial" w:eastAsia="Times New Roman" w:hAnsi="Arial" w:cs="Arial"/>
          <w:color w:val="0070C0"/>
          <w:sz w:val="22"/>
          <w:lang w:val="en-GB"/>
        </w:rPr>
        <w:t xml:space="preserve"> </w:t>
      </w:r>
      <w:proofErr w:type="gramStart"/>
      <w:r w:rsidRPr="00907930">
        <w:rPr>
          <w:rFonts w:ascii="Arial" w:eastAsia="Times New Roman" w:hAnsi="Arial" w:cs="Arial"/>
          <w:color w:val="0070C0"/>
          <w:sz w:val="22"/>
          <w:lang w:val="en-GB"/>
        </w:rPr>
        <w:t xml:space="preserve">of GDI particles and to understand </w:t>
      </w:r>
      <w:proofErr w:type="spellStart"/>
      <w:r w:rsidRPr="00907930">
        <w:rPr>
          <w:rFonts w:ascii="Arial" w:eastAsia="Times New Roman" w:hAnsi="Arial" w:cs="Arial"/>
          <w:color w:val="0070C0"/>
          <w:sz w:val="22"/>
          <w:lang w:val="en-GB"/>
        </w:rPr>
        <w:t>downtoten</w:t>
      </w:r>
      <w:proofErr w:type="spellEnd"/>
      <w:r w:rsidRPr="00907930">
        <w:rPr>
          <w:rFonts w:ascii="Arial" w:eastAsia="Times New Roman" w:hAnsi="Arial" w:cs="Arial"/>
          <w:color w:val="0070C0"/>
          <w:sz w:val="22"/>
          <w:lang w:val="en-GB"/>
        </w:rPr>
        <w:t xml:space="preserve"> system vs commercially available systems today</w:t>
      </w:r>
      <w:proofErr w:type="gramEnd"/>
    </w:p>
    <w:p w:rsidR="00524CCE" w:rsidRPr="00907930" w:rsidRDefault="00524CCE" w:rsidP="00907930">
      <w:pPr>
        <w:tabs>
          <w:tab w:val="left" w:pos="426"/>
          <w:tab w:val="left" w:pos="993"/>
        </w:tabs>
        <w:spacing w:after="120"/>
        <w:ind w:left="851"/>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 xml:space="preserve">Recommending use of </w:t>
      </w:r>
      <w:r w:rsidR="008726A0" w:rsidRPr="00907930">
        <w:rPr>
          <w:rFonts w:ascii="Arial" w:eastAsia="Times New Roman" w:hAnsi="Arial" w:cs="Arial"/>
          <w:color w:val="0070C0"/>
          <w:sz w:val="22"/>
          <w:lang w:val="en-GB"/>
        </w:rPr>
        <w:t xml:space="preserve">optimised </w:t>
      </w:r>
      <w:r w:rsidRPr="00907930">
        <w:rPr>
          <w:rFonts w:ascii="Arial" w:eastAsia="Times New Roman" w:hAnsi="Arial" w:cs="Arial"/>
          <w:color w:val="0070C0"/>
          <w:sz w:val="22"/>
          <w:lang w:val="en-GB"/>
        </w:rPr>
        <w:t xml:space="preserve">CS </w:t>
      </w:r>
      <w:r w:rsidR="008726A0" w:rsidRPr="00907930">
        <w:rPr>
          <w:rFonts w:ascii="Arial" w:eastAsia="Times New Roman" w:hAnsi="Arial" w:cs="Arial"/>
          <w:color w:val="0070C0"/>
          <w:sz w:val="22"/>
          <w:lang w:val="en-GB"/>
        </w:rPr>
        <w:t xml:space="preserve">size </w:t>
      </w:r>
      <w:r w:rsidRPr="00907930">
        <w:rPr>
          <w:rFonts w:ascii="Arial" w:eastAsia="Times New Roman" w:hAnsi="Arial" w:cs="Arial"/>
          <w:color w:val="0070C0"/>
          <w:sz w:val="22"/>
          <w:lang w:val="en-GB"/>
        </w:rPr>
        <w:t xml:space="preserve">with </w:t>
      </w:r>
      <w:r w:rsidR="008726A0" w:rsidRPr="00907930">
        <w:rPr>
          <w:rFonts w:ascii="Arial" w:eastAsia="Times New Roman" w:hAnsi="Arial" w:cs="Arial"/>
          <w:color w:val="0070C0"/>
          <w:sz w:val="22"/>
          <w:lang w:val="en-GB"/>
        </w:rPr>
        <w:t xml:space="preserve">cooling </w:t>
      </w:r>
      <w:r w:rsidRPr="00907930">
        <w:rPr>
          <w:rFonts w:ascii="Arial" w:eastAsia="Times New Roman" w:hAnsi="Arial" w:cs="Arial"/>
          <w:color w:val="0070C0"/>
          <w:sz w:val="22"/>
          <w:lang w:val="en-GB"/>
        </w:rPr>
        <w:t xml:space="preserve">porous tube diluters to avoid </w:t>
      </w:r>
      <w:proofErr w:type="spellStart"/>
      <w:proofErr w:type="gramStart"/>
      <w:r w:rsidRPr="00907930">
        <w:rPr>
          <w:rFonts w:ascii="Arial" w:eastAsia="Times New Roman" w:hAnsi="Arial" w:cs="Arial"/>
          <w:color w:val="0070C0"/>
          <w:sz w:val="22"/>
          <w:lang w:val="en-GB"/>
        </w:rPr>
        <w:t>recondensation</w:t>
      </w:r>
      <w:proofErr w:type="spellEnd"/>
      <w:r w:rsidRPr="00907930">
        <w:rPr>
          <w:rFonts w:ascii="Arial" w:eastAsia="Times New Roman" w:hAnsi="Arial" w:cs="Arial"/>
          <w:color w:val="0070C0"/>
          <w:sz w:val="22"/>
          <w:lang w:val="en-GB"/>
        </w:rPr>
        <w:t xml:space="preserve"> </w:t>
      </w:r>
      <w:r w:rsidR="008726A0" w:rsidRPr="00907930">
        <w:rPr>
          <w:rFonts w:ascii="Arial" w:eastAsia="Times New Roman" w:hAnsi="Arial" w:cs="Arial"/>
          <w:color w:val="0070C0"/>
          <w:sz w:val="22"/>
          <w:lang w:val="en-GB"/>
        </w:rPr>
        <w:t xml:space="preserve"> (</w:t>
      </w:r>
      <w:proofErr w:type="gramEnd"/>
      <w:r w:rsidR="008726A0" w:rsidRPr="00907930">
        <w:rPr>
          <w:rFonts w:ascii="Arial" w:eastAsia="Times New Roman" w:hAnsi="Arial" w:cs="Arial"/>
          <w:color w:val="0070C0"/>
          <w:sz w:val="22"/>
          <w:lang w:val="en-GB"/>
        </w:rPr>
        <w:t xml:space="preserve">minimising thermophoresis) </w:t>
      </w:r>
      <w:r w:rsidRPr="00907930">
        <w:rPr>
          <w:rFonts w:ascii="Arial" w:eastAsia="Times New Roman" w:hAnsi="Arial" w:cs="Arial"/>
          <w:color w:val="0070C0"/>
          <w:sz w:val="22"/>
          <w:lang w:val="en-GB"/>
        </w:rPr>
        <w:t>about 3nm (some sulphates below that)</w:t>
      </w:r>
    </w:p>
    <w:p w:rsidR="008726A0" w:rsidRPr="00907930" w:rsidRDefault="008726A0" w:rsidP="00907930">
      <w:pPr>
        <w:tabs>
          <w:tab w:val="left" w:pos="426"/>
          <w:tab w:val="left" w:pos="993"/>
        </w:tabs>
        <w:spacing w:after="120"/>
        <w:ind w:left="851"/>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 xml:space="preserve">Now WP3 prototype set up equipment and sampling (slide 13) </w:t>
      </w:r>
      <w:r w:rsidR="00B75865" w:rsidRPr="00907930">
        <w:rPr>
          <w:rFonts w:ascii="Arial" w:eastAsia="Times New Roman" w:hAnsi="Arial" w:cs="Arial"/>
          <w:color w:val="0070C0"/>
          <w:sz w:val="22"/>
          <w:lang w:val="en-GB"/>
        </w:rPr>
        <w:t>and a wide range of measurements / technologies</w:t>
      </w:r>
    </w:p>
    <w:p w:rsidR="00907930" w:rsidRDefault="00B75865" w:rsidP="00907930">
      <w:pPr>
        <w:tabs>
          <w:tab w:val="left" w:pos="426"/>
          <w:tab w:val="left" w:pos="993"/>
        </w:tabs>
        <w:spacing w:after="120"/>
        <w:ind w:left="851"/>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 xml:space="preserve">Reviewing exceedance zone :  on average PN10 is approx. 40% more than PN23 –shows there are no independent modes of particle generation that are being missed with PN23. One LNT diesel and several GDIs without GPFs were above 6E+11#/km. Need chemical analysis too. No LPG or CNG done yet. JRC </w:t>
      </w:r>
      <w:r w:rsidR="00907930">
        <w:rPr>
          <w:rFonts w:ascii="Arial" w:eastAsia="Times New Roman" w:hAnsi="Arial" w:cs="Arial"/>
          <w:color w:val="0070C0"/>
          <w:sz w:val="22"/>
          <w:lang w:val="en-GB"/>
        </w:rPr>
        <w:t>will test a CNG.</w:t>
      </w:r>
    </w:p>
    <w:p w:rsidR="00B75865" w:rsidRDefault="00B75865" w:rsidP="00907930">
      <w:pPr>
        <w:tabs>
          <w:tab w:val="left" w:pos="426"/>
          <w:tab w:val="left" w:pos="993"/>
        </w:tabs>
        <w:spacing w:after="120"/>
        <w:ind w:left="851"/>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Where do we generate sub23 nm solid </w:t>
      </w:r>
      <w:proofErr w:type="gramStart"/>
      <w:r>
        <w:rPr>
          <w:rFonts w:ascii="Arial" w:eastAsia="Times New Roman" w:hAnsi="Arial" w:cs="Arial"/>
          <w:color w:val="0070C0"/>
          <w:sz w:val="22"/>
          <w:lang w:val="en-GB"/>
        </w:rPr>
        <w:t>particles  ?</w:t>
      </w:r>
      <w:proofErr w:type="gramEnd"/>
    </w:p>
    <w:p w:rsidR="00B75865" w:rsidRDefault="00B75865" w:rsidP="00907930">
      <w:pPr>
        <w:pStyle w:val="ListParagraph"/>
        <w:numPr>
          <w:ilvl w:val="1"/>
          <w:numId w:val="40"/>
        </w:numPr>
        <w:tabs>
          <w:tab w:val="left" w:pos="426"/>
          <w:tab w:val="left" w:pos="993"/>
        </w:tabs>
        <w:spacing w:after="120"/>
        <w:ind w:left="1353"/>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With GDI without GPF on a very hard </w:t>
      </w:r>
      <w:proofErr w:type="spellStart"/>
      <w:r>
        <w:rPr>
          <w:rFonts w:ascii="Arial" w:eastAsia="Times New Roman" w:hAnsi="Arial" w:cs="Arial"/>
          <w:color w:val="0070C0"/>
          <w:sz w:val="22"/>
          <w:lang w:val="en-GB"/>
        </w:rPr>
        <w:t>accel</w:t>
      </w:r>
      <w:proofErr w:type="spellEnd"/>
      <w:r>
        <w:rPr>
          <w:rFonts w:ascii="Arial" w:eastAsia="Times New Roman" w:hAnsi="Arial" w:cs="Arial"/>
          <w:color w:val="0070C0"/>
          <w:sz w:val="22"/>
          <w:lang w:val="en-GB"/>
        </w:rPr>
        <w:t xml:space="preserve"> (foot to the floor) where a bimodal distribution is seen for 3-4 seconds</w:t>
      </w:r>
    </w:p>
    <w:p w:rsidR="00B75865" w:rsidRDefault="00B75865" w:rsidP="00907930">
      <w:pPr>
        <w:pStyle w:val="ListParagraph"/>
        <w:numPr>
          <w:ilvl w:val="1"/>
          <w:numId w:val="40"/>
        </w:numPr>
        <w:tabs>
          <w:tab w:val="left" w:pos="426"/>
          <w:tab w:val="left" w:pos="993"/>
        </w:tabs>
        <w:spacing w:after="120"/>
        <w:ind w:left="1353"/>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Major &lt;23nm particle </w:t>
      </w:r>
      <w:proofErr w:type="spellStart"/>
      <w:r>
        <w:rPr>
          <w:rFonts w:ascii="Arial" w:eastAsia="Times New Roman" w:hAnsi="Arial" w:cs="Arial"/>
          <w:color w:val="0070C0"/>
          <w:sz w:val="22"/>
          <w:lang w:val="en-GB"/>
        </w:rPr>
        <w:t>prodicuton</w:t>
      </w:r>
      <w:proofErr w:type="spellEnd"/>
      <w:r>
        <w:rPr>
          <w:rFonts w:ascii="Arial" w:eastAsia="Times New Roman" w:hAnsi="Arial" w:cs="Arial"/>
          <w:color w:val="0070C0"/>
          <w:sz w:val="22"/>
          <w:lang w:val="en-GB"/>
        </w:rPr>
        <w:t xml:space="preserve"> event taking place after </w:t>
      </w:r>
      <w:proofErr w:type="spellStart"/>
      <w:r>
        <w:rPr>
          <w:rFonts w:ascii="Arial" w:eastAsia="Times New Roman" w:hAnsi="Arial" w:cs="Arial"/>
          <w:color w:val="0070C0"/>
          <w:sz w:val="22"/>
          <w:lang w:val="en-GB"/>
        </w:rPr>
        <w:t>disel</w:t>
      </w:r>
      <w:proofErr w:type="spellEnd"/>
      <w:r>
        <w:rPr>
          <w:rFonts w:ascii="Arial" w:eastAsia="Times New Roman" w:hAnsi="Arial" w:cs="Arial"/>
          <w:color w:val="0070C0"/>
          <w:sz w:val="22"/>
          <w:lang w:val="en-GB"/>
        </w:rPr>
        <w:t xml:space="preserve"> post injection starts, particles 10-100 times those in &gt;23 range for 2-3minutes along with short duration of the event are not high enough to influence pass/fail at Euro 6c PN limit once Ki factor is included.</w:t>
      </w:r>
    </w:p>
    <w:p w:rsidR="00B75865" w:rsidRDefault="00B75865" w:rsidP="00907930">
      <w:pPr>
        <w:pStyle w:val="ListParagraph"/>
        <w:numPr>
          <w:ilvl w:val="1"/>
          <w:numId w:val="40"/>
        </w:numPr>
        <w:tabs>
          <w:tab w:val="left" w:pos="426"/>
          <w:tab w:val="left" w:pos="993"/>
        </w:tabs>
        <w:spacing w:after="120"/>
        <w:ind w:left="1353"/>
        <w:jc w:val="both"/>
        <w:rPr>
          <w:rFonts w:ascii="Arial" w:eastAsia="Times New Roman" w:hAnsi="Arial" w:cs="Arial"/>
          <w:color w:val="0070C0"/>
          <w:sz w:val="22"/>
          <w:lang w:val="en-GB"/>
        </w:rPr>
      </w:pPr>
      <w:r>
        <w:rPr>
          <w:rFonts w:ascii="Arial" w:eastAsia="Times New Roman" w:hAnsi="Arial" w:cs="Arial"/>
          <w:color w:val="0070C0"/>
          <w:sz w:val="22"/>
          <w:lang w:val="en-GB"/>
        </w:rPr>
        <w:t>Important to keep the fundamental level of particle generation in mind when talking about increases.</w:t>
      </w:r>
    </w:p>
    <w:p w:rsidR="00907930" w:rsidRDefault="00907930" w:rsidP="00907930">
      <w:pPr>
        <w:tabs>
          <w:tab w:val="left" w:pos="426"/>
          <w:tab w:val="left" w:pos="993"/>
        </w:tabs>
        <w:spacing w:after="120"/>
        <w:ind w:left="993"/>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Next </w:t>
      </w:r>
      <w:proofErr w:type="gramStart"/>
      <w:r>
        <w:rPr>
          <w:rFonts w:ascii="Arial" w:eastAsia="Times New Roman" w:hAnsi="Arial" w:cs="Arial"/>
          <w:color w:val="0070C0"/>
          <w:sz w:val="22"/>
          <w:lang w:val="en-GB"/>
        </w:rPr>
        <w:t>steps :</w:t>
      </w:r>
      <w:proofErr w:type="gramEnd"/>
      <w:r>
        <w:rPr>
          <w:rFonts w:ascii="Arial" w:eastAsia="Times New Roman" w:hAnsi="Arial" w:cs="Arial"/>
          <w:color w:val="0070C0"/>
          <w:sz w:val="22"/>
          <w:lang w:val="en-GB"/>
        </w:rPr>
        <w:t xml:space="preserve"> </w:t>
      </w:r>
    </w:p>
    <w:p w:rsidR="00B75865" w:rsidRPr="00907930" w:rsidRDefault="00B75865" w:rsidP="00907930">
      <w:pPr>
        <w:pStyle w:val="ListParagraph"/>
        <w:numPr>
          <w:ilvl w:val="1"/>
          <w:numId w:val="40"/>
        </w:numPr>
        <w:tabs>
          <w:tab w:val="left" w:pos="426"/>
          <w:tab w:val="left" w:pos="993"/>
        </w:tabs>
        <w:spacing w:after="120"/>
        <w:ind w:left="1353"/>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WP4 starting now which is looking into PEMS</w:t>
      </w:r>
    </w:p>
    <w:p w:rsidR="007F2513" w:rsidRPr="00907930" w:rsidRDefault="007F2513" w:rsidP="00907930">
      <w:pPr>
        <w:pStyle w:val="ListParagraph"/>
        <w:numPr>
          <w:ilvl w:val="1"/>
          <w:numId w:val="40"/>
        </w:numPr>
        <w:tabs>
          <w:tab w:val="left" w:pos="426"/>
          <w:tab w:val="left" w:pos="993"/>
        </w:tabs>
        <w:spacing w:after="120"/>
        <w:ind w:left="1353"/>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May also look into high FAME containing fuels</w:t>
      </w:r>
    </w:p>
    <w:p w:rsidR="00524CCE" w:rsidRDefault="00524CCE" w:rsidP="00907930">
      <w:pPr>
        <w:tabs>
          <w:tab w:val="left" w:pos="426"/>
          <w:tab w:val="left" w:pos="993"/>
        </w:tabs>
        <w:spacing w:after="120"/>
        <w:jc w:val="both"/>
        <w:rPr>
          <w:rFonts w:ascii="Arial" w:eastAsia="Times New Roman" w:hAnsi="Arial" w:cs="Arial"/>
          <w:color w:val="00B0F0"/>
          <w:sz w:val="22"/>
          <w:lang w:val="en-GB"/>
        </w:rPr>
      </w:pPr>
    </w:p>
    <w:p w:rsidR="007F2513" w:rsidRDefault="007F2513" w:rsidP="007F2513">
      <w:pPr>
        <w:tabs>
          <w:tab w:val="left" w:pos="426"/>
          <w:tab w:val="left" w:pos="993"/>
        </w:tabs>
        <w:spacing w:after="120"/>
        <w:jc w:val="both"/>
        <w:rPr>
          <w:rFonts w:ascii="Arial" w:eastAsia="Times New Roman" w:hAnsi="Arial" w:cs="Arial"/>
          <w:b/>
          <w:color w:val="0070C0"/>
          <w:sz w:val="22"/>
          <w:lang w:val="en-GB"/>
        </w:rPr>
      </w:pPr>
      <w:r w:rsidRPr="007F2513">
        <w:rPr>
          <w:rFonts w:ascii="Arial" w:eastAsia="Times New Roman" w:hAnsi="Arial" w:cs="Arial"/>
          <w:b/>
          <w:color w:val="0070C0"/>
          <w:sz w:val="22"/>
          <w:lang w:val="en-GB"/>
        </w:rPr>
        <w:t xml:space="preserve">PEMS4Nano –presented by Les Hill </w:t>
      </w:r>
      <w:r w:rsidR="00907930">
        <w:rPr>
          <w:rFonts w:ascii="Arial" w:eastAsia="Times New Roman" w:hAnsi="Arial" w:cs="Arial"/>
          <w:b/>
          <w:color w:val="0070C0"/>
          <w:sz w:val="22"/>
          <w:lang w:val="en-GB"/>
        </w:rPr>
        <w:t xml:space="preserve">(Horiba) </w:t>
      </w:r>
      <w:r w:rsidRPr="007F2513">
        <w:rPr>
          <w:rFonts w:ascii="Arial" w:eastAsia="Times New Roman" w:hAnsi="Arial" w:cs="Arial"/>
          <w:b/>
          <w:color w:val="0070C0"/>
          <w:sz w:val="22"/>
          <w:lang w:val="en-GB"/>
        </w:rPr>
        <w:t>on behalf of the consortium</w:t>
      </w:r>
    </w:p>
    <w:p w:rsidR="007F2513" w:rsidRDefault="007F2513" w:rsidP="007F2513">
      <w:pPr>
        <w:tabs>
          <w:tab w:val="left" w:pos="426"/>
          <w:tab w:val="left" w:pos="993"/>
        </w:tabs>
        <w:spacing w:after="120"/>
        <w:jc w:val="both"/>
        <w:rPr>
          <w:rFonts w:ascii="Arial" w:eastAsia="Times New Roman" w:hAnsi="Arial" w:cs="Arial"/>
          <w:color w:val="0070C0"/>
          <w:sz w:val="22"/>
          <w:lang w:val="en-GB"/>
        </w:rPr>
      </w:pPr>
      <w:r w:rsidRPr="004A3A65">
        <w:rPr>
          <w:rFonts w:ascii="Arial" w:eastAsia="Times New Roman" w:hAnsi="Arial" w:cs="Arial"/>
          <w:color w:val="0070C0"/>
          <w:sz w:val="22"/>
          <w:lang w:val="en-GB"/>
        </w:rPr>
        <w:t xml:space="preserve">Running a single cylinder diesel engine as a particle generator, many analysis techniques to develop a model for the evolution of particles in engine and measurement system. LII on line technique to give soot </w:t>
      </w:r>
      <w:proofErr w:type="spellStart"/>
      <w:r w:rsidRPr="004A3A65">
        <w:rPr>
          <w:rFonts w:ascii="Arial" w:eastAsia="Times New Roman" w:hAnsi="Arial" w:cs="Arial"/>
          <w:color w:val="0070C0"/>
          <w:sz w:val="22"/>
          <w:lang w:val="en-GB"/>
        </w:rPr>
        <w:t>vol</w:t>
      </w:r>
      <w:proofErr w:type="spellEnd"/>
      <w:r w:rsidRPr="004A3A65">
        <w:rPr>
          <w:rFonts w:ascii="Arial" w:eastAsia="Times New Roman" w:hAnsi="Arial" w:cs="Arial"/>
          <w:color w:val="0070C0"/>
          <w:sz w:val="22"/>
          <w:lang w:val="en-GB"/>
        </w:rPr>
        <w:t xml:space="preserve"> fraction and mean soot diameter. Experimental set up (slide 7) so real time LII data </w:t>
      </w:r>
      <w:proofErr w:type="gramStart"/>
      <w:r w:rsidRPr="004A3A65">
        <w:rPr>
          <w:rFonts w:ascii="Arial" w:eastAsia="Times New Roman" w:hAnsi="Arial" w:cs="Arial"/>
          <w:color w:val="0070C0"/>
          <w:sz w:val="22"/>
          <w:lang w:val="en-GB"/>
        </w:rPr>
        <w:t>can be compared</w:t>
      </w:r>
      <w:proofErr w:type="gramEnd"/>
      <w:r w:rsidRPr="004A3A65">
        <w:rPr>
          <w:rFonts w:ascii="Arial" w:eastAsia="Times New Roman" w:hAnsi="Arial" w:cs="Arial"/>
          <w:color w:val="0070C0"/>
          <w:sz w:val="22"/>
          <w:lang w:val="en-GB"/>
        </w:rPr>
        <w:t xml:space="preserve"> to SMPS/EEPS/SPCS. Using eg </w:t>
      </w:r>
      <w:proofErr w:type="spellStart"/>
      <w:r w:rsidRPr="004A3A65">
        <w:rPr>
          <w:rFonts w:ascii="Arial" w:eastAsia="Times New Roman" w:hAnsi="Arial" w:cs="Arial"/>
          <w:color w:val="0070C0"/>
          <w:sz w:val="22"/>
          <w:lang w:val="en-GB"/>
        </w:rPr>
        <w:t>nano</w:t>
      </w:r>
      <w:proofErr w:type="spellEnd"/>
      <w:r w:rsidRPr="004A3A65">
        <w:rPr>
          <w:rFonts w:ascii="Arial" w:eastAsia="Times New Roman" w:hAnsi="Arial" w:cs="Arial"/>
          <w:color w:val="0070C0"/>
          <w:sz w:val="22"/>
          <w:lang w:val="en-GB"/>
        </w:rPr>
        <w:t xml:space="preserve"> MOUDI</w:t>
      </w:r>
      <w:r w:rsidR="004A3A65" w:rsidRPr="004A3A65">
        <w:rPr>
          <w:rFonts w:ascii="Arial" w:eastAsia="Times New Roman" w:hAnsi="Arial" w:cs="Arial"/>
          <w:color w:val="0070C0"/>
          <w:sz w:val="22"/>
          <w:lang w:val="en-GB"/>
        </w:rPr>
        <w:t xml:space="preserve"> to determine size related particle morphology (aluminium substrate). Moving now into model guided application (MGA) to simulate formation/evolution of particulate emissions in IC engine driven vehicles</w:t>
      </w:r>
    </w:p>
    <w:p w:rsidR="004A3A65" w:rsidRDefault="004A3A65" w:rsidP="007F2513">
      <w:pPr>
        <w:tabs>
          <w:tab w:val="left" w:pos="426"/>
          <w:tab w:val="left" w:pos="993"/>
        </w:tabs>
        <w:spacing w:after="120"/>
        <w:jc w:val="both"/>
        <w:rPr>
          <w:rFonts w:ascii="Arial" w:eastAsia="Times New Roman" w:hAnsi="Arial" w:cs="Arial"/>
          <w:color w:val="0070C0"/>
          <w:sz w:val="22"/>
          <w:lang w:val="en-GB"/>
        </w:rPr>
      </w:pPr>
    </w:p>
    <w:p w:rsidR="004A3A65" w:rsidRDefault="004A3A65" w:rsidP="007F2513">
      <w:pPr>
        <w:tabs>
          <w:tab w:val="left" w:pos="426"/>
          <w:tab w:val="left" w:pos="993"/>
        </w:tabs>
        <w:spacing w:after="120"/>
        <w:jc w:val="both"/>
        <w:rPr>
          <w:rFonts w:ascii="Arial" w:eastAsia="Times New Roman" w:hAnsi="Arial" w:cs="Arial"/>
          <w:b/>
          <w:color w:val="0070C0"/>
          <w:sz w:val="22"/>
          <w:lang w:val="en-GB"/>
        </w:rPr>
      </w:pPr>
      <w:r w:rsidRPr="004A3A65">
        <w:rPr>
          <w:rFonts w:ascii="Arial" w:eastAsia="Times New Roman" w:hAnsi="Arial" w:cs="Arial"/>
          <w:b/>
          <w:color w:val="0070C0"/>
          <w:sz w:val="22"/>
          <w:lang w:val="en-GB"/>
        </w:rPr>
        <w:t>SURREAL-23</w:t>
      </w:r>
    </w:p>
    <w:p w:rsidR="004A3A65" w:rsidRPr="004A3A65" w:rsidRDefault="004A3A65" w:rsidP="004A3A65">
      <w:pPr>
        <w:pStyle w:val="ListParagraph"/>
        <w:numPr>
          <w:ilvl w:val="0"/>
          <w:numId w:val="33"/>
        </w:numPr>
        <w:tabs>
          <w:tab w:val="left" w:pos="426"/>
          <w:tab w:val="left" w:pos="993"/>
        </w:tabs>
        <w:spacing w:after="120"/>
        <w:jc w:val="both"/>
        <w:rPr>
          <w:rFonts w:ascii="Arial" w:eastAsia="Times New Roman" w:hAnsi="Arial" w:cs="Arial"/>
          <w:color w:val="0070C0"/>
          <w:sz w:val="22"/>
          <w:lang w:val="en-GB"/>
        </w:rPr>
      </w:pPr>
      <w:r w:rsidRPr="004A3A65">
        <w:rPr>
          <w:rFonts w:ascii="Arial" w:eastAsia="Times New Roman" w:hAnsi="Arial" w:cs="Arial"/>
          <w:color w:val="0070C0"/>
          <w:sz w:val="22"/>
          <w:lang w:val="en-GB"/>
        </w:rPr>
        <w:t>Complement / extend existing instrumentation &lt; 23nm</w:t>
      </w:r>
    </w:p>
    <w:p w:rsidR="004A3A65" w:rsidRPr="004A3A65" w:rsidRDefault="004A3A65" w:rsidP="004A3A65">
      <w:pPr>
        <w:pStyle w:val="ListParagraph"/>
        <w:numPr>
          <w:ilvl w:val="0"/>
          <w:numId w:val="33"/>
        </w:numPr>
        <w:tabs>
          <w:tab w:val="left" w:pos="426"/>
          <w:tab w:val="left" w:pos="993"/>
        </w:tabs>
        <w:spacing w:after="120"/>
        <w:jc w:val="both"/>
        <w:rPr>
          <w:rFonts w:ascii="Arial" w:eastAsia="Times New Roman" w:hAnsi="Arial" w:cs="Arial"/>
          <w:color w:val="0070C0"/>
          <w:sz w:val="22"/>
          <w:lang w:val="en-GB"/>
        </w:rPr>
      </w:pPr>
      <w:r w:rsidRPr="004A3A65">
        <w:rPr>
          <w:rFonts w:ascii="Arial" w:eastAsia="Times New Roman" w:hAnsi="Arial" w:cs="Arial"/>
          <w:color w:val="0070C0"/>
          <w:sz w:val="22"/>
          <w:lang w:val="en-GB"/>
        </w:rPr>
        <w:t>Characterise particles &lt; 23nm</w:t>
      </w:r>
    </w:p>
    <w:p w:rsidR="004A3A65" w:rsidRDefault="004A3A65" w:rsidP="004A3A65">
      <w:pPr>
        <w:pStyle w:val="ListParagraph"/>
        <w:numPr>
          <w:ilvl w:val="0"/>
          <w:numId w:val="33"/>
        </w:numPr>
        <w:tabs>
          <w:tab w:val="left" w:pos="426"/>
          <w:tab w:val="left" w:pos="993"/>
        </w:tabs>
        <w:spacing w:after="120"/>
        <w:jc w:val="both"/>
        <w:rPr>
          <w:rFonts w:ascii="Arial" w:eastAsia="Times New Roman" w:hAnsi="Arial" w:cs="Arial"/>
          <w:color w:val="0070C0"/>
          <w:sz w:val="22"/>
          <w:lang w:val="en-GB"/>
        </w:rPr>
      </w:pPr>
      <w:r w:rsidRPr="004A3A65">
        <w:rPr>
          <w:rFonts w:ascii="Arial" w:eastAsia="Times New Roman" w:hAnsi="Arial" w:cs="Arial"/>
          <w:color w:val="0070C0"/>
          <w:sz w:val="22"/>
          <w:lang w:val="en-GB"/>
        </w:rPr>
        <w:t xml:space="preserve">Support future emissions compliance </w:t>
      </w:r>
      <w:r w:rsidR="00907930" w:rsidRPr="004A3A65">
        <w:rPr>
          <w:rFonts w:ascii="Arial" w:eastAsia="Times New Roman" w:hAnsi="Arial" w:cs="Arial"/>
          <w:color w:val="0070C0"/>
          <w:sz w:val="22"/>
          <w:lang w:val="en-GB"/>
        </w:rPr>
        <w:t>through</w:t>
      </w:r>
      <w:r w:rsidRPr="004A3A65">
        <w:rPr>
          <w:rFonts w:ascii="Arial" w:eastAsia="Times New Roman" w:hAnsi="Arial" w:cs="Arial"/>
          <w:color w:val="0070C0"/>
          <w:sz w:val="22"/>
          <w:lang w:val="en-GB"/>
        </w:rPr>
        <w:t xml:space="preserve"> technical developments in RDE</w:t>
      </w:r>
    </w:p>
    <w:p w:rsidR="004A3A65" w:rsidRDefault="00907930" w:rsidP="004A3A65">
      <w:pPr>
        <w:tabs>
          <w:tab w:val="left" w:pos="426"/>
          <w:tab w:val="left" w:pos="993"/>
        </w:tabs>
        <w:spacing w:after="120"/>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Questions from the group about whether </w:t>
      </w:r>
      <w:r w:rsidR="00CD737F">
        <w:rPr>
          <w:rFonts w:ascii="Arial" w:eastAsia="Times New Roman" w:hAnsi="Arial" w:cs="Arial"/>
          <w:color w:val="0070C0"/>
          <w:sz w:val="22"/>
          <w:lang w:val="en-GB"/>
        </w:rPr>
        <w:t xml:space="preserve">CS with and without sulphur trap </w:t>
      </w:r>
      <w:r>
        <w:rPr>
          <w:rFonts w:ascii="Arial" w:eastAsia="Times New Roman" w:hAnsi="Arial" w:cs="Arial"/>
          <w:color w:val="0070C0"/>
          <w:sz w:val="22"/>
          <w:lang w:val="en-GB"/>
        </w:rPr>
        <w:t xml:space="preserve">Included. </w:t>
      </w:r>
    </w:p>
    <w:p w:rsidR="004A3A65" w:rsidRPr="004A3A65" w:rsidRDefault="004A3A65" w:rsidP="004A3A65">
      <w:pPr>
        <w:tabs>
          <w:tab w:val="left" w:pos="426"/>
          <w:tab w:val="left" w:pos="993"/>
        </w:tabs>
        <w:spacing w:after="120"/>
        <w:jc w:val="both"/>
        <w:rPr>
          <w:rFonts w:ascii="Arial" w:eastAsia="Times New Roman" w:hAnsi="Arial" w:cs="Arial"/>
          <w:color w:val="0070C0"/>
          <w:sz w:val="22"/>
          <w:lang w:val="en-GB"/>
        </w:rPr>
      </w:pPr>
    </w:p>
    <w:p w:rsidR="00341863" w:rsidRPr="00CD737F" w:rsidRDefault="00341863" w:rsidP="00CD737F">
      <w:pPr>
        <w:tabs>
          <w:tab w:val="left" w:pos="426"/>
          <w:tab w:val="left" w:pos="993"/>
        </w:tabs>
        <w:spacing w:after="120"/>
        <w:jc w:val="both"/>
        <w:rPr>
          <w:rFonts w:ascii="Arial" w:eastAsia="Times New Roman" w:hAnsi="Arial" w:cs="Arial"/>
          <w:b/>
          <w:color w:val="0070C0"/>
          <w:sz w:val="22"/>
          <w:lang w:val="en-GB"/>
        </w:rPr>
      </w:pPr>
      <w:r w:rsidRPr="00CD737F">
        <w:rPr>
          <w:rFonts w:ascii="Arial" w:eastAsia="Times New Roman" w:hAnsi="Arial" w:cs="Arial"/>
          <w:b/>
          <w:color w:val="0070C0"/>
          <w:sz w:val="22"/>
          <w:lang w:val="en-GB"/>
        </w:rPr>
        <w:t>Update on sub-23 nm monitoring</w:t>
      </w:r>
      <w:r w:rsidR="00CD737F" w:rsidRPr="00CD737F">
        <w:rPr>
          <w:rFonts w:ascii="Arial" w:eastAsia="Times New Roman" w:hAnsi="Arial" w:cs="Arial"/>
          <w:b/>
          <w:color w:val="0070C0"/>
          <w:sz w:val="22"/>
          <w:lang w:val="en-GB"/>
        </w:rPr>
        <w:t xml:space="preserve"> (</w:t>
      </w:r>
      <w:proofErr w:type="spellStart"/>
      <w:r w:rsidR="00CD737F" w:rsidRPr="00CD737F">
        <w:rPr>
          <w:rFonts w:ascii="Arial" w:eastAsia="Times New Roman" w:hAnsi="Arial" w:cs="Arial"/>
          <w:b/>
          <w:color w:val="0070C0"/>
          <w:sz w:val="22"/>
          <w:lang w:val="en-GB"/>
        </w:rPr>
        <w:t>Tero</w:t>
      </w:r>
      <w:proofErr w:type="spellEnd"/>
      <w:r w:rsidR="00CD737F" w:rsidRPr="00CD737F">
        <w:rPr>
          <w:rFonts w:ascii="Arial" w:eastAsia="Times New Roman" w:hAnsi="Arial" w:cs="Arial"/>
          <w:b/>
          <w:color w:val="0070C0"/>
          <w:sz w:val="22"/>
          <w:lang w:val="en-GB"/>
        </w:rPr>
        <w:t xml:space="preserve"> </w:t>
      </w:r>
      <w:proofErr w:type="spellStart"/>
      <w:r w:rsidR="00CD737F" w:rsidRPr="00CD737F">
        <w:rPr>
          <w:rFonts w:ascii="Arial" w:eastAsia="Times New Roman" w:hAnsi="Arial" w:cs="Arial"/>
          <w:b/>
          <w:color w:val="0070C0"/>
          <w:sz w:val="22"/>
          <w:lang w:val="en-GB"/>
        </w:rPr>
        <w:t>Lahde</w:t>
      </w:r>
      <w:proofErr w:type="spellEnd"/>
      <w:r w:rsidR="00CD737F" w:rsidRPr="00CD737F">
        <w:rPr>
          <w:rFonts w:ascii="Arial" w:eastAsia="Times New Roman" w:hAnsi="Arial" w:cs="Arial"/>
          <w:b/>
          <w:color w:val="0070C0"/>
          <w:sz w:val="22"/>
          <w:lang w:val="en-GB"/>
        </w:rPr>
        <w:t xml:space="preserve"> – PMP-47-13</w:t>
      </w:r>
      <w:r w:rsidR="00907930">
        <w:rPr>
          <w:rFonts w:ascii="Arial" w:eastAsia="Times New Roman" w:hAnsi="Arial" w:cs="Arial"/>
          <w:b/>
          <w:color w:val="0070C0"/>
          <w:sz w:val="22"/>
          <w:lang w:val="en-GB"/>
        </w:rPr>
        <w:t>)</w:t>
      </w:r>
    </w:p>
    <w:p w:rsidR="00CD737F" w:rsidRPr="002411E8" w:rsidRDefault="00CD737F" w:rsidP="002411E8">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2411E8">
        <w:rPr>
          <w:rFonts w:ascii="Arial" w:eastAsia="Times New Roman" w:hAnsi="Arial" w:cs="Arial"/>
          <w:color w:val="0070C0"/>
          <w:sz w:val="22"/>
          <w:lang w:val="en-GB"/>
        </w:rPr>
        <w:lastRenderedPageBreak/>
        <w:t xml:space="preserve">LD GDI circulated to </w:t>
      </w:r>
      <w:proofErr w:type="gramStart"/>
      <w:r w:rsidRPr="002411E8">
        <w:rPr>
          <w:rFonts w:ascii="Arial" w:eastAsia="Times New Roman" w:hAnsi="Arial" w:cs="Arial"/>
          <w:color w:val="0070C0"/>
          <w:sz w:val="22"/>
          <w:lang w:val="en-GB"/>
        </w:rPr>
        <w:t>6</w:t>
      </w:r>
      <w:proofErr w:type="gramEnd"/>
      <w:r w:rsidRPr="002411E8">
        <w:rPr>
          <w:rFonts w:ascii="Arial" w:eastAsia="Times New Roman" w:hAnsi="Arial" w:cs="Arial"/>
          <w:color w:val="0070C0"/>
          <w:sz w:val="22"/>
          <w:lang w:val="en-GB"/>
        </w:rPr>
        <w:t xml:space="preserve"> labs, two to come.</w:t>
      </w:r>
    </w:p>
    <w:p w:rsidR="00CD737F" w:rsidRPr="002411E8" w:rsidRDefault="00CD737F" w:rsidP="002411E8">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2411E8">
        <w:rPr>
          <w:rFonts w:ascii="Arial" w:eastAsia="Times New Roman" w:hAnsi="Arial" w:cs="Arial"/>
          <w:color w:val="0070C0"/>
          <w:sz w:val="22"/>
          <w:lang w:val="en-GB"/>
        </w:rPr>
        <w:t xml:space="preserve">PN10 and PN23 data with heated evap </w:t>
      </w:r>
      <w:proofErr w:type="spellStart"/>
      <w:r w:rsidRPr="002411E8">
        <w:rPr>
          <w:rFonts w:ascii="Arial" w:eastAsia="Times New Roman" w:hAnsi="Arial" w:cs="Arial"/>
          <w:color w:val="0070C0"/>
          <w:sz w:val="22"/>
          <w:lang w:val="en-GB"/>
        </w:rPr>
        <w:t>tupbe</w:t>
      </w:r>
      <w:proofErr w:type="spellEnd"/>
      <w:r w:rsidRPr="002411E8">
        <w:rPr>
          <w:rFonts w:ascii="Arial" w:eastAsia="Times New Roman" w:hAnsi="Arial" w:cs="Arial"/>
          <w:color w:val="0070C0"/>
          <w:sz w:val="22"/>
          <w:lang w:val="en-GB"/>
        </w:rPr>
        <w:t xml:space="preserve"> and CS from all labs</w:t>
      </w:r>
    </w:p>
    <w:p w:rsidR="00CD737F" w:rsidRPr="002411E8" w:rsidRDefault="00CD737F" w:rsidP="002411E8">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2411E8">
        <w:rPr>
          <w:rFonts w:ascii="Arial" w:eastAsia="Times New Roman" w:hAnsi="Arial" w:cs="Arial"/>
          <w:color w:val="0070C0"/>
          <w:sz w:val="22"/>
          <w:lang w:val="en-GB"/>
        </w:rPr>
        <w:t>Only results from PMP vehicle to date</w:t>
      </w:r>
    </w:p>
    <w:p w:rsidR="00CD737F" w:rsidRPr="002411E8" w:rsidRDefault="00CD737F" w:rsidP="002411E8">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2411E8">
        <w:rPr>
          <w:rFonts w:ascii="Arial" w:eastAsia="Times New Roman" w:hAnsi="Arial" w:cs="Arial"/>
          <w:color w:val="0070C0"/>
          <w:sz w:val="22"/>
          <w:lang w:val="en-GB"/>
        </w:rPr>
        <w:t>CO2 variability cold 1% and hot 2% (mainly one lab is different, still under investigation)</w:t>
      </w:r>
    </w:p>
    <w:p w:rsidR="002411E8" w:rsidRPr="002411E8" w:rsidRDefault="00CD737F" w:rsidP="002411E8">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2411E8">
        <w:rPr>
          <w:rFonts w:ascii="Arial" w:eastAsia="Times New Roman" w:hAnsi="Arial" w:cs="Arial"/>
          <w:color w:val="0070C0"/>
          <w:sz w:val="22"/>
          <w:lang w:val="en-GB"/>
        </w:rPr>
        <w:t xml:space="preserve">PMP (heated tube) PN23 variability – no absolute values being given as </w:t>
      </w:r>
      <w:proofErr w:type="spellStart"/>
      <w:r w:rsidRPr="002411E8">
        <w:rPr>
          <w:rFonts w:ascii="Arial" w:eastAsia="Times New Roman" w:hAnsi="Arial" w:cs="Arial"/>
          <w:color w:val="0070C0"/>
          <w:sz w:val="22"/>
          <w:lang w:val="en-GB"/>
        </w:rPr>
        <w:t>mid way</w:t>
      </w:r>
      <w:proofErr w:type="spellEnd"/>
      <w:r w:rsidRPr="002411E8">
        <w:rPr>
          <w:rFonts w:ascii="Arial" w:eastAsia="Times New Roman" w:hAnsi="Arial" w:cs="Arial"/>
          <w:color w:val="0070C0"/>
          <w:sz w:val="22"/>
          <w:lang w:val="en-GB"/>
        </w:rPr>
        <w:t xml:space="preserve"> in exercise. Variability 19% cold start, hot start 12%</w:t>
      </w:r>
      <w:r w:rsidR="002411E8" w:rsidRPr="002411E8">
        <w:rPr>
          <w:rFonts w:ascii="Arial" w:eastAsia="Times New Roman" w:hAnsi="Arial" w:cs="Arial"/>
          <w:color w:val="0070C0"/>
          <w:sz w:val="22"/>
          <w:lang w:val="en-GB"/>
        </w:rPr>
        <w:t xml:space="preserve"> (emissions normalised to mean)</w:t>
      </w:r>
    </w:p>
    <w:p w:rsidR="002411E8" w:rsidRDefault="002411E8" w:rsidP="002411E8">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2411E8">
        <w:rPr>
          <w:rFonts w:ascii="Arial" w:eastAsia="Times New Roman" w:hAnsi="Arial" w:cs="Arial"/>
          <w:color w:val="0070C0"/>
          <w:sz w:val="22"/>
          <w:lang w:val="en-GB"/>
        </w:rPr>
        <w:t>CS1 cold start 16% and hot start 12% 23nm, 10nm cold start 18% and 8% hot start</w:t>
      </w:r>
    </w:p>
    <w:p w:rsidR="00907930" w:rsidRDefault="002411E8" w:rsidP="00F4005B">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 xml:space="preserve">CO2 varied also on steady speed checks </w:t>
      </w:r>
      <w:r w:rsidR="00907930" w:rsidRPr="00907930">
        <w:rPr>
          <w:rFonts w:ascii="Arial" w:eastAsia="Times New Roman" w:hAnsi="Arial" w:cs="Arial"/>
          <w:color w:val="0070C0"/>
          <w:sz w:val="22"/>
          <w:lang w:val="en-GB"/>
        </w:rPr>
        <w:t xml:space="preserve">– group also commented speed looked rather variable too for a steady state. </w:t>
      </w:r>
    </w:p>
    <w:p w:rsidR="002411E8" w:rsidRPr="00907930" w:rsidRDefault="002411E8" w:rsidP="00F4005B">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sidRPr="00907930">
        <w:rPr>
          <w:rFonts w:ascii="Arial" w:eastAsia="Times New Roman" w:hAnsi="Arial" w:cs="Arial"/>
          <w:color w:val="0070C0"/>
          <w:sz w:val="22"/>
          <w:lang w:val="en-GB"/>
        </w:rPr>
        <w:t>PN variability between labs on steady speeds very low on 23nm systems, higher on 10nm systems</w:t>
      </w:r>
    </w:p>
    <w:p w:rsidR="001214A6" w:rsidRDefault="002411E8" w:rsidP="001214A6">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See summary slide</w:t>
      </w:r>
      <w:r w:rsidR="001214A6">
        <w:rPr>
          <w:rFonts w:ascii="Arial" w:eastAsia="Times New Roman" w:hAnsi="Arial" w:cs="Arial"/>
          <w:color w:val="0070C0"/>
          <w:sz w:val="22"/>
          <w:lang w:val="en-GB"/>
        </w:rPr>
        <w:t xml:space="preserve">. There are some size distribution measurements to come too. </w:t>
      </w:r>
    </w:p>
    <w:p w:rsidR="001214A6" w:rsidRDefault="001214A6" w:rsidP="001214A6">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Questions about within same lab chassis dyno to </w:t>
      </w:r>
      <w:proofErr w:type="gramStart"/>
      <w:r>
        <w:rPr>
          <w:rFonts w:ascii="Arial" w:eastAsia="Times New Roman" w:hAnsi="Arial" w:cs="Arial"/>
          <w:color w:val="0070C0"/>
          <w:sz w:val="22"/>
          <w:lang w:val="en-GB"/>
        </w:rPr>
        <w:t>chassis dyno and how to eliminate vehicle variability vs measurement variability</w:t>
      </w:r>
      <w:proofErr w:type="gramEnd"/>
      <w:r>
        <w:rPr>
          <w:rFonts w:ascii="Arial" w:eastAsia="Times New Roman" w:hAnsi="Arial" w:cs="Arial"/>
          <w:color w:val="0070C0"/>
          <w:sz w:val="22"/>
          <w:lang w:val="en-GB"/>
        </w:rPr>
        <w:t xml:space="preserve">. </w:t>
      </w:r>
    </w:p>
    <w:p w:rsidR="001214A6" w:rsidRDefault="001214A6" w:rsidP="001214A6">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Industry raised some questions on the steady speed if this was actually steady speed</w:t>
      </w:r>
    </w:p>
    <w:p w:rsidR="001214A6" w:rsidRDefault="001214A6" w:rsidP="001214A6">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Japan round robin is still under discussion but plan is to start in September 2018</w:t>
      </w:r>
    </w:p>
    <w:p w:rsidR="00616871" w:rsidRDefault="00616871" w:rsidP="001214A6">
      <w:pPr>
        <w:pStyle w:val="ListParagraph"/>
        <w:numPr>
          <w:ilvl w:val="0"/>
          <w:numId w:val="21"/>
        </w:numPr>
        <w:tabs>
          <w:tab w:val="left" w:pos="426"/>
          <w:tab w:val="left" w:pos="993"/>
        </w:tabs>
        <w:spacing w:after="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Heavy duty asked for clear timing on Japan because of need of their program too – maybe a different golden instrument. </w:t>
      </w:r>
    </w:p>
    <w:p w:rsidR="00F779E7" w:rsidRDefault="00F779E7" w:rsidP="00F779E7">
      <w:pPr>
        <w:tabs>
          <w:tab w:val="left" w:pos="426"/>
          <w:tab w:val="left" w:pos="993"/>
        </w:tabs>
        <w:spacing w:after="0" w:line="240" w:lineRule="auto"/>
        <w:jc w:val="both"/>
        <w:rPr>
          <w:rFonts w:ascii="Arial" w:eastAsia="Times New Roman" w:hAnsi="Arial" w:cs="Arial"/>
          <w:color w:val="0070C0"/>
          <w:sz w:val="22"/>
          <w:lang w:val="en-GB"/>
        </w:rPr>
      </w:pPr>
    </w:p>
    <w:p w:rsidR="00F779E7" w:rsidRPr="00F779E7" w:rsidRDefault="00F779E7" w:rsidP="00F779E7">
      <w:pPr>
        <w:tabs>
          <w:tab w:val="left" w:pos="426"/>
          <w:tab w:val="left" w:pos="993"/>
        </w:tabs>
        <w:spacing w:after="0" w:line="240" w:lineRule="auto"/>
        <w:jc w:val="both"/>
        <w:rPr>
          <w:rFonts w:ascii="Arial" w:eastAsia="Times New Roman" w:hAnsi="Arial" w:cs="Arial"/>
          <w:b/>
          <w:color w:val="0070C0"/>
          <w:sz w:val="22"/>
          <w:lang w:val="en-GB"/>
        </w:rPr>
      </w:pPr>
      <w:r w:rsidRPr="00F779E7">
        <w:rPr>
          <w:rFonts w:ascii="Arial" w:eastAsia="Times New Roman" w:hAnsi="Arial" w:cs="Arial"/>
          <w:b/>
          <w:color w:val="0070C0"/>
          <w:sz w:val="22"/>
          <w:lang w:val="en-GB"/>
        </w:rPr>
        <w:t>PTI NRMM PN (Giovanni D’Urbano</w:t>
      </w:r>
      <w:r w:rsidR="00907930">
        <w:rPr>
          <w:rFonts w:ascii="Arial" w:eastAsia="Times New Roman" w:hAnsi="Arial" w:cs="Arial"/>
          <w:b/>
          <w:color w:val="0070C0"/>
          <w:sz w:val="22"/>
          <w:lang w:val="en-GB"/>
        </w:rPr>
        <w:t>, Switzerland</w:t>
      </w:r>
      <w:r w:rsidRPr="00F779E7">
        <w:rPr>
          <w:rFonts w:ascii="Arial" w:eastAsia="Times New Roman" w:hAnsi="Arial" w:cs="Arial"/>
          <w:b/>
          <w:color w:val="0070C0"/>
          <w:sz w:val="22"/>
          <w:lang w:val="en-GB"/>
        </w:rPr>
        <w:t>)</w:t>
      </w:r>
    </w:p>
    <w:p w:rsidR="00F779E7" w:rsidRDefault="00F779E7"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Swiss 2009 construction machinery 1E+12/kWh and adopted in Stage V NRMM from 2019.</w:t>
      </w:r>
    </w:p>
    <w:p w:rsidR="00F779E7" w:rsidRDefault="00F779E7"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Retrofitting of construction machinery (97% particles must be retained between 20-300nm)</w:t>
      </w:r>
    </w:p>
    <w:p w:rsidR="00F779E7" w:rsidRDefault="00F779E7"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Opacimeters </w:t>
      </w:r>
      <w:proofErr w:type="gramStart"/>
      <w:r>
        <w:rPr>
          <w:rFonts w:ascii="Arial" w:eastAsia="Times New Roman" w:hAnsi="Arial" w:cs="Arial"/>
          <w:color w:val="0070C0"/>
          <w:sz w:val="22"/>
          <w:lang w:val="en-GB"/>
        </w:rPr>
        <w:t>weren’t</w:t>
      </w:r>
      <w:proofErr w:type="gramEnd"/>
      <w:r>
        <w:rPr>
          <w:rFonts w:ascii="Arial" w:eastAsia="Times New Roman" w:hAnsi="Arial" w:cs="Arial"/>
          <w:color w:val="0070C0"/>
          <w:sz w:val="22"/>
          <w:lang w:val="en-GB"/>
        </w:rPr>
        <w:t xml:space="preserve"> suitable for testing</w:t>
      </w:r>
      <w:r w:rsidR="003D4327">
        <w:rPr>
          <w:rFonts w:ascii="Arial" w:eastAsia="Times New Roman" w:hAnsi="Arial" w:cs="Arial"/>
          <w:color w:val="0070C0"/>
          <w:sz w:val="22"/>
          <w:lang w:val="en-GB"/>
        </w:rPr>
        <w:t xml:space="preserve">. Investigation alternative devices. Some equipment </w:t>
      </w:r>
      <w:r w:rsidR="00907930">
        <w:rPr>
          <w:rFonts w:ascii="Arial" w:eastAsia="Times New Roman" w:hAnsi="Arial" w:cs="Arial"/>
          <w:color w:val="0070C0"/>
          <w:sz w:val="22"/>
          <w:lang w:val="en-GB"/>
        </w:rPr>
        <w:t>specifications</w:t>
      </w:r>
      <w:r w:rsidR="003D4327">
        <w:rPr>
          <w:rFonts w:ascii="Arial" w:eastAsia="Times New Roman" w:hAnsi="Arial" w:cs="Arial"/>
          <w:color w:val="0070C0"/>
          <w:sz w:val="22"/>
          <w:lang w:val="en-GB"/>
        </w:rPr>
        <w:t xml:space="preserve"> </w:t>
      </w:r>
      <w:proofErr w:type="gramStart"/>
      <w:r w:rsidR="003D4327">
        <w:rPr>
          <w:rFonts w:ascii="Arial" w:eastAsia="Times New Roman" w:hAnsi="Arial" w:cs="Arial"/>
          <w:color w:val="0070C0"/>
          <w:sz w:val="22"/>
          <w:lang w:val="en-GB"/>
        </w:rPr>
        <w:t>are added</w:t>
      </w:r>
      <w:proofErr w:type="gramEnd"/>
      <w:r w:rsidR="003D4327">
        <w:rPr>
          <w:rFonts w:ascii="Arial" w:eastAsia="Times New Roman" w:hAnsi="Arial" w:cs="Arial"/>
          <w:color w:val="0070C0"/>
          <w:sz w:val="22"/>
          <w:lang w:val="en-GB"/>
        </w:rPr>
        <w:t xml:space="preserve">. Devices have to be type approved and a declaration of conformity and only body is METAS-CERT, annual equipment verification (only METAS currently) </w:t>
      </w:r>
    </w:p>
    <w:p w:rsidR="003D4327" w:rsidRDefault="003D4327"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Measurement procedure: engine must be warmed, coolant and oil at normal op temp, PN at high idle (engine cut off speed), 40 second duration for 3 off 5 second </w:t>
      </w:r>
      <w:r w:rsidR="00907930">
        <w:rPr>
          <w:rFonts w:ascii="Arial" w:eastAsia="Times New Roman" w:hAnsi="Arial" w:cs="Arial"/>
          <w:color w:val="0070C0"/>
          <w:sz w:val="22"/>
          <w:lang w:val="en-GB"/>
        </w:rPr>
        <w:t>measurements</w:t>
      </w:r>
      <w:r>
        <w:rPr>
          <w:rFonts w:ascii="Arial" w:eastAsia="Times New Roman" w:hAnsi="Arial" w:cs="Arial"/>
          <w:color w:val="0070C0"/>
          <w:sz w:val="22"/>
          <w:lang w:val="en-GB"/>
        </w:rPr>
        <w:t xml:space="preserve"> </w:t>
      </w:r>
    </w:p>
    <w:p w:rsidR="003D4327" w:rsidRDefault="003D4327"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Reference value of 2.5E+5 #/cm3 compared to TA value 1E+12#/kWh</w:t>
      </w:r>
      <w:r w:rsidR="00F53866">
        <w:rPr>
          <w:rFonts w:ascii="Arial" w:eastAsia="Times New Roman" w:hAnsi="Arial" w:cs="Arial"/>
          <w:color w:val="0070C0"/>
          <w:sz w:val="22"/>
          <w:lang w:val="en-GB"/>
        </w:rPr>
        <w:t xml:space="preserve">. Not looking for 1-2% above limit but really looking for malfunctions or removed filters. </w:t>
      </w:r>
    </w:p>
    <w:p w:rsidR="00F53866" w:rsidRDefault="00F53866"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Allowed to do this technique since 2016 in Switzerland for NRMM on construction sites. Opacity method is also in place. In future will only be PN after a transition time for more devices. </w:t>
      </w:r>
      <w:proofErr w:type="spellStart"/>
      <w:proofErr w:type="gramStart"/>
      <w:r>
        <w:rPr>
          <w:rFonts w:ascii="Arial" w:eastAsia="Times New Roman" w:hAnsi="Arial" w:cs="Arial"/>
          <w:color w:val="0070C0"/>
          <w:sz w:val="22"/>
          <w:lang w:val="en-GB"/>
        </w:rPr>
        <w:t>Self inspection</w:t>
      </w:r>
      <w:proofErr w:type="spellEnd"/>
      <w:proofErr w:type="gramEnd"/>
      <w:r>
        <w:rPr>
          <w:rFonts w:ascii="Arial" w:eastAsia="Times New Roman" w:hAnsi="Arial" w:cs="Arial"/>
          <w:color w:val="0070C0"/>
          <w:sz w:val="22"/>
          <w:lang w:val="en-GB"/>
        </w:rPr>
        <w:t xml:space="preserve"> every 24 months and every 60 months to a station. </w:t>
      </w:r>
    </w:p>
    <w:p w:rsidR="00F53866" w:rsidRDefault="00F53866"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Most of the inspections are in a workshop so temperature +5 to + 30 deg C is the mandatory range, outdoor range -10 to +40 </w:t>
      </w:r>
      <w:proofErr w:type="gramStart"/>
      <w:r>
        <w:rPr>
          <w:rFonts w:ascii="Arial" w:eastAsia="Times New Roman" w:hAnsi="Arial" w:cs="Arial"/>
          <w:color w:val="0070C0"/>
          <w:sz w:val="22"/>
          <w:lang w:val="en-GB"/>
        </w:rPr>
        <w:t>deg  -</w:t>
      </w:r>
      <w:proofErr w:type="gramEnd"/>
      <w:r>
        <w:rPr>
          <w:rFonts w:ascii="Arial" w:eastAsia="Times New Roman" w:hAnsi="Arial" w:cs="Arial"/>
          <w:color w:val="0070C0"/>
          <w:sz w:val="22"/>
          <w:lang w:val="en-GB"/>
        </w:rPr>
        <w:t xml:space="preserve"> equipment has to have a clear specified range</w:t>
      </w:r>
    </w:p>
    <w:p w:rsidR="00F53866" w:rsidRDefault="00F53866" w:rsidP="00F779E7">
      <w:pPr>
        <w:tabs>
          <w:tab w:val="left" w:pos="426"/>
          <w:tab w:val="left" w:pos="993"/>
        </w:tabs>
        <w:spacing w:after="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Only TSI system </w:t>
      </w:r>
      <w:proofErr w:type="gramStart"/>
      <w:r>
        <w:rPr>
          <w:rFonts w:ascii="Arial" w:eastAsia="Times New Roman" w:hAnsi="Arial" w:cs="Arial"/>
          <w:color w:val="0070C0"/>
          <w:sz w:val="22"/>
          <w:lang w:val="en-GB"/>
        </w:rPr>
        <w:t>has been certified</w:t>
      </w:r>
      <w:proofErr w:type="gramEnd"/>
      <w:r w:rsidR="00907930">
        <w:rPr>
          <w:rFonts w:ascii="Arial" w:eastAsia="Times New Roman" w:hAnsi="Arial" w:cs="Arial"/>
          <w:color w:val="0070C0"/>
          <w:sz w:val="22"/>
          <w:lang w:val="en-GB"/>
        </w:rPr>
        <w:t xml:space="preserve"> to date.</w:t>
      </w:r>
    </w:p>
    <w:p w:rsidR="00F779E7" w:rsidRDefault="00F779E7" w:rsidP="00F779E7">
      <w:pPr>
        <w:tabs>
          <w:tab w:val="left" w:pos="426"/>
          <w:tab w:val="left" w:pos="993"/>
        </w:tabs>
        <w:spacing w:after="0" w:line="240" w:lineRule="auto"/>
        <w:jc w:val="both"/>
        <w:rPr>
          <w:rFonts w:ascii="Arial" w:eastAsia="Times New Roman" w:hAnsi="Arial" w:cs="Arial"/>
          <w:color w:val="0070C0"/>
          <w:sz w:val="22"/>
          <w:lang w:val="en-GB"/>
        </w:rPr>
      </w:pPr>
    </w:p>
    <w:p w:rsidR="00341863" w:rsidRPr="0068585B" w:rsidRDefault="00341863" w:rsidP="00B11228">
      <w:pPr>
        <w:tabs>
          <w:tab w:val="left" w:pos="426"/>
          <w:tab w:val="left" w:pos="1276"/>
        </w:tabs>
        <w:spacing w:after="120"/>
        <w:jc w:val="both"/>
        <w:rPr>
          <w:rFonts w:ascii="Arial" w:eastAsia="Times New Roman" w:hAnsi="Arial" w:cs="Arial"/>
          <w:color w:val="00B0F0"/>
          <w:sz w:val="22"/>
          <w:lang w:val="en-GB"/>
        </w:rPr>
      </w:pPr>
    </w:p>
    <w:p w:rsidR="00F26DB4" w:rsidRPr="00F53866" w:rsidRDefault="00F26DB4" w:rsidP="0060342C">
      <w:pPr>
        <w:pStyle w:val="ListParagraph"/>
        <w:numPr>
          <w:ilvl w:val="0"/>
          <w:numId w:val="10"/>
        </w:numPr>
        <w:tabs>
          <w:tab w:val="left" w:pos="426"/>
        </w:tabs>
        <w:spacing w:after="120" w:line="240" w:lineRule="auto"/>
        <w:ind w:left="426" w:hanging="425"/>
        <w:contextualSpacing w:val="0"/>
        <w:jc w:val="both"/>
        <w:rPr>
          <w:rFonts w:ascii="Arial" w:eastAsia="Times New Roman" w:hAnsi="Arial" w:cs="Arial"/>
          <w:b/>
          <w:color w:val="0070C0"/>
          <w:sz w:val="22"/>
          <w:lang w:val="en-GB"/>
        </w:rPr>
      </w:pPr>
      <w:r w:rsidRPr="00F53866">
        <w:rPr>
          <w:rFonts w:ascii="Arial" w:eastAsia="Times New Roman" w:hAnsi="Arial" w:cs="Arial"/>
          <w:b/>
          <w:color w:val="0070C0"/>
          <w:sz w:val="22"/>
          <w:lang w:val="en-GB"/>
        </w:rPr>
        <w:t xml:space="preserve">Presentation on </w:t>
      </w:r>
      <w:r w:rsidRPr="00F53866">
        <w:rPr>
          <w:rFonts w:ascii="Arial" w:eastAsia="Times New Roman" w:hAnsi="Arial" w:cs="Arial"/>
          <w:b/>
          <w:i/>
          <w:color w:val="0070C0"/>
          <w:sz w:val="22"/>
          <w:lang w:val="en-GB"/>
        </w:rPr>
        <w:t>"Estimation of transport efficiency for brake emissions testing"</w:t>
      </w:r>
      <w:r w:rsidRPr="00F53866">
        <w:rPr>
          <w:rFonts w:ascii="Arial" w:eastAsia="Times New Roman" w:hAnsi="Arial" w:cs="Arial"/>
          <w:b/>
          <w:color w:val="0070C0"/>
          <w:sz w:val="22"/>
          <w:lang w:val="en-GB"/>
        </w:rPr>
        <w:t xml:space="preserve"> from LINK and TSI (Carlos AGUDELO – LINK Engineering)</w:t>
      </w:r>
      <w:r w:rsidR="0060342C" w:rsidRPr="00F53866">
        <w:rPr>
          <w:rFonts w:ascii="Arial" w:eastAsia="Times New Roman" w:hAnsi="Arial" w:cs="Arial"/>
          <w:b/>
          <w:color w:val="0070C0"/>
          <w:sz w:val="22"/>
          <w:lang w:val="en-GB"/>
        </w:rPr>
        <w:t>. Brief feedback on measurement requested from exhaust measurement experts</w:t>
      </w:r>
    </w:p>
    <w:p w:rsidR="007309AC" w:rsidRDefault="007309AC" w:rsidP="0060342C">
      <w:pPr>
        <w:tabs>
          <w:tab w:val="left" w:pos="426"/>
        </w:tabs>
        <w:spacing w:after="120" w:line="240" w:lineRule="auto"/>
        <w:ind w:left="426" w:hanging="425"/>
        <w:jc w:val="both"/>
        <w:rPr>
          <w:rFonts w:ascii="Arial" w:eastAsia="Times New Roman" w:hAnsi="Arial" w:cs="Arial"/>
          <w:color w:val="00B0F0"/>
          <w:sz w:val="22"/>
          <w:lang w:val="en-GB"/>
        </w:rPr>
      </w:pPr>
    </w:p>
    <w:p w:rsidR="00F53866" w:rsidRPr="00D44738" w:rsidRDefault="007309AC" w:rsidP="0060342C">
      <w:pPr>
        <w:tabs>
          <w:tab w:val="left" w:pos="426"/>
        </w:tabs>
        <w:spacing w:after="120" w:line="240" w:lineRule="auto"/>
        <w:ind w:left="426" w:hanging="425"/>
        <w:jc w:val="both"/>
        <w:rPr>
          <w:rFonts w:ascii="Arial" w:eastAsia="Times New Roman" w:hAnsi="Arial" w:cs="Arial"/>
          <w:color w:val="0070C0"/>
          <w:sz w:val="22"/>
          <w:lang w:val="en-GB"/>
        </w:rPr>
      </w:pPr>
      <w:r>
        <w:rPr>
          <w:rFonts w:ascii="Arial" w:eastAsia="Times New Roman" w:hAnsi="Arial" w:cs="Arial"/>
          <w:color w:val="00B0F0"/>
          <w:sz w:val="22"/>
          <w:lang w:val="en-GB"/>
        </w:rPr>
        <w:tab/>
      </w:r>
      <w:r w:rsidR="00D44738" w:rsidRPr="00D44738">
        <w:rPr>
          <w:rFonts w:ascii="Arial" w:eastAsia="Times New Roman" w:hAnsi="Arial" w:cs="Arial"/>
          <w:color w:val="0070C0"/>
          <w:sz w:val="22"/>
          <w:lang w:val="en-GB"/>
        </w:rPr>
        <w:t>Brakes – 6nm to 10um – huge size range (if smallest one in a c</w:t>
      </w:r>
      <w:r>
        <w:rPr>
          <w:rFonts w:ascii="Arial" w:eastAsia="Times New Roman" w:hAnsi="Arial" w:cs="Arial"/>
          <w:color w:val="0070C0"/>
          <w:sz w:val="22"/>
          <w:lang w:val="en-GB"/>
        </w:rPr>
        <w:t>offee cup, largest like London E</w:t>
      </w:r>
      <w:r w:rsidR="00D44738" w:rsidRPr="00D44738">
        <w:rPr>
          <w:rFonts w:ascii="Arial" w:eastAsia="Times New Roman" w:hAnsi="Arial" w:cs="Arial"/>
          <w:color w:val="0070C0"/>
          <w:sz w:val="22"/>
          <w:lang w:val="en-GB"/>
        </w:rPr>
        <w:t xml:space="preserve">ye). </w:t>
      </w:r>
      <w:proofErr w:type="spellStart"/>
      <w:r w:rsidR="00D44738" w:rsidRPr="00D44738">
        <w:rPr>
          <w:rFonts w:ascii="Arial" w:eastAsia="Times New Roman" w:hAnsi="Arial" w:cs="Arial"/>
          <w:color w:val="0070C0"/>
          <w:sz w:val="22"/>
          <w:lang w:val="en-GB"/>
        </w:rPr>
        <w:t>Tendancy</w:t>
      </w:r>
      <w:proofErr w:type="spellEnd"/>
      <w:r w:rsidR="00D44738" w:rsidRPr="00D44738">
        <w:rPr>
          <w:rFonts w:ascii="Arial" w:eastAsia="Times New Roman" w:hAnsi="Arial" w:cs="Arial"/>
          <w:color w:val="0070C0"/>
          <w:sz w:val="22"/>
          <w:lang w:val="en-GB"/>
        </w:rPr>
        <w:t xml:space="preserve"> of larger particles to move to walls </w:t>
      </w:r>
      <w:proofErr w:type="gramStart"/>
      <w:r w:rsidR="00D44738" w:rsidRPr="00D44738">
        <w:rPr>
          <w:rFonts w:ascii="Arial" w:eastAsia="Times New Roman" w:hAnsi="Arial" w:cs="Arial"/>
          <w:color w:val="0070C0"/>
          <w:sz w:val="22"/>
          <w:lang w:val="en-GB"/>
        </w:rPr>
        <w:t>and adhere etc</w:t>
      </w:r>
      <w:proofErr w:type="gramEnd"/>
      <w:r w:rsidR="00D44738" w:rsidRPr="00D44738">
        <w:rPr>
          <w:rFonts w:ascii="Arial" w:eastAsia="Times New Roman" w:hAnsi="Arial" w:cs="Arial"/>
          <w:color w:val="0070C0"/>
          <w:sz w:val="22"/>
          <w:lang w:val="en-GB"/>
        </w:rPr>
        <w:t xml:space="preserve">. </w:t>
      </w:r>
      <w:r w:rsidR="00D44738">
        <w:rPr>
          <w:rFonts w:ascii="Arial" w:eastAsia="Times New Roman" w:hAnsi="Arial" w:cs="Arial"/>
          <w:color w:val="0070C0"/>
          <w:sz w:val="22"/>
          <w:lang w:val="en-GB"/>
        </w:rPr>
        <w:t>Transport losses from brake particles – humidity important / lab elevation etc, sampling vacuum, particle</w:t>
      </w:r>
      <w:r>
        <w:rPr>
          <w:rFonts w:ascii="Arial" w:eastAsia="Times New Roman" w:hAnsi="Arial" w:cs="Arial"/>
          <w:color w:val="0070C0"/>
          <w:sz w:val="22"/>
          <w:lang w:val="en-GB"/>
        </w:rPr>
        <w:t xml:space="preserve"> density – </w:t>
      </w:r>
      <w:proofErr w:type="spellStart"/>
      <w:r>
        <w:rPr>
          <w:rFonts w:ascii="Arial" w:eastAsia="Times New Roman" w:hAnsi="Arial" w:cs="Arial"/>
          <w:color w:val="0070C0"/>
          <w:sz w:val="22"/>
          <w:lang w:val="en-GB"/>
        </w:rPr>
        <w:t>exising</w:t>
      </w:r>
      <w:proofErr w:type="spellEnd"/>
      <w:r>
        <w:rPr>
          <w:rFonts w:ascii="Arial" w:eastAsia="Times New Roman" w:hAnsi="Arial" w:cs="Arial"/>
          <w:color w:val="0070C0"/>
          <w:sz w:val="22"/>
          <w:lang w:val="en-GB"/>
        </w:rPr>
        <w:t xml:space="preserve"> models CDC, Max P</w:t>
      </w:r>
      <w:r w:rsidR="00D44738">
        <w:rPr>
          <w:rFonts w:ascii="Arial" w:eastAsia="Times New Roman" w:hAnsi="Arial" w:cs="Arial"/>
          <w:color w:val="0070C0"/>
          <w:sz w:val="22"/>
          <w:lang w:val="en-GB"/>
        </w:rPr>
        <w:t xml:space="preserve">lanck and SAE </w:t>
      </w:r>
      <w:proofErr w:type="gramStart"/>
      <w:r w:rsidR="00D44738">
        <w:rPr>
          <w:rFonts w:ascii="Arial" w:eastAsia="Times New Roman" w:hAnsi="Arial" w:cs="Arial"/>
          <w:color w:val="0070C0"/>
          <w:sz w:val="22"/>
          <w:lang w:val="en-GB"/>
        </w:rPr>
        <w:t>don’t</w:t>
      </w:r>
      <w:proofErr w:type="gramEnd"/>
      <w:r w:rsidR="00D44738">
        <w:rPr>
          <w:rFonts w:ascii="Arial" w:eastAsia="Times New Roman" w:hAnsi="Arial" w:cs="Arial"/>
          <w:color w:val="0070C0"/>
          <w:sz w:val="22"/>
          <w:lang w:val="en-GB"/>
        </w:rPr>
        <w:t xml:space="preserve"> include. Initial approach to use bulk density – but not representative of brake pad – need skeletal density (as in including porosity) </w:t>
      </w:r>
      <w:r w:rsidR="007F4BDE">
        <w:rPr>
          <w:rFonts w:ascii="Arial" w:eastAsia="Times New Roman" w:hAnsi="Arial" w:cs="Arial"/>
          <w:color w:val="0070C0"/>
          <w:sz w:val="22"/>
          <w:lang w:val="en-GB"/>
        </w:rPr>
        <w:t xml:space="preserve">Looked at models on other losses. </w:t>
      </w:r>
      <w:r w:rsidR="003C438E">
        <w:rPr>
          <w:rFonts w:ascii="Arial" w:eastAsia="Times New Roman" w:hAnsi="Arial" w:cs="Arial"/>
          <w:color w:val="0070C0"/>
          <w:sz w:val="22"/>
          <w:lang w:val="en-GB"/>
        </w:rPr>
        <w:t xml:space="preserve">Model is not yet complete but gives a good early idea before going ahead to test. </w:t>
      </w:r>
    </w:p>
    <w:p w:rsidR="00F53866" w:rsidRDefault="00F53866" w:rsidP="0060342C">
      <w:pPr>
        <w:tabs>
          <w:tab w:val="left" w:pos="426"/>
        </w:tabs>
        <w:spacing w:after="120" w:line="240" w:lineRule="auto"/>
        <w:ind w:left="426" w:hanging="425"/>
        <w:jc w:val="both"/>
        <w:rPr>
          <w:rFonts w:ascii="Arial" w:eastAsia="Times New Roman" w:hAnsi="Arial" w:cs="Arial"/>
          <w:color w:val="00B0F0"/>
          <w:sz w:val="22"/>
          <w:lang w:val="en-GB"/>
        </w:rPr>
      </w:pPr>
    </w:p>
    <w:p w:rsidR="007309AC" w:rsidRPr="007309AC" w:rsidRDefault="007309AC" w:rsidP="0060342C">
      <w:pPr>
        <w:tabs>
          <w:tab w:val="left" w:pos="426"/>
        </w:tabs>
        <w:spacing w:after="120" w:line="240" w:lineRule="auto"/>
        <w:ind w:left="426" w:hanging="425"/>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 xml:space="preserve">Questions: </w:t>
      </w:r>
      <w:r w:rsidR="003C438E" w:rsidRPr="007309AC">
        <w:rPr>
          <w:rFonts w:ascii="Arial" w:eastAsia="Times New Roman" w:hAnsi="Arial" w:cs="Arial"/>
          <w:color w:val="0070C0"/>
          <w:sz w:val="22"/>
          <w:lang w:val="en-GB"/>
        </w:rPr>
        <w:t xml:space="preserve"> </w:t>
      </w:r>
    </w:p>
    <w:p w:rsidR="007309AC" w:rsidRPr="007309AC" w:rsidRDefault="007309AC" w:rsidP="007309AC">
      <w:pPr>
        <w:pStyle w:val="ListParagraph"/>
        <w:numPr>
          <w:ilvl w:val="0"/>
          <w:numId w:val="41"/>
        </w:numPr>
        <w:tabs>
          <w:tab w:val="left" w:pos="426"/>
        </w:tabs>
        <w:spacing w:after="120" w:line="240" w:lineRule="auto"/>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H</w:t>
      </w:r>
      <w:r w:rsidR="003C438E" w:rsidRPr="007309AC">
        <w:rPr>
          <w:rFonts w:ascii="Arial" w:eastAsia="Times New Roman" w:hAnsi="Arial" w:cs="Arial"/>
          <w:color w:val="0070C0"/>
          <w:sz w:val="22"/>
          <w:lang w:val="en-GB"/>
        </w:rPr>
        <w:t xml:space="preserve">ow did the sampling impact the disk </w:t>
      </w:r>
      <w:proofErr w:type="gramStart"/>
      <w:r w:rsidR="003C438E" w:rsidRPr="007309AC">
        <w:rPr>
          <w:rFonts w:ascii="Arial" w:eastAsia="Times New Roman" w:hAnsi="Arial" w:cs="Arial"/>
          <w:color w:val="0070C0"/>
          <w:sz w:val="22"/>
          <w:lang w:val="en-GB"/>
        </w:rPr>
        <w:t>temperatures ?</w:t>
      </w:r>
      <w:proofErr w:type="gramEnd"/>
      <w:r w:rsidR="003C438E" w:rsidRPr="007309AC">
        <w:rPr>
          <w:rFonts w:ascii="Arial" w:eastAsia="Times New Roman" w:hAnsi="Arial" w:cs="Arial"/>
          <w:color w:val="0070C0"/>
          <w:sz w:val="22"/>
          <w:lang w:val="en-GB"/>
        </w:rPr>
        <w:t xml:space="preserve"> </w:t>
      </w:r>
      <w:proofErr w:type="gramStart"/>
      <w:r w:rsidR="003C438E" w:rsidRPr="007309AC">
        <w:rPr>
          <w:rFonts w:ascii="Arial" w:eastAsia="Times New Roman" w:hAnsi="Arial" w:cs="Arial"/>
          <w:color w:val="0070C0"/>
          <w:sz w:val="22"/>
          <w:lang w:val="en-GB"/>
        </w:rPr>
        <w:t>with</w:t>
      </w:r>
      <w:proofErr w:type="gramEnd"/>
      <w:r w:rsidR="003C438E" w:rsidRPr="007309AC">
        <w:rPr>
          <w:rFonts w:ascii="Arial" w:eastAsia="Times New Roman" w:hAnsi="Arial" w:cs="Arial"/>
          <w:color w:val="0070C0"/>
          <w:sz w:val="22"/>
          <w:lang w:val="en-GB"/>
        </w:rPr>
        <w:t xml:space="preserve"> or without ? </w:t>
      </w:r>
    </w:p>
    <w:p w:rsidR="003C438E" w:rsidRPr="007309AC" w:rsidRDefault="007309AC" w:rsidP="007309AC">
      <w:pPr>
        <w:tabs>
          <w:tab w:val="left" w:pos="426"/>
        </w:tabs>
        <w:spacing w:after="120" w:line="240" w:lineRule="auto"/>
        <w:ind w:left="720"/>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lastRenderedPageBreak/>
        <w:t>N</w:t>
      </w:r>
      <w:r w:rsidR="003C438E" w:rsidRPr="007309AC">
        <w:rPr>
          <w:rFonts w:ascii="Arial" w:eastAsia="Times New Roman" w:hAnsi="Arial" w:cs="Arial"/>
          <w:color w:val="0070C0"/>
          <w:sz w:val="22"/>
          <w:lang w:val="en-GB"/>
        </w:rPr>
        <w:t xml:space="preserve">o measurements done but building on work done by Ford and others with an </w:t>
      </w:r>
      <w:r w:rsidRPr="007309AC">
        <w:rPr>
          <w:rFonts w:ascii="Arial" w:eastAsia="Times New Roman" w:hAnsi="Arial" w:cs="Arial"/>
          <w:color w:val="0070C0"/>
          <w:sz w:val="22"/>
          <w:lang w:val="en-GB"/>
        </w:rPr>
        <w:t>inflection</w:t>
      </w:r>
      <w:r w:rsidR="003C438E" w:rsidRPr="007309AC">
        <w:rPr>
          <w:rFonts w:ascii="Arial" w:eastAsia="Times New Roman" w:hAnsi="Arial" w:cs="Arial"/>
          <w:color w:val="0070C0"/>
          <w:sz w:val="22"/>
          <w:lang w:val="en-GB"/>
        </w:rPr>
        <w:t xml:space="preserve"> point around 120 deg C where PN picks up.</w:t>
      </w:r>
    </w:p>
    <w:p w:rsidR="007309AC" w:rsidRPr="007309AC" w:rsidRDefault="007309AC" w:rsidP="007309AC">
      <w:pPr>
        <w:pStyle w:val="ListParagraph"/>
        <w:numPr>
          <w:ilvl w:val="0"/>
          <w:numId w:val="41"/>
        </w:numPr>
        <w:tabs>
          <w:tab w:val="left" w:pos="426"/>
        </w:tabs>
        <w:spacing w:after="120" w:line="240" w:lineRule="auto"/>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D</w:t>
      </w:r>
      <w:r w:rsidR="003C438E" w:rsidRPr="007309AC">
        <w:rPr>
          <w:rFonts w:ascii="Arial" w:eastAsia="Times New Roman" w:hAnsi="Arial" w:cs="Arial"/>
          <w:color w:val="0070C0"/>
          <w:sz w:val="22"/>
          <w:lang w:val="en-GB"/>
        </w:rPr>
        <w:t>oes</w:t>
      </w:r>
      <w:r w:rsidRPr="007309AC">
        <w:rPr>
          <w:rFonts w:ascii="Arial" w:eastAsia="Times New Roman" w:hAnsi="Arial" w:cs="Arial"/>
          <w:color w:val="0070C0"/>
          <w:sz w:val="22"/>
          <w:lang w:val="en-GB"/>
        </w:rPr>
        <w:t xml:space="preserve"> model</w:t>
      </w:r>
      <w:r w:rsidR="003C438E" w:rsidRPr="007309AC">
        <w:rPr>
          <w:rFonts w:ascii="Arial" w:eastAsia="Times New Roman" w:hAnsi="Arial" w:cs="Arial"/>
          <w:color w:val="0070C0"/>
          <w:sz w:val="22"/>
          <w:lang w:val="en-GB"/>
        </w:rPr>
        <w:t xml:space="preserve"> take account of residence time in sample chamber and </w:t>
      </w:r>
      <w:proofErr w:type="gramStart"/>
      <w:r w:rsidR="003C438E" w:rsidRPr="007309AC">
        <w:rPr>
          <w:rFonts w:ascii="Arial" w:eastAsia="Times New Roman" w:hAnsi="Arial" w:cs="Arial"/>
          <w:color w:val="0070C0"/>
          <w:sz w:val="22"/>
          <w:lang w:val="en-GB"/>
        </w:rPr>
        <w:t>ducts ?</w:t>
      </w:r>
      <w:proofErr w:type="gramEnd"/>
      <w:r w:rsidR="003C438E" w:rsidRPr="007309AC">
        <w:rPr>
          <w:rFonts w:ascii="Arial" w:eastAsia="Times New Roman" w:hAnsi="Arial" w:cs="Arial"/>
          <w:color w:val="0070C0"/>
          <w:sz w:val="22"/>
          <w:lang w:val="en-GB"/>
        </w:rPr>
        <w:t xml:space="preserve"> </w:t>
      </w:r>
    </w:p>
    <w:p w:rsidR="003C438E" w:rsidRPr="007309AC" w:rsidRDefault="003C438E" w:rsidP="007309AC">
      <w:pPr>
        <w:tabs>
          <w:tab w:val="left" w:pos="426"/>
        </w:tabs>
        <w:spacing w:after="120" w:line="240" w:lineRule="auto"/>
        <w:ind w:left="720"/>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Not taken into account – would need a coagulation model to handle particle size shift. Unimodal distribution is covered but a bimodal coag</w:t>
      </w:r>
      <w:r w:rsidR="007309AC" w:rsidRPr="007309AC">
        <w:rPr>
          <w:rFonts w:ascii="Arial" w:eastAsia="Times New Roman" w:hAnsi="Arial" w:cs="Arial"/>
          <w:color w:val="0070C0"/>
          <w:sz w:val="22"/>
          <w:lang w:val="en-GB"/>
        </w:rPr>
        <w:t xml:space="preserve">ulation model </w:t>
      </w:r>
      <w:proofErr w:type="gramStart"/>
      <w:r w:rsidR="007309AC" w:rsidRPr="007309AC">
        <w:rPr>
          <w:rFonts w:ascii="Arial" w:eastAsia="Times New Roman" w:hAnsi="Arial" w:cs="Arial"/>
          <w:color w:val="0070C0"/>
          <w:sz w:val="22"/>
          <w:lang w:val="en-GB"/>
        </w:rPr>
        <w:t>doesn’t</w:t>
      </w:r>
      <w:proofErr w:type="gramEnd"/>
      <w:r w:rsidR="007309AC" w:rsidRPr="007309AC">
        <w:rPr>
          <w:rFonts w:ascii="Arial" w:eastAsia="Times New Roman" w:hAnsi="Arial" w:cs="Arial"/>
          <w:color w:val="0070C0"/>
          <w:sz w:val="22"/>
          <w:lang w:val="en-GB"/>
        </w:rPr>
        <w:t xml:space="preserve"> exist </w:t>
      </w:r>
    </w:p>
    <w:p w:rsidR="003C438E" w:rsidRPr="007309AC" w:rsidRDefault="003C438E" w:rsidP="007309AC">
      <w:pPr>
        <w:tabs>
          <w:tab w:val="left" w:pos="426"/>
        </w:tabs>
        <w:spacing w:after="120" w:line="240" w:lineRule="auto"/>
        <w:ind w:left="1145" w:hanging="425"/>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 xml:space="preserve">Losses in enclosure not yet taken into account. </w:t>
      </w:r>
    </w:p>
    <w:p w:rsidR="007309AC" w:rsidRPr="007309AC" w:rsidRDefault="007309AC" w:rsidP="0060342C">
      <w:pPr>
        <w:tabs>
          <w:tab w:val="left" w:pos="426"/>
        </w:tabs>
        <w:spacing w:after="120" w:line="240" w:lineRule="auto"/>
        <w:ind w:left="426" w:hanging="425"/>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 xml:space="preserve">Model details </w:t>
      </w:r>
      <w:proofErr w:type="gramStart"/>
      <w:r w:rsidRPr="007309AC">
        <w:rPr>
          <w:rFonts w:ascii="Arial" w:eastAsia="Times New Roman" w:hAnsi="Arial" w:cs="Arial"/>
          <w:color w:val="0070C0"/>
          <w:sz w:val="22"/>
          <w:lang w:val="en-GB"/>
        </w:rPr>
        <w:t>w</w:t>
      </w:r>
      <w:r w:rsidR="003C438E" w:rsidRPr="007309AC">
        <w:rPr>
          <w:rFonts w:ascii="Arial" w:eastAsia="Times New Roman" w:hAnsi="Arial" w:cs="Arial"/>
          <w:color w:val="0070C0"/>
          <w:sz w:val="22"/>
          <w:lang w:val="en-GB"/>
        </w:rPr>
        <w:t>ill be presented</w:t>
      </w:r>
      <w:proofErr w:type="gramEnd"/>
      <w:r w:rsidR="003C438E" w:rsidRPr="007309AC">
        <w:rPr>
          <w:rFonts w:ascii="Arial" w:eastAsia="Times New Roman" w:hAnsi="Arial" w:cs="Arial"/>
          <w:color w:val="0070C0"/>
          <w:sz w:val="22"/>
          <w:lang w:val="en-GB"/>
        </w:rPr>
        <w:t xml:space="preserve"> at </w:t>
      </w:r>
      <w:proofErr w:type="spellStart"/>
      <w:r w:rsidR="003C438E" w:rsidRPr="007309AC">
        <w:rPr>
          <w:rFonts w:ascii="Arial" w:eastAsia="Times New Roman" w:hAnsi="Arial" w:cs="Arial"/>
          <w:color w:val="0070C0"/>
          <w:sz w:val="22"/>
          <w:lang w:val="en-GB"/>
        </w:rPr>
        <w:t>REbRAKE</w:t>
      </w:r>
      <w:proofErr w:type="spellEnd"/>
      <w:r w:rsidR="003C438E" w:rsidRPr="007309AC">
        <w:rPr>
          <w:rFonts w:ascii="Arial" w:eastAsia="Times New Roman" w:hAnsi="Arial" w:cs="Arial"/>
          <w:color w:val="0070C0"/>
          <w:sz w:val="22"/>
          <w:lang w:val="en-GB"/>
        </w:rPr>
        <w:t xml:space="preserve"> next week and the paper will be presented. </w:t>
      </w:r>
    </w:p>
    <w:p w:rsidR="003C438E" w:rsidRPr="007309AC" w:rsidRDefault="003C438E" w:rsidP="0060342C">
      <w:pPr>
        <w:tabs>
          <w:tab w:val="left" w:pos="426"/>
        </w:tabs>
        <w:spacing w:after="120" w:line="240" w:lineRule="auto"/>
        <w:ind w:left="426" w:hanging="425"/>
        <w:jc w:val="both"/>
        <w:rPr>
          <w:rFonts w:ascii="Arial" w:eastAsia="Times New Roman" w:hAnsi="Arial" w:cs="Arial"/>
          <w:color w:val="0070C0"/>
          <w:sz w:val="22"/>
          <w:lang w:val="en-GB"/>
        </w:rPr>
      </w:pPr>
      <w:r w:rsidRPr="007309AC">
        <w:rPr>
          <w:rFonts w:ascii="Arial" w:eastAsia="Times New Roman" w:hAnsi="Arial" w:cs="Arial"/>
          <w:color w:val="0070C0"/>
          <w:sz w:val="22"/>
          <w:lang w:val="en-GB"/>
        </w:rPr>
        <w:t xml:space="preserve">Model will be freely available to industry. </w:t>
      </w:r>
    </w:p>
    <w:p w:rsidR="003C438E" w:rsidRDefault="003C438E" w:rsidP="0060342C">
      <w:pPr>
        <w:tabs>
          <w:tab w:val="left" w:pos="426"/>
        </w:tabs>
        <w:spacing w:after="120" w:line="240" w:lineRule="auto"/>
        <w:ind w:left="426" w:hanging="425"/>
        <w:jc w:val="both"/>
        <w:rPr>
          <w:rFonts w:ascii="Arial" w:eastAsia="Times New Roman" w:hAnsi="Arial" w:cs="Arial"/>
          <w:color w:val="00B0F0"/>
          <w:sz w:val="22"/>
          <w:lang w:val="en-GB"/>
        </w:rPr>
      </w:pPr>
    </w:p>
    <w:p w:rsidR="0076444E" w:rsidRPr="0076444E" w:rsidRDefault="004C7968" w:rsidP="004C7968">
      <w:pPr>
        <w:numPr>
          <w:ilvl w:val="0"/>
          <w:numId w:val="10"/>
        </w:numPr>
        <w:spacing w:after="120" w:line="240" w:lineRule="auto"/>
        <w:ind w:left="426" w:hanging="426"/>
        <w:jc w:val="both"/>
        <w:rPr>
          <w:rFonts w:ascii="Arial" w:eastAsia="Times New Roman" w:hAnsi="Arial" w:cs="Arial"/>
          <w:b/>
          <w:color w:val="0070C0"/>
          <w:sz w:val="22"/>
          <w:lang w:val="en-GB"/>
        </w:rPr>
      </w:pPr>
      <w:r w:rsidRPr="0076444E">
        <w:rPr>
          <w:rFonts w:ascii="Arial" w:eastAsia="Times New Roman" w:hAnsi="Arial" w:cs="Arial"/>
          <w:b/>
          <w:color w:val="0070C0"/>
          <w:sz w:val="22"/>
          <w:lang w:val="en-GB"/>
        </w:rPr>
        <w:t>Update on the status of the participation of Marie Curie PhD Students to the PMP Face-to-Face Meetings</w:t>
      </w:r>
      <w:r w:rsidR="003C438E" w:rsidRPr="0076444E">
        <w:rPr>
          <w:rFonts w:ascii="Arial" w:eastAsia="Times New Roman" w:hAnsi="Arial" w:cs="Arial"/>
          <w:b/>
          <w:color w:val="0070C0"/>
          <w:sz w:val="22"/>
          <w:lang w:val="en-GB"/>
        </w:rPr>
        <w:t xml:space="preserve"> –</w:t>
      </w:r>
    </w:p>
    <w:p w:rsidR="004C7968" w:rsidRPr="0076444E" w:rsidRDefault="0076444E" w:rsidP="0076444E">
      <w:pPr>
        <w:spacing w:after="120" w:line="240" w:lineRule="auto"/>
        <w:ind w:firstLine="426"/>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 xml:space="preserve">This activity is </w:t>
      </w:r>
      <w:r w:rsidR="003C438E" w:rsidRPr="0076444E">
        <w:rPr>
          <w:rFonts w:ascii="Arial" w:eastAsia="Times New Roman" w:hAnsi="Arial" w:cs="Arial"/>
          <w:color w:val="0070C0"/>
          <w:sz w:val="22"/>
          <w:lang w:val="en-GB"/>
        </w:rPr>
        <w:t>on hold for a year</w:t>
      </w:r>
    </w:p>
    <w:p w:rsidR="0076444E" w:rsidRPr="0076444E" w:rsidRDefault="0076444E" w:rsidP="003C438E">
      <w:pPr>
        <w:spacing w:after="120" w:line="240" w:lineRule="auto"/>
        <w:jc w:val="both"/>
        <w:rPr>
          <w:rFonts w:ascii="Arial" w:eastAsia="Times New Roman" w:hAnsi="Arial" w:cs="Arial"/>
          <w:color w:val="0070C0"/>
          <w:sz w:val="22"/>
          <w:lang w:val="en-GB"/>
        </w:rPr>
      </w:pPr>
    </w:p>
    <w:p w:rsidR="003C438E" w:rsidRPr="0076444E" w:rsidRDefault="0076444E" w:rsidP="003C438E">
      <w:pPr>
        <w:spacing w:after="120" w:line="240" w:lineRule="auto"/>
        <w:jc w:val="both"/>
        <w:rPr>
          <w:rFonts w:ascii="Arial" w:eastAsia="Times New Roman" w:hAnsi="Arial" w:cs="Arial"/>
          <w:b/>
          <w:color w:val="0070C0"/>
          <w:sz w:val="22"/>
          <w:lang w:val="en-GB"/>
        </w:rPr>
      </w:pPr>
      <w:r w:rsidRPr="0076444E">
        <w:rPr>
          <w:rFonts w:ascii="Arial" w:eastAsia="Times New Roman" w:hAnsi="Arial" w:cs="Arial"/>
          <w:b/>
          <w:color w:val="0070C0"/>
          <w:sz w:val="22"/>
          <w:lang w:val="en-GB"/>
        </w:rPr>
        <w:t xml:space="preserve">Any other </w:t>
      </w:r>
      <w:proofErr w:type="gramStart"/>
      <w:r w:rsidRPr="0076444E">
        <w:rPr>
          <w:rFonts w:ascii="Arial" w:eastAsia="Times New Roman" w:hAnsi="Arial" w:cs="Arial"/>
          <w:b/>
          <w:color w:val="0070C0"/>
          <w:sz w:val="22"/>
          <w:lang w:val="en-GB"/>
        </w:rPr>
        <w:t>business :</w:t>
      </w:r>
      <w:proofErr w:type="gramEnd"/>
      <w:r w:rsidRPr="0076444E">
        <w:rPr>
          <w:rFonts w:ascii="Arial" w:eastAsia="Times New Roman" w:hAnsi="Arial" w:cs="Arial"/>
          <w:b/>
          <w:color w:val="0070C0"/>
          <w:sz w:val="22"/>
          <w:lang w:val="en-GB"/>
        </w:rPr>
        <w:t xml:space="preserve">  Questions raised by </w:t>
      </w:r>
      <w:r w:rsidR="003C438E" w:rsidRPr="0076444E">
        <w:rPr>
          <w:rFonts w:ascii="Arial" w:eastAsia="Times New Roman" w:hAnsi="Arial" w:cs="Arial"/>
          <w:b/>
          <w:color w:val="0070C0"/>
          <w:sz w:val="22"/>
          <w:lang w:val="en-GB"/>
        </w:rPr>
        <w:t>GRPE</w:t>
      </w:r>
      <w:r w:rsidRPr="0076444E">
        <w:rPr>
          <w:rFonts w:ascii="Arial" w:eastAsia="Times New Roman" w:hAnsi="Arial" w:cs="Arial"/>
          <w:b/>
          <w:color w:val="0070C0"/>
          <w:sz w:val="22"/>
          <w:lang w:val="en-GB"/>
        </w:rPr>
        <w:t xml:space="preserve"> June 2018 session to PMP</w:t>
      </w:r>
      <w:r w:rsidR="003C438E" w:rsidRPr="0076444E">
        <w:rPr>
          <w:rFonts w:ascii="Arial" w:eastAsia="Times New Roman" w:hAnsi="Arial" w:cs="Arial"/>
          <w:b/>
          <w:color w:val="0070C0"/>
          <w:sz w:val="22"/>
          <w:lang w:val="en-GB"/>
        </w:rPr>
        <w:t>:</w:t>
      </w:r>
    </w:p>
    <w:p w:rsidR="003C438E" w:rsidRPr="0076444E" w:rsidRDefault="003C438E" w:rsidP="003C438E">
      <w:pPr>
        <w:spacing w:after="120" w:line="240" w:lineRule="auto"/>
        <w:jc w:val="both"/>
        <w:rPr>
          <w:rFonts w:ascii="Arial" w:eastAsia="Times New Roman" w:hAnsi="Arial" w:cs="Arial"/>
          <w:i/>
          <w:color w:val="0070C0"/>
          <w:sz w:val="22"/>
          <w:lang w:val="en-GB"/>
        </w:rPr>
      </w:pPr>
      <w:r w:rsidRPr="0076444E">
        <w:rPr>
          <w:rFonts w:ascii="Arial" w:eastAsia="Times New Roman" w:hAnsi="Arial" w:cs="Arial"/>
          <w:i/>
          <w:color w:val="0070C0"/>
          <w:sz w:val="22"/>
          <w:lang w:val="en-GB"/>
        </w:rPr>
        <w:t>Fuel quality on PN emissions and biofuel – especially heavier fractions</w:t>
      </w:r>
    </w:p>
    <w:p w:rsidR="003C438E" w:rsidRPr="0076444E" w:rsidRDefault="0076444E" w:rsidP="003C438E">
      <w:pPr>
        <w:spacing w:after="120" w:line="240" w:lineRule="auto"/>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Fuel quality impact</w:t>
      </w:r>
      <w:r w:rsidR="003C438E" w:rsidRPr="0076444E">
        <w:rPr>
          <w:rFonts w:ascii="Arial" w:eastAsia="Times New Roman" w:hAnsi="Arial" w:cs="Arial"/>
          <w:color w:val="0070C0"/>
          <w:sz w:val="22"/>
          <w:lang w:val="en-GB"/>
        </w:rPr>
        <w:t xml:space="preserve"> is not included in the mandate o</w:t>
      </w:r>
      <w:r w:rsidRPr="0076444E">
        <w:rPr>
          <w:rFonts w:ascii="Arial" w:eastAsia="Times New Roman" w:hAnsi="Arial" w:cs="Arial"/>
          <w:color w:val="0070C0"/>
          <w:sz w:val="22"/>
          <w:lang w:val="en-GB"/>
        </w:rPr>
        <w:t>f PMP and PMP will update GRPE J</w:t>
      </w:r>
      <w:r w:rsidR="003C438E" w:rsidRPr="0076444E">
        <w:rPr>
          <w:rFonts w:ascii="Arial" w:eastAsia="Times New Roman" w:hAnsi="Arial" w:cs="Arial"/>
          <w:color w:val="0070C0"/>
          <w:sz w:val="22"/>
          <w:lang w:val="en-GB"/>
        </w:rPr>
        <w:t xml:space="preserve">une 2018 with a proposal. Imad </w:t>
      </w:r>
      <w:proofErr w:type="spellStart"/>
      <w:r w:rsidR="003C438E" w:rsidRPr="0076444E">
        <w:rPr>
          <w:rFonts w:ascii="Arial" w:eastAsia="Times New Roman" w:hAnsi="Arial" w:cs="Arial"/>
          <w:color w:val="0070C0"/>
          <w:sz w:val="22"/>
          <w:lang w:val="en-GB"/>
        </w:rPr>
        <w:t>Kha</w:t>
      </w:r>
      <w:r w:rsidRPr="0076444E">
        <w:rPr>
          <w:rFonts w:ascii="Arial" w:eastAsia="Times New Roman" w:hAnsi="Arial" w:cs="Arial"/>
          <w:color w:val="0070C0"/>
          <w:sz w:val="22"/>
          <w:lang w:val="en-GB"/>
        </w:rPr>
        <w:t>lek</w:t>
      </w:r>
      <w:proofErr w:type="spellEnd"/>
      <w:r w:rsidRPr="0076444E">
        <w:rPr>
          <w:rFonts w:ascii="Arial" w:eastAsia="Times New Roman" w:hAnsi="Arial" w:cs="Arial"/>
          <w:color w:val="0070C0"/>
          <w:sz w:val="22"/>
          <w:lang w:val="en-GB"/>
        </w:rPr>
        <w:t xml:space="preserve"> has study on fuel quality, J</w:t>
      </w:r>
      <w:r w:rsidR="003C438E" w:rsidRPr="0076444E">
        <w:rPr>
          <w:rFonts w:ascii="Arial" w:eastAsia="Times New Roman" w:hAnsi="Arial" w:cs="Arial"/>
          <w:color w:val="0070C0"/>
          <w:sz w:val="22"/>
          <w:lang w:val="en-GB"/>
        </w:rPr>
        <w:t>apan for RDE GDI PN and others may have presentations eg India etc</w:t>
      </w:r>
      <w:r w:rsidR="000E34DE" w:rsidRPr="0076444E">
        <w:rPr>
          <w:rFonts w:ascii="Arial" w:eastAsia="Times New Roman" w:hAnsi="Arial" w:cs="Arial"/>
          <w:color w:val="0070C0"/>
          <w:sz w:val="22"/>
          <w:lang w:val="en-GB"/>
        </w:rPr>
        <w:t>.</w:t>
      </w:r>
    </w:p>
    <w:p w:rsidR="000E34DE" w:rsidRPr="0076444E" w:rsidRDefault="000E34DE" w:rsidP="003C438E">
      <w:pPr>
        <w:spacing w:after="120" w:line="240" w:lineRule="auto"/>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 xml:space="preserve">PMP proposes to start with a literature survey – what is already available and if / what gaps there are and PMP can review if / how to close knowledge gaps. </w:t>
      </w:r>
    </w:p>
    <w:p w:rsidR="000E34DE" w:rsidRPr="0076444E" w:rsidRDefault="0076444E" w:rsidP="003C438E">
      <w:pPr>
        <w:spacing w:after="120" w:line="240" w:lineRule="auto"/>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Auto Industry (especially heavy duty manufacturers</w:t>
      </w:r>
      <w:proofErr w:type="gramStart"/>
      <w:r w:rsidRPr="0076444E">
        <w:rPr>
          <w:rFonts w:ascii="Arial" w:eastAsia="Times New Roman" w:hAnsi="Arial" w:cs="Arial"/>
          <w:color w:val="0070C0"/>
          <w:sz w:val="22"/>
          <w:lang w:val="en-GB"/>
        </w:rPr>
        <w:t>)</w:t>
      </w:r>
      <w:r w:rsidR="000E34DE" w:rsidRPr="0076444E">
        <w:rPr>
          <w:rFonts w:ascii="Arial" w:eastAsia="Times New Roman" w:hAnsi="Arial" w:cs="Arial"/>
          <w:color w:val="0070C0"/>
          <w:sz w:val="22"/>
          <w:lang w:val="en-GB"/>
        </w:rPr>
        <w:t>–</w:t>
      </w:r>
      <w:proofErr w:type="gramEnd"/>
      <w:r w:rsidR="000E34DE" w:rsidRPr="0076444E">
        <w:rPr>
          <w:rFonts w:ascii="Arial" w:eastAsia="Times New Roman" w:hAnsi="Arial" w:cs="Arial"/>
          <w:color w:val="0070C0"/>
          <w:sz w:val="22"/>
          <w:lang w:val="en-GB"/>
        </w:rPr>
        <w:t xml:space="preserve"> support the above approach</w:t>
      </w:r>
    </w:p>
    <w:p w:rsidR="0076444E" w:rsidRPr="0076444E" w:rsidRDefault="000E34DE" w:rsidP="003C438E">
      <w:pPr>
        <w:spacing w:after="120" w:line="240" w:lineRule="auto"/>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Question whether covers LD, HD, NRMM, etc – Jon Anderson suggested to go back to EPEFE study for impact of aromatics etc. The more critical question is how does FQ im</w:t>
      </w:r>
      <w:r w:rsidR="0076444E" w:rsidRPr="0076444E">
        <w:rPr>
          <w:rFonts w:ascii="Arial" w:eastAsia="Times New Roman" w:hAnsi="Arial" w:cs="Arial"/>
          <w:color w:val="0070C0"/>
          <w:sz w:val="22"/>
          <w:lang w:val="en-GB"/>
        </w:rPr>
        <w:t xml:space="preserve">pact a GDI GPF </w:t>
      </w:r>
      <w:proofErr w:type="gramStart"/>
      <w:r w:rsidR="0076444E" w:rsidRPr="0076444E">
        <w:rPr>
          <w:rFonts w:ascii="Arial" w:eastAsia="Times New Roman" w:hAnsi="Arial" w:cs="Arial"/>
          <w:color w:val="0070C0"/>
          <w:sz w:val="22"/>
          <w:lang w:val="en-GB"/>
        </w:rPr>
        <w:t>vehicle ?</w:t>
      </w:r>
      <w:proofErr w:type="gramEnd"/>
    </w:p>
    <w:p w:rsidR="000E34DE" w:rsidRPr="0076444E" w:rsidRDefault="0076444E" w:rsidP="003C438E">
      <w:pPr>
        <w:spacing w:after="120" w:line="240" w:lineRule="auto"/>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 xml:space="preserve">Commented that </w:t>
      </w:r>
      <w:r w:rsidR="000E34DE" w:rsidRPr="0076444E">
        <w:rPr>
          <w:rFonts w:ascii="Arial" w:eastAsia="Times New Roman" w:hAnsi="Arial" w:cs="Arial"/>
          <w:color w:val="0070C0"/>
          <w:sz w:val="22"/>
          <w:lang w:val="en-GB"/>
        </w:rPr>
        <w:t xml:space="preserve">Oxygenated content </w:t>
      </w:r>
      <w:proofErr w:type="gramStart"/>
      <w:r w:rsidR="000E34DE" w:rsidRPr="0076444E">
        <w:rPr>
          <w:rFonts w:ascii="Arial" w:eastAsia="Times New Roman" w:hAnsi="Arial" w:cs="Arial"/>
          <w:color w:val="0070C0"/>
          <w:sz w:val="22"/>
          <w:lang w:val="en-GB"/>
        </w:rPr>
        <w:t>impacts</w:t>
      </w:r>
      <w:proofErr w:type="gramEnd"/>
      <w:r w:rsidR="000E34DE" w:rsidRPr="0076444E">
        <w:rPr>
          <w:rFonts w:ascii="Arial" w:eastAsia="Times New Roman" w:hAnsi="Arial" w:cs="Arial"/>
          <w:color w:val="0070C0"/>
          <w:sz w:val="22"/>
          <w:lang w:val="en-GB"/>
        </w:rPr>
        <w:t xml:space="preserve"> nature of particles – at 7-10% very small impacts. Recommended to focus on </w:t>
      </w:r>
      <w:r w:rsidRPr="0076444E">
        <w:rPr>
          <w:rFonts w:ascii="Arial" w:eastAsia="Times New Roman" w:hAnsi="Arial" w:cs="Arial"/>
          <w:color w:val="0070C0"/>
          <w:sz w:val="22"/>
          <w:lang w:val="en-GB"/>
        </w:rPr>
        <w:t xml:space="preserve">impact of </w:t>
      </w:r>
      <w:r w:rsidR="000E34DE" w:rsidRPr="0076444E">
        <w:rPr>
          <w:rFonts w:ascii="Arial" w:eastAsia="Times New Roman" w:hAnsi="Arial" w:cs="Arial"/>
          <w:color w:val="0070C0"/>
          <w:sz w:val="22"/>
          <w:lang w:val="en-GB"/>
        </w:rPr>
        <w:t>reducing sulphur rather than on impacts of bio-feedstock.</w:t>
      </w:r>
    </w:p>
    <w:p w:rsidR="000E34DE" w:rsidRPr="0076444E" w:rsidRDefault="0076444E" w:rsidP="003C438E">
      <w:pPr>
        <w:spacing w:after="120" w:line="240" w:lineRule="auto"/>
        <w:jc w:val="both"/>
        <w:rPr>
          <w:rFonts w:ascii="Arial" w:eastAsia="Times New Roman" w:hAnsi="Arial" w:cs="Arial"/>
          <w:color w:val="0070C0"/>
          <w:sz w:val="22"/>
          <w:lang w:val="en-GB"/>
        </w:rPr>
      </w:pPr>
      <w:proofErr w:type="gramStart"/>
      <w:r w:rsidRPr="0076444E">
        <w:rPr>
          <w:rFonts w:ascii="Arial" w:eastAsia="Times New Roman" w:hAnsi="Arial" w:cs="Arial"/>
          <w:color w:val="0070C0"/>
          <w:sz w:val="22"/>
          <w:lang w:val="en-GB"/>
        </w:rPr>
        <w:t>Conclusion :</w:t>
      </w:r>
      <w:proofErr w:type="gramEnd"/>
      <w:r w:rsidRPr="0076444E">
        <w:rPr>
          <w:rFonts w:ascii="Arial" w:eastAsia="Times New Roman" w:hAnsi="Arial" w:cs="Arial"/>
          <w:color w:val="0070C0"/>
          <w:sz w:val="22"/>
          <w:lang w:val="en-GB"/>
        </w:rPr>
        <w:t xml:space="preserve"> Request to</w:t>
      </w:r>
      <w:r w:rsidR="000E34DE" w:rsidRPr="0076444E">
        <w:rPr>
          <w:rFonts w:ascii="Arial" w:eastAsia="Times New Roman" w:hAnsi="Arial" w:cs="Arial"/>
          <w:color w:val="0070C0"/>
          <w:sz w:val="22"/>
          <w:lang w:val="en-GB"/>
        </w:rPr>
        <w:t xml:space="preserve"> GRPE to better guide us. The wider scope will take more time. </w:t>
      </w:r>
      <w:r w:rsidR="0048658F" w:rsidRPr="0076444E">
        <w:rPr>
          <w:rFonts w:ascii="Arial" w:eastAsia="Times New Roman" w:hAnsi="Arial" w:cs="Arial"/>
          <w:color w:val="0070C0"/>
          <w:sz w:val="22"/>
          <w:lang w:val="en-GB"/>
        </w:rPr>
        <w:t xml:space="preserve">What are the priorities for different </w:t>
      </w:r>
      <w:proofErr w:type="gramStart"/>
      <w:r w:rsidR="0048658F" w:rsidRPr="0076444E">
        <w:rPr>
          <w:rFonts w:ascii="Arial" w:eastAsia="Times New Roman" w:hAnsi="Arial" w:cs="Arial"/>
          <w:color w:val="0070C0"/>
          <w:sz w:val="22"/>
          <w:lang w:val="en-GB"/>
        </w:rPr>
        <w:t>technologies.</w:t>
      </w:r>
      <w:proofErr w:type="gramEnd"/>
      <w:r w:rsidR="0048658F" w:rsidRPr="0076444E">
        <w:rPr>
          <w:rFonts w:ascii="Arial" w:eastAsia="Times New Roman" w:hAnsi="Arial" w:cs="Arial"/>
          <w:color w:val="0070C0"/>
          <w:sz w:val="22"/>
          <w:lang w:val="en-GB"/>
        </w:rPr>
        <w:t xml:space="preserve"> </w:t>
      </w:r>
    </w:p>
    <w:p w:rsidR="0048658F" w:rsidRDefault="0048658F" w:rsidP="003C438E">
      <w:pPr>
        <w:spacing w:after="120" w:line="240" w:lineRule="auto"/>
        <w:jc w:val="both"/>
        <w:rPr>
          <w:rFonts w:ascii="Arial" w:eastAsia="Times New Roman" w:hAnsi="Arial" w:cs="Arial"/>
          <w:color w:val="00B0F0"/>
          <w:sz w:val="22"/>
          <w:lang w:val="en-GB"/>
        </w:rPr>
      </w:pPr>
    </w:p>
    <w:p w:rsidR="0048658F" w:rsidRPr="0048658F" w:rsidRDefault="0076444E" w:rsidP="003C438E">
      <w:pPr>
        <w:spacing w:after="120" w:line="240" w:lineRule="auto"/>
        <w:jc w:val="both"/>
        <w:rPr>
          <w:rFonts w:ascii="Arial" w:eastAsia="Times New Roman" w:hAnsi="Arial" w:cs="Arial"/>
          <w:b/>
          <w:color w:val="0070C0"/>
          <w:sz w:val="22"/>
          <w:lang w:val="en-GB"/>
        </w:rPr>
      </w:pPr>
      <w:r>
        <w:rPr>
          <w:rFonts w:ascii="Arial" w:eastAsia="Times New Roman" w:hAnsi="Arial" w:cs="Arial"/>
          <w:b/>
          <w:color w:val="0070C0"/>
          <w:sz w:val="22"/>
          <w:lang w:val="en-GB"/>
        </w:rPr>
        <w:t>Return to the</w:t>
      </w:r>
      <w:r w:rsidR="0048658F" w:rsidRPr="0048658F">
        <w:rPr>
          <w:rFonts w:ascii="Arial" w:eastAsia="Times New Roman" w:hAnsi="Arial" w:cs="Arial"/>
          <w:b/>
          <w:color w:val="0070C0"/>
          <w:sz w:val="22"/>
          <w:lang w:val="en-GB"/>
        </w:rPr>
        <w:t xml:space="preserve"> mornings questions</w:t>
      </w:r>
    </w:p>
    <w:p w:rsidR="0048658F" w:rsidRPr="0048658F" w:rsidRDefault="0048658F" w:rsidP="0048658F">
      <w:pPr>
        <w:spacing w:after="120" w:line="240" w:lineRule="auto"/>
        <w:jc w:val="both"/>
        <w:rPr>
          <w:rFonts w:ascii="Arial" w:eastAsia="Times New Roman" w:hAnsi="Arial" w:cs="Arial"/>
          <w:color w:val="0070C0"/>
          <w:sz w:val="22"/>
          <w:lang w:val="en-GB"/>
        </w:rPr>
      </w:pPr>
      <w:r w:rsidRPr="0048658F">
        <w:rPr>
          <w:rFonts w:ascii="Arial" w:eastAsia="Times New Roman" w:hAnsi="Arial" w:cs="Arial"/>
          <w:color w:val="0070C0"/>
          <w:sz w:val="22"/>
          <w:lang w:val="en-GB"/>
        </w:rPr>
        <w:t xml:space="preserve">Discuss and agree a roadmap on the calibration side. All the members of the group should meantime consider the different approaches. </w:t>
      </w:r>
    </w:p>
    <w:p w:rsidR="0048658F" w:rsidRPr="0048658F" w:rsidRDefault="0048658F" w:rsidP="0048658F">
      <w:pPr>
        <w:pStyle w:val="ListParagraph"/>
        <w:numPr>
          <w:ilvl w:val="0"/>
          <w:numId w:val="34"/>
        </w:numPr>
        <w:spacing w:after="120" w:line="240" w:lineRule="auto"/>
        <w:jc w:val="both"/>
        <w:rPr>
          <w:rFonts w:ascii="Arial" w:eastAsia="Times New Roman" w:hAnsi="Arial" w:cs="Arial"/>
          <w:color w:val="0070C0"/>
          <w:sz w:val="22"/>
          <w:lang w:val="en-GB"/>
        </w:rPr>
      </w:pPr>
      <w:r w:rsidRPr="0048658F">
        <w:rPr>
          <w:rFonts w:ascii="Arial" w:eastAsia="Times New Roman" w:hAnsi="Arial" w:cs="Arial"/>
          <w:color w:val="0070C0"/>
          <w:sz w:val="22"/>
          <w:lang w:val="en-GB"/>
        </w:rPr>
        <w:t>Existing calibration procedure for 23nm – not perfect – but works to a certain extent</w:t>
      </w:r>
    </w:p>
    <w:p w:rsidR="0048658F" w:rsidRDefault="0048658F" w:rsidP="0048658F">
      <w:pPr>
        <w:pStyle w:val="ListParagraph"/>
        <w:numPr>
          <w:ilvl w:val="0"/>
          <w:numId w:val="34"/>
        </w:numPr>
        <w:spacing w:after="120" w:line="240" w:lineRule="auto"/>
        <w:jc w:val="both"/>
        <w:rPr>
          <w:rFonts w:ascii="Arial" w:eastAsia="Times New Roman" w:hAnsi="Arial" w:cs="Arial"/>
          <w:color w:val="0070C0"/>
          <w:sz w:val="22"/>
          <w:lang w:val="en-GB"/>
        </w:rPr>
      </w:pPr>
      <w:proofErr w:type="gramStart"/>
      <w:r w:rsidRPr="0048658F">
        <w:rPr>
          <w:rFonts w:ascii="Arial" w:eastAsia="Times New Roman" w:hAnsi="Arial" w:cs="Arial"/>
          <w:color w:val="0070C0"/>
          <w:sz w:val="22"/>
          <w:lang w:val="en-GB"/>
        </w:rPr>
        <w:t>But</w:t>
      </w:r>
      <w:proofErr w:type="gramEnd"/>
      <w:r w:rsidRPr="0048658F">
        <w:rPr>
          <w:rFonts w:ascii="Arial" w:eastAsia="Times New Roman" w:hAnsi="Arial" w:cs="Arial"/>
          <w:color w:val="0070C0"/>
          <w:sz w:val="22"/>
          <w:lang w:val="en-GB"/>
        </w:rPr>
        <w:t xml:space="preserve">, recently EU Com and stakeholders about potential measures for post Euro 6 – DG-GROW is keen on shift to 10nm emissions. This means PMP might not need to concentrate on 23nm calibration but should focus on the move to </w:t>
      </w:r>
      <w:proofErr w:type="gramStart"/>
      <w:r w:rsidRPr="0048658F">
        <w:rPr>
          <w:rFonts w:ascii="Arial" w:eastAsia="Times New Roman" w:hAnsi="Arial" w:cs="Arial"/>
          <w:color w:val="0070C0"/>
          <w:sz w:val="22"/>
          <w:lang w:val="en-GB"/>
        </w:rPr>
        <w:t>10nm ?</w:t>
      </w:r>
      <w:proofErr w:type="gramEnd"/>
      <w:r w:rsidRPr="0048658F">
        <w:rPr>
          <w:rFonts w:ascii="Arial" w:eastAsia="Times New Roman" w:hAnsi="Arial" w:cs="Arial"/>
          <w:color w:val="0070C0"/>
          <w:sz w:val="22"/>
          <w:lang w:val="en-GB"/>
        </w:rPr>
        <w:t xml:space="preserve"> </w:t>
      </w:r>
      <w:proofErr w:type="gramStart"/>
      <w:r w:rsidRPr="0048658F">
        <w:rPr>
          <w:rFonts w:ascii="Arial" w:eastAsia="Times New Roman" w:hAnsi="Arial" w:cs="Arial"/>
          <w:color w:val="0070C0"/>
          <w:sz w:val="22"/>
          <w:lang w:val="en-GB"/>
        </w:rPr>
        <w:t>Also</w:t>
      </w:r>
      <w:proofErr w:type="gramEnd"/>
      <w:r w:rsidRPr="0048658F">
        <w:rPr>
          <w:rFonts w:ascii="Arial" w:eastAsia="Times New Roman" w:hAnsi="Arial" w:cs="Arial"/>
          <w:color w:val="0070C0"/>
          <w:sz w:val="22"/>
          <w:lang w:val="en-GB"/>
        </w:rPr>
        <w:t xml:space="preserve"> if we touch calibration materials then we have to discuss reviewing the emission values. So now, please think about best way forward. </w:t>
      </w:r>
      <w:r>
        <w:rPr>
          <w:rFonts w:ascii="Arial" w:eastAsia="Times New Roman" w:hAnsi="Arial" w:cs="Arial"/>
          <w:color w:val="0070C0"/>
          <w:sz w:val="22"/>
          <w:lang w:val="en-GB"/>
        </w:rPr>
        <w:t xml:space="preserve">Maybe small </w:t>
      </w:r>
      <w:proofErr w:type="spellStart"/>
      <w:r>
        <w:rPr>
          <w:rFonts w:ascii="Arial" w:eastAsia="Times New Roman" w:hAnsi="Arial" w:cs="Arial"/>
          <w:color w:val="0070C0"/>
          <w:sz w:val="22"/>
          <w:lang w:val="en-GB"/>
        </w:rPr>
        <w:t>cal</w:t>
      </w:r>
      <w:proofErr w:type="spellEnd"/>
      <w:r>
        <w:rPr>
          <w:rFonts w:ascii="Arial" w:eastAsia="Times New Roman" w:hAnsi="Arial" w:cs="Arial"/>
          <w:color w:val="0070C0"/>
          <w:sz w:val="22"/>
          <w:lang w:val="en-GB"/>
        </w:rPr>
        <w:t xml:space="preserve"> improvements today eg on how to use k factor but without changing fundamentals, and instead develop roadmap for calibration and 10 nm method – including the H2020 projects. We need to keep in mind how to handle the RDE activity (soot vs emery oil) also. </w:t>
      </w:r>
    </w:p>
    <w:p w:rsidR="0048658F" w:rsidRDefault="0048658F" w:rsidP="0048658F">
      <w:pPr>
        <w:pStyle w:val="ListParagraph"/>
        <w:numPr>
          <w:ilvl w:val="0"/>
          <w:numId w:val="34"/>
        </w:numPr>
        <w:spacing w:after="12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Deeper discussion next F2F meeting</w:t>
      </w:r>
    </w:p>
    <w:p w:rsidR="0048658F" w:rsidRPr="0076444E" w:rsidRDefault="0076444E" w:rsidP="007937B1">
      <w:pPr>
        <w:pStyle w:val="ListParagraph"/>
        <w:numPr>
          <w:ilvl w:val="0"/>
          <w:numId w:val="34"/>
        </w:numPr>
        <w:spacing w:after="120" w:line="240" w:lineRule="auto"/>
        <w:jc w:val="both"/>
        <w:rPr>
          <w:rFonts w:ascii="Arial" w:eastAsia="Times New Roman" w:hAnsi="Arial" w:cs="Arial"/>
          <w:color w:val="0070C0"/>
          <w:sz w:val="22"/>
          <w:lang w:val="en-GB"/>
        </w:rPr>
      </w:pPr>
      <w:r w:rsidRPr="0076444E">
        <w:rPr>
          <w:rFonts w:ascii="Arial" w:eastAsia="Times New Roman" w:hAnsi="Arial" w:cs="Arial"/>
          <w:color w:val="0070C0"/>
          <w:sz w:val="22"/>
          <w:lang w:val="en-GB"/>
        </w:rPr>
        <w:t>BMW</w:t>
      </w:r>
      <w:r w:rsidR="0048658F" w:rsidRPr="0076444E">
        <w:rPr>
          <w:rFonts w:ascii="Arial" w:eastAsia="Times New Roman" w:hAnsi="Arial" w:cs="Arial"/>
          <w:color w:val="0070C0"/>
          <w:sz w:val="22"/>
          <w:lang w:val="en-GB"/>
        </w:rPr>
        <w:t xml:space="preserve"> supports roadmap idea. </w:t>
      </w:r>
      <w:r w:rsidRPr="0076444E">
        <w:rPr>
          <w:rFonts w:ascii="Arial" w:eastAsia="Times New Roman" w:hAnsi="Arial" w:cs="Arial"/>
          <w:color w:val="0070C0"/>
          <w:sz w:val="22"/>
          <w:lang w:val="en-GB"/>
        </w:rPr>
        <w:t>Horiba</w:t>
      </w:r>
      <w:r w:rsidR="0048658F" w:rsidRPr="0076444E">
        <w:rPr>
          <w:rFonts w:ascii="Arial" w:eastAsia="Times New Roman" w:hAnsi="Arial" w:cs="Arial"/>
          <w:color w:val="0070C0"/>
          <w:sz w:val="22"/>
          <w:lang w:val="en-GB"/>
        </w:rPr>
        <w:t xml:space="preserve"> suggested to go for 10nm</w:t>
      </w:r>
    </w:p>
    <w:p w:rsidR="002640FA" w:rsidRPr="0068585B" w:rsidRDefault="002640FA" w:rsidP="004C7968">
      <w:pPr>
        <w:spacing w:after="60" w:line="240" w:lineRule="auto"/>
        <w:jc w:val="both"/>
        <w:rPr>
          <w:rFonts w:ascii="Arial" w:eastAsia="Times New Roman" w:hAnsi="Arial" w:cs="Arial"/>
          <w:b/>
          <w:color w:val="00B0F0"/>
          <w:sz w:val="22"/>
          <w:lang w:val="en-GB"/>
        </w:rPr>
      </w:pPr>
    </w:p>
    <w:p w:rsidR="00733B74" w:rsidRDefault="00733B74" w:rsidP="00341863">
      <w:pPr>
        <w:spacing w:after="60" w:line="240" w:lineRule="auto"/>
        <w:ind w:left="426" w:hanging="426"/>
        <w:jc w:val="both"/>
        <w:rPr>
          <w:rFonts w:ascii="Arial" w:eastAsia="Times New Roman" w:hAnsi="Arial" w:cs="Arial"/>
          <w:b/>
          <w:color w:val="0070C0"/>
          <w:sz w:val="22"/>
          <w:lang w:val="en-GB"/>
        </w:rPr>
      </w:pPr>
      <w:r>
        <w:rPr>
          <w:rFonts w:ascii="Arial" w:eastAsia="Times New Roman" w:hAnsi="Arial" w:cs="Arial"/>
          <w:b/>
          <w:color w:val="0070C0"/>
          <w:sz w:val="22"/>
          <w:lang w:val="en-GB"/>
        </w:rPr>
        <w:t xml:space="preserve">End of Day 1 </w:t>
      </w:r>
    </w:p>
    <w:p w:rsidR="00733B74" w:rsidRPr="00733B74" w:rsidRDefault="00733B74" w:rsidP="00733B74">
      <w:pPr>
        <w:spacing w:after="0" w:line="240" w:lineRule="auto"/>
        <w:rPr>
          <w:rFonts w:ascii="Arial" w:eastAsia="Times New Roman" w:hAnsi="Arial" w:cs="Arial"/>
          <w:b/>
          <w:i/>
          <w:sz w:val="22"/>
          <w:lang w:val="it-IT"/>
        </w:rPr>
      </w:pPr>
      <w:r w:rsidRPr="00733B74">
        <w:rPr>
          <w:rFonts w:ascii="Arial" w:eastAsia="Times New Roman" w:hAnsi="Arial" w:cs="Arial"/>
          <w:b/>
          <w:sz w:val="22"/>
          <w:lang w:val="en-GB"/>
        </w:rPr>
        <w:lastRenderedPageBreak/>
        <w:t xml:space="preserve">Day </w:t>
      </w:r>
      <w:proofErr w:type="gramStart"/>
      <w:r w:rsidRPr="00733B74">
        <w:rPr>
          <w:rFonts w:ascii="Arial" w:eastAsia="Times New Roman" w:hAnsi="Arial" w:cs="Arial"/>
          <w:b/>
          <w:sz w:val="22"/>
          <w:lang w:val="en-GB"/>
        </w:rPr>
        <w:t>2 :</w:t>
      </w:r>
      <w:proofErr w:type="gramEnd"/>
      <w:r w:rsidRPr="00733B74">
        <w:rPr>
          <w:rFonts w:ascii="Arial" w:eastAsia="Times New Roman" w:hAnsi="Arial" w:cs="Arial"/>
          <w:b/>
          <w:sz w:val="22"/>
          <w:lang w:val="en-GB"/>
        </w:rPr>
        <w:t xml:space="preserve"> 17</w:t>
      </w:r>
      <w:r w:rsidRPr="00733B74">
        <w:rPr>
          <w:rFonts w:ascii="Arial" w:eastAsia="Times New Roman" w:hAnsi="Arial" w:cs="Arial"/>
          <w:b/>
          <w:sz w:val="22"/>
          <w:vertAlign w:val="superscript"/>
          <w:lang w:val="en-GB"/>
        </w:rPr>
        <w:t>th</w:t>
      </w:r>
      <w:r w:rsidRPr="00733B74">
        <w:rPr>
          <w:rFonts w:ascii="Arial" w:eastAsia="Times New Roman" w:hAnsi="Arial" w:cs="Arial"/>
          <w:b/>
          <w:sz w:val="22"/>
          <w:lang w:val="en-GB"/>
        </w:rPr>
        <w:t xml:space="preserve"> May 2018 @ 09:00H : Non -Exhaust Particles</w:t>
      </w:r>
    </w:p>
    <w:p w:rsidR="003E63D6" w:rsidRPr="0068585B" w:rsidRDefault="003E63D6" w:rsidP="003E63D6">
      <w:pPr>
        <w:spacing w:after="0" w:line="240" w:lineRule="auto"/>
        <w:ind w:left="426" w:hanging="426"/>
        <w:rPr>
          <w:rFonts w:ascii="Arial" w:eastAsia="Times New Roman" w:hAnsi="Arial" w:cs="Arial"/>
          <w:b/>
          <w:color w:val="00B0F0"/>
          <w:sz w:val="22"/>
          <w:lang w:val="en-GB"/>
        </w:rPr>
      </w:pPr>
    </w:p>
    <w:p w:rsidR="003E63D6" w:rsidRPr="0068585B" w:rsidRDefault="003E63D6" w:rsidP="003E63D6">
      <w:pPr>
        <w:spacing w:after="0" w:line="240" w:lineRule="auto"/>
        <w:ind w:left="426" w:hanging="426"/>
        <w:jc w:val="both"/>
        <w:rPr>
          <w:rFonts w:ascii="Arial" w:eastAsia="Times New Roman" w:hAnsi="Arial" w:cs="Arial"/>
          <w:color w:val="00B0F0"/>
          <w:sz w:val="22"/>
          <w:lang w:val="en-GB"/>
        </w:rPr>
      </w:pPr>
    </w:p>
    <w:p w:rsidR="0076444E" w:rsidRPr="00424C2D" w:rsidRDefault="0076444E" w:rsidP="0076444E">
      <w:pPr>
        <w:spacing w:after="60" w:line="240" w:lineRule="auto"/>
        <w:jc w:val="both"/>
        <w:rPr>
          <w:rFonts w:ascii="Arial" w:eastAsia="Times New Roman" w:hAnsi="Arial" w:cs="Arial"/>
          <w:b/>
          <w:color w:val="0070C0"/>
          <w:sz w:val="22"/>
          <w:lang w:val="en-GB"/>
        </w:rPr>
      </w:pPr>
      <w:r w:rsidRPr="00733B74">
        <w:rPr>
          <w:rFonts w:ascii="Arial" w:eastAsia="Times New Roman" w:hAnsi="Arial" w:cs="Arial"/>
          <w:b/>
          <w:color w:val="0070C0"/>
          <w:sz w:val="22"/>
          <w:highlight w:val="yellow"/>
          <w:lang w:val="en-GB"/>
        </w:rPr>
        <w:t>Theo – tf2 brake task force – looking into development of suitable sampling methodology and selection of most suitable measurement methods – merged into one step because sampling set ups impact what is finally being measured.</w:t>
      </w:r>
    </w:p>
    <w:p w:rsidR="003E63D6" w:rsidRPr="0068585B" w:rsidRDefault="003E63D6" w:rsidP="003E63D6">
      <w:pPr>
        <w:spacing w:after="0" w:line="240" w:lineRule="auto"/>
        <w:ind w:left="426" w:hanging="426"/>
        <w:jc w:val="both"/>
        <w:rPr>
          <w:rFonts w:ascii="Arial" w:eastAsia="Times New Roman" w:hAnsi="Arial" w:cs="Arial"/>
          <w:color w:val="00B0F0"/>
          <w:sz w:val="22"/>
          <w:lang w:val="en-GB"/>
        </w:rPr>
      </w:pPr>
    </w:p>
    <w:p w:rsidR="003E63D6" w:rsidRPr="00656DD3" w:rsidRDefault="003E63D6" w:rsidP="004C7968">
      <w:pPr>
        <w:numPr>
          <w:ilvl w:val="0"/>
          <w:numId w:val="28"/>
        </w:numPr>
        <w:spacing w:after="60" w:line="240" w:lineRule="auto"/>
        <w:ind w:left="426" w:hanging="426"/>
        <w:rPr>
          <w:rFonts w:ascii="Arial" w:eastAsia="Times New Roman" w:hAnsi="Arial" w:cs="Arial"/>
          <w:b/>
          <w:color w:val="0070C0"/>
          <w:sz w:val="22"/>
          <w:lang w:val="en-GB"/>
        </w:rPr>
      </w:pPr>
      <w:r w:rsidRPr="00656DD3">
        <w:rPr>
          <w:rFonts w:ascii="Arial" w:eastAsia="Times New Roman" w:hAnsi="Arial" w:cs="Arial"/>
          <w:b/>
          <w:color w:val="0070C0"/>
          <w:sz w:val="22"/>
          <w:lang w:val="en-GB"/>
        </w:rPr>
        <w:t xml:space="preserve">Welcome &amp; Introduction </w:t>
      </w:r>
    </w:p>
    <w:p w:rsidR="003E63D6" w:rsidRPr="00656DD3" w:rsidRDefault="00733B74" w:rsidP="004C7968">
      <w:pPr>
        <w:spacing w:after="60" w:line="240" w:lineRule="auto"/>
        <w:jc w:val="both"/>
        <w:rPr>
          <w:rFonts w:ascii="Arial" w:eastAsia="Times New Roman" w:hAnsi="Arial" w:cs="Arial"/>
          <w:color w:val="0070C0"/>
          <w:sz w:val="22"/>
          <w:lang w:val="en-GB"/>
        </w:rPr>
      </w:pPr>
      <w:r>
        <w:rPr>
          <w:rFonts w:ascii="Arial" w:eastAsia="Times New Roman" w:hAnsi="Arial" w:cs="Arial"/>
          <w:color w:val="0070C0"/>
          <w:sz w:val="22"/>
          <w:lang w:val="en-GB"/>
        </w:rPr>
        <w:t>Chair</w:t>
      </w:r>
      <w:r w:rsidR="00656DD3" w:rsidRPr="00656DD3">
        <w:rPr>
          <w:rFonts w:ascii="Arial" w:eastAsia="Times New Roman" w:hAnsi="Arial" w:cs="Arial"/>
          <w:color w:val="0070C0"/>
          <w:sz w:val="22"/>
          <w:lang w:val="en-GB"/>
        </w:rPr>
        <w:t xml:space="preserve"> updated the group on the GRPE request for PMP to consider the impact of the new technologies on the braking particle emissions.</w:t>
      </w:r>
    </w:p>
    <w:p w:rsidR="00656DD3" w:rsidRPr="0068585B" w:rsidRDefault="00656DD3" w:rsidP="004C7968">
      <w:pPr>
        <w:spacing w:after="60" w:line="240" w:lineRule="auto"/>
        <w:jc w:val="both"/>
        <w:rPr>
          <w:rFonts w:ascii="Arial" w:eastAsia="Times New Roman" w:hAnsi="Arial" w:cs="Arial"/>
          <w:color w:val="00B0F0"/>
          <w:sz w:val="22"/>
          <w:lang w:val="en-GB"/>
        </w:rPr>
      </w:pPr>
    </w:p>
    <w:p w:rsidR="003E63D6" w:rsidRPr="00B206B0" w:rsidRDefault="003E63D6"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B206B0">
        <w:rPr>
          <w:rFonts w:ascii="Arial" w:eastAsia="Times New Roman" w:hAnsi="Arial" w:cs="Arial"/>
          <w:b/>
          <w:color w:val="0070C0"/>
          <w:sz w:val="22"/>
        </w:rPr>
        <w:t xml:space="preserve">Step 1 </w:t>
      </w:r>
      <w:r w:rsidRPr="00B206B0">
        <w:rPr>
          <w:rFonts w:ascii="Arial" w:eastAsia="Times New Roman" w:hAnsi="Arial" w:cs="Arial"/>
          <w:b/>
          <w:color w:val="0070C0"/>
          <w:sz w:val="22"/>
          <w:lang w:val="en-GB"/>
        </w:rPr>
        <w:t>–</w:t>
      </w:r>
      <w:r w:rsidRPr="00B206B0">
        <w:rPr>
          <w:rFonts w:ascii="Arial" w:eastAsia="Times New Roman" w:hAnsi="Arial" w:cs="Arial"/>
          <w:b/>
          <w:color w:val="0070C0"/>
          <w:sz w:val="22"/>
        </w:rPr>
        <w:t xml:space="preserve"> Adoption/development of a braking test cycle</w:t>
      </w:r>
      <w:r w:rsidRPr="00B206B0">
        <w:rPr>
          <w:rFonts w:ascii="Arial" w:eastAsia="Times New Roman" w:hAnsi="Arial" w:cs="Arial"/>
          <w:b/>
          <w:color w:val="0070C0"/>
          <w:sz w:val="22"/>
          <w:lang w:val="en-GB"/>
        </w:rPr>
        <w:t xml:space="preserve"> </w:t>
      </w:r>
    </w:p>
    <w:p w:rsidR="003E63D6" w:rsidRPr="00656DD3" w:rsidRDefault="003E63D6" w:rsidP="004C7968">
      <w:pPr>
        <w:spacing w:after="60" w:line="240" w:lineRule="auto"/>
        <w:ind w:left="1276" w:hanging="567"/>
        <w:jc w:val="both"/>
        <w:rPr>
          <w:rFonts w:ascii="Arial" w:eastAsia="Times New Roman" w:hAnsi="Arial" w:cs="Arial"/>
          <w:color w:val="0070C0"/>
          <w:sz w:val="22"/>
          <w:lang w:val="en-GB"/>
        </w:rPr>
      </w:pPr>
    </w:p>
    <w:p w:rsidR="003E63D6" w:rsidRPr="00D900BF" w:rsidRDefault="003E63D6" w:rsidP="00B206B0">
      <w:pPr>
        <w:spacing w:after="60" w:line="240" w:lineRule="auto"/>
        <w:jc w:val="both"/>
        <w:rPr>
          <w:rFonts w:ascii="Arial" w:eastAsia="Times New Roman" w:hAnsi="Arial" w:cs="Arial"/>
          <w:b/>
          <w:color w:val="0070C0"/>
          <w:sz w:val="22"/>
          <w:lang w:val="en-GB"/>
        </w:rPr>
      </w:pPr>
      <w:r w:rsidRPr="00D900BF">
        <w:rPr>
          <w:rFonts w:ascii="Arial" w:eastAsia="Times New Roman" w:hAnsi="Arial" w:cs="Arial"/>
          <w:b/>
          <w:color w:val="0070C0"/>
          <w:sz w:val="22"/>
          <w:lang w:val="en-GB"/>
        </w:rPr>
        <w:t xml:space="preserve">Update on the work done by the dedicated Task Force </w:t>
      </w:r>
      <w:r w:rsidR="003F6425" w:rsidRPr="00D900BF">
        <w:rPr>
          <w:rFonts w:ascii="Arial" w:eastAsia="Times New Roman" w:hAnsi="Arial" w:cs="Arial"/>
          <w:b/>
          <w:color w:val="0070C0"/>
          <w:sz w:val="22"/>
          <w:lang w:val="en-GB"/>
        </w:rPr>
        <w:t xml:space="preserve">and presentation on the </w:t>
      </w:r>
      <w:proofErr w:type="gramStart"/>
      <w:r w:rsidR="003F6425" w:rsidRPr="00D900BF">
        <w:rPr>
          <w:rFonts w:ascii="Arial" w:eastAsia="Times New Roman" w:hAnsi="Arial" w:cs="Arial"/>
          <w:b/>
          <w:color w:val="0070C0"/>
          <w:sz w:val="22"/>
          <w:lang w:val="en-GB"/>
        </w:rPr>
        <w:t>current status</w:t>
      </w:r>
      <w:proofErr w:type="gramEnd"/>
      <w:r w:rsidR="003F6425" w:rsidRPr="00D900BF">
        <w:rPr>
          <w:rFonts w:ascii="Arial" w:eastAsia="Times New Roman" w:hAnsi="Arial" w:cs="Arial"/>
          <w:b/>
          <w:color w:val="0070C0"/>
          <w:sz w:val="22"/>
          <w:lang w:val="en-GB"/>
        </w:rPr>
        <w:t xml:space="preserve"> of the </w:t>
      </w:r>
      <w:r w:rsidR="00AA4867" w:rsidRPr="00D900BF">
        <w:rPr>
          <w:rFonts w:ascii="Arial" w:eastAsia="Times New Roman" w:hAnsi="Arial" w:cs="Arial"/>
          <w:b/>
          <w:i/>
          <w:color w:val="0070C0"/>
          <w:sz w:val="22"/>
          <w:lang w:val="en-GB"/>
        </w:rPr>
        <w:t>“New Real-World Braking Cycle for Studying Brake Particle Emissions”</w:t>
      </w:r>
      <w:r w:rsidR="00AA4867" w:rsidRPr="00D900BF">
        <w:rPr>
          <w:rFonts w:ascii="Arial" w:eastAsia="Times New Roman" w:hAnsi="Arial" w:cs="Arial"/>
          <w:b/>
          <w:color w:val="0070C0"/>
          <w:sz w:val="22"/>
          <w:lang w:val="en-GB"/>
        </w:rPr>
        <w:t xml:space="preserve"> (Ford – JRC – Heinz Steven)</w:t>
      </w:r>
      <w:r w:rsidR="00656DD3" w:rsidRPr="00D900BF">
        <w:rPr>
          <w:rFonts w:ascii="Arial" w:eastAsia="Times New Roman" w:hAnsi="Arial" w:cs="Arial"/>
          <w:b/>
          <w:color w:val="0070C0"/>
          <w:sz w:val="22"/>
          <w:lang w:val="en-GB"/>
        </w:rPr>
        <w:t xml:space="preserve"> – presented by </w:t>
      </w:r>
      <w:r w:rsidR="00656DD3" w:rsidRPr="00733B74">
        <w:rPr>
          <w:rFonts w:ascii="Arial" w:eastAsia="Times New Roman" w:hAnsi="Arial" w:cs="Arial"/>
          <w:b/>
          <w:color w:val="0070C0"/>
          <w:sz w:val="22"/>
          <w:lang w:val="en-GB"/>
        </w:rPr>
        <w:t>Theo</w:t>
      </w:r>
      <w:r w:rsidR="00C520F3" w:rsidRPr="00733B74">
        <w:rPr>
          <w:rFonts w:ascii="Arial" w:eastAsia="Times New Roman" w:hAnsi="Arial" w:cs="Arial"/>
          <w:b/>
          <w:color w:val="0070C0"/>
          <w:sz w:val="22"/>
          <w:lang w:val="en-GB"/>
        </w:rPr>
        <w:t xml:space="preserve"> Grigoratos</w:t>
      </w:r>
    </w:p>
    <w:p w:rsidR="00B206B0" w:rsidRDefault="00B206B0" w:rsidP="004C7968">
      <w:pPr>
        <w:pStyle w:val="ListParagraph"/>
        <w:numPr>
          <w:ilvl w:val="0"/>
          <w:numId w:val="23"/>
        </w:numPr>
        <w:spacing w:after="60" w:line="240" w:lineRule="auto"/>
        <w:ind w:left="1276" w:hanging="425"/>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Development of the cycle : Ford / Heinz Steven have concluded the work, technical details to REBRAKE, available to all</w:t>
      </w:r>
      <w:r w:rsidR="00733B74">
        <w:rPr>
          <w:rFonts w:ascii="Arial" w:eastAsia="Times New Roman" w:hAnsi="Arial" w:cs="Arial"/>
          <w:color w:val="0070C0"/>
          <w:sz w:val="22"/>
          <w:lang w:val="en-GB"/>
        </w:rPr>
        <w:t xml:space="preserve"> after publication in the WEAR J</w:t>
      </w:r>
      <w:r>
        <w:rPr>
          <w:rFonts w:ascii="Arial" w:eastAsia="Times New Roman" w:hAnsi="Arial" w:cs="Arial"/>
          <w:color w:val="0070C0"/>
          <w:sz w:val="22"/>
          <w:lang w:val="en-GB"/>
        </w:rPr>
        <w:t>ournal in June</w:t>
      </w:r>
    </w:p>
    <w:p w:rsidR="00B206B0" w:rsidRDefault="00B206B0" w:rsidP="004C7968">
      <w:pPr>
        <w:pStyle w:val="ListParagraph"/>
        <w:numPr>
          <w:ilvl w:val="0"/>
          <w:numId w:val="23"/>
        </w:numPr>
        <w:spacing w:after="60" w:line="240" w:lineRule="auto"/>
        <w:ind w:left="1276" w:hanging="425"/>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Round Robin </w:t>
      </w:r>
      <w:r w:rsidR="00C520F3">
        <w:rPr>
          <w:rFonts w:ascii="Arial" w:eastAsia="Times New Roman" w:hAnsi="Arial" w:cs="Arial"/>
          <w:color w:val="0070C0"/>
          <w:sz w:val="22"/>
          <w:lang w:val="en-GB"/>
        </w:rPr>
        <w:t xml:space="preserve">completion foreseen </w:t>
      </w:r>
      <w:r>
        <w:rPr>
          <w:rFonts w:ascii="Arial" w:eastAsia="Times New Roman" w:hAnsi="Arial" w:cs="Arial"/>
          <w:color w:val="0070C0"/>
          <w:sz w:val="22"/>
          <w:lang w:val="en-GB"/>
        </w:rPr>
        <w:t xml:space="preserve">April 2018 </w:t>
      </w:r>
      <w:proofErr w:type="gramStart"/>
      <w:r>
        <w:rPr>
          <w:rFonts w:ascii="Arial" w:eastAsia="Times New Roman" w:hAnsi="Arial" w:cs="Arial"/>
          <w:color w:val="0070C0"/>
          <w:sz w:val="22"/>
          <w:lang w:val="en-GB"/>
        </w:rPr>
        <w:t>is postponed</w:t>
      </w:r>
      <w:proofErr w:type="gramEnd"/>
      <w:r>
        <w:rPr>
          <w:rFonts w:ascii="Arial" w:eastAsia="Times New Roman" w:hAnsi="Arial" w:cs="Arial"/>
          <w:color w:val="0070C0"/>
          <w:sz w:val="22"/>
          <w:lang w:val="en-GB"/>
        </w:rPr>
        <w:t xml:space="preserve"> until Dec 2018.</w:t>
      </w:r>
    </w:p>
    <w:p w:rsidR="00C520F3" w:rsidRDefault="00C520F3" w:rsidP="004C7968">
      <w:pPr>
        <w:pStyle w:val="ListParagraph"/>
        <w:numPr>
          <w:ilvl w:val="0"/>
          <w:numId w:val="23"/>
        </w:numPr>
        <w:spacing w:after="60" w:line="240" w:lineRule="auto"/>
        <w:ind w:left="1276" w:hanging="425"/>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Study on brake cooling (horizontal cooling) had significant impact on brake temperatures – essential to take care of this to replicate real world.</w:t>
      </w:r>
    </w:p>
    <w:p w:rsidR="00C520F3" w:rsidRDefault="00C520F3" w:rsidP="004C7968">
      <w:pPr>
        <w:pStyle w:val="ListParagraph"/>
        <w:numPr>
          <w:ilvl w:val="0"/>
          <w:numId w:val="23"/>
        </w:numPr>
        <w:spacing w:after="60" w:line="240" w:lineRule="auto"/>
        <w:ind w:left="1276" w:hanging="425"/>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Parasitic drag (on average 15% of kinetic energy by parasitic drag on road) needed to be accounted for in cycle development as the temperatures would otherwise be quite different on the higher speed braking events</w:t>
      </w:r>
    </w:p>
    <w:p w:rsidR="00C520F3" w:rsidRDefault="00C520F3" w:rsidP="004C7968">
      <w:pPr>
        <w:pStyle w:val="ListParagraph"/>
        <w:numPr>
          <w:ilvl w:val="0"/>
          <w:numId w:val="23"/>
        </w:numPr>
        <w:spacing w:after="60" w:line="240" w:lineRule="auto"/>
        <w:ind w:left="1276" w:hanging="425"/>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Open issues</w:t>
      </w:r>
    </w:p>
    <w:p w:rsidR="00C520F3" w:rsidRDefault="00C520F3" w:rsidP="00C520F3">
      <w:pPr>
        <w:pStyle w:val="ListParagraph"/>
        <w:numPr>
          <w:ilvl w:val="1"/>
          <w:numId w:val="23"/>
        </w:numPr>
        <w:spacing w:after="6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Low flow dyno testing leads to higher max temps than observed in field – how to replicate correct temps</w:t>
      </w:r>
    </w:p>
    <w:p w:rsidR="00C520F3" w:rsidRDefault="00C520F3" w:rsidP="00C520F3">
      <w:pPr>
        <w:pStyle w:val="ListParagraph"/>
        <w:numPr>
          <w:ilvl w:val="1"/>
          <w:numId w:val="23"/>
        </w:numPr>
        <w:spacing w:after="6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Other vehicle classes (temps / adapting cycle)</w:t>
      </w:r>
    </w:p>
    <w:p w:rsidR="00C520F3" w:rsidRPr="00D900BF" w:rsidRDefault="003C5018" w:rsidP="00D900BF">
      <w:pPr>
        <w:pStyle w:val="ListParagraph"/>
        <w:numPr>
          <w:ilvl w:val="1"/>
          <w:numId w:val="23"/>
        </w:numPr>
        <w:spacing w:after="60" w:line="240" w:lineRule="auto"/>
        <w:contextualSpacing w:val="0"/>
        <w:jc w:val="both"/>
        <w:rPr>
          <w:rFonts w:ascii="Arial" w:eastAsia="Times New Roman" w:hAnsi="Arial" w:cs="Arial"/>
          <w:color w:val="0070C0"/>
          <w:sz w:val="22"/>
          <w:lang w:val="en-GB"/>
        </w:rPr>
      </w:pPr>
      <w:r>
        <w:rPr>
          <w:rFonts w:ascii="Arial" w:eastAsia="Times New Roman" w:hAnsi="Arial" w:cs="Arial"/>
          <w:color w:val="0070C0"/>
          <w:sz w:val="22"/>
          <w:lang w:val="en-GB"/>
        </w:rPr>
        <w:t xml:space="preserve">Consideration of speed proportional fans will come in future – very few labs have this available currently – and will be difficult to maintain isokinetic sampling- </w:t>
      </w:r>
      <w:proofErr w:type="gramStart"/>
      <w:r>
        <w:rPr>
          <w:rFonts w:ascii="Arial" w:eastAsia="Times New Roman" w:hAnsi="Arial" w:cs="Arial"/>
          <w:color w:val="0070C0"/>
          <w:sz w:val="22"/>
          <w:lang w:val="en-GB"/>
        </w:rPr>
        <w:t>may not be recommended</w:t>
      </w:r>
      <w:proofErr w:type="gramEnd"/>
      <w:r>
        <w:rPr>
          <w:rFonts w:ascii="Arial" w:eastAsia="Times New Roman" w:hAnsi="Arial" w:cs="Arial"/>
          <w:color w:val="0070C0"/>
          <w:sz w:val="22"/>
          <w:lang w:val="en-GB"/>
        </w:rPr>
        <w:t xml:space="preserve">. </w:t>
      </w:r>
    </w:p>
    <w:p w:rsidR="003E63D6" w:rsidRPr="0068585B" w:rsidRDefault="003E63D6" w:rsidP="004C7968">
      <w:pPr>
        <w:spacing w:after="60" w:line="240" w:lineRule="auto"/>
        <w:jc w:val="both"/>
        <w:rPr>
          <w:rFonts w:ascii="Arial" w:eastAsia="Times New Roman" w:hAnsi="Arial" w:cs="Arial"/>
          <w:color w:val="00B0F0"/>
          <w:sz w:val="22"/>
          <w:lang w:val="en-GB"/>
        </w:rPr>
      </w:pPr>
    </w:p>
    <w:p w:rsidR="003E63D6" w:rsidRPr="00733B74" w:rsidRDefault="003E63D6" w:rsidP="00733B74">
      <w:pPr>
        <w:numPr>
          <w:ilvl w:val="0"/>
          <w:numId w:val="28"/>
        </w:numPr>
        <w:spacing w:after="60" w:line="240" w:lineRule="auto"/>
        <w:ind w:left="426" w:hanging="426"/>
        <w:jc w:val="both"/>
        <w:rPr>
          <w:rFonts w:ascii="Arial" w:eastAsia="Times New Roman" w:hAnsi="Arial" w:cs="Arial"/>
          <w:b/>
          <w:color w:val="0070C0"/>
          <w:sz w:val="22"/>
          <w:lang w:val="en-GB"/>
        </w:rPr>
      </w:pPr>
      <w:r w:rsidRPr="00D900BF">
        <w:rPr>
          <w:rFonts w:ascii="Arial" w:eastAsia="Times New Roman" w:hAnsi="Arial" w:cs="Arial"/>
          <w:b/>
          <w:color w:val="0070C0"/>
          <w:sz w:val="22"/>
          <w:lang w:val="en-GB"/>
        </w:rPr>
        <w:t xml:space="preserve">Steps 2&amp;3 – </w:t>
      </w:r>
      <w:r w:rsidRPr="00D900BF">
        <w:rPr>
          <w:rFonts w:ascii="Arial" w:eastAsia="Times New Roman" w:hAnsi="Arial" w:cs="Arial"/>
          <w:b/>
          <w:color w:val="0070C0"/>
          <w:sz w:val="22"/>
        </w:rPr>
        <w:t xml:space="preserve">Selection of the most suitable sampling method and the most suitable methodology for Brake Wear Particles Measurement and Characterization </w:t>
      </w:r>
      <w:r w:rsidRPr="00D900BF">
        <w:rPr>
          <w:rFonts w:ascii="Arial" w:eastAsia="Times New Roman" w:hAnsi="Arial" w:cs="Arial"/>
          <w:b/>
          <w:color w:val="0070C0"/>
          <w:sz w:val="22"/>
          <w:lang w:val="en-GB"/>
        </w:rPr>
        <w:t xml:space="preserve"> </w:t>
      </w:r>
    </w:p>
    <w:p w:rsidR="00733B74" w:rsidRPr="00733B74" w:rsidRDefault="00733B74" w:rsidP="00733B74">
      <w:pPr>
        <w:spacing w:after="60" w:line="240" w:lineRule="auto"/>
        <w:ind w:left="426"/>
        <w:jc w:val="both"/>
        <w:rPr>
          <w:rFonts w:ascii="Arial" w:eastAsia="Times New Roman" w:hAnsi="Arial" w:cs="Arial"/>
          <w:color w:val="0070C0"/>
          <w:sz w:val="22"/>
          <w:lang w:val="en-GB"/>
        </w:rPr>
      </w:pPr>
      <w:r w:rsidRPr="00733B74">
        <w:rPr>
          <w:rFonts w:ascii="Arial" w:eastAsia="Times New Roman" w:hAnsi="Arial" w:cs="Arial"/>
          <w:color w:val="0070C0"/>
          <w:sz w:val="22"/>
          <w:lang w:val="en-GB"/>
        </w:rPr>
        <w:t>Theo</w:t>
      </w:r>
      <w:r w:rsidRPr="00733B74">
        <w:rPr>
          <w:rFonts w:ascii="Arial" w:eastAsia="Times New Roman" w:hAnsi="Arial" w:cs="Arial"/>
          <w:color w:val="0070C0"/>
          <w:sz w:val="22"/>
          <w:lang w:val="en-GB"/>
        </w:rPr>
        <w:t xml:space="preserve"> Grigoratos </w:t>
      </w:r>
      <w:r>
        <w:rPr>
          <w:rFonts w:ascii="Arial" w:eastAsia="Times New Roman" w:hAnsi="Arial" w:cs="Arial"/>
          <w:color w:val="0070C0"/>
          <w:sz w:val="22"/>
          <w:lang w:val="en-GB"/>
        </w:rPr>
        <w:t xml:space="preserve">(JRC) </w:t>
      </w:r>
      <w:r w:rsidRPr="00733B74">
        <w:rPr>
          <w:rFonts w:ascii="Arial" w:eastAsia="Times New Roman" w:hAnsi="Arial" w:cs="Arial"/>
          <w:color w:val="0070C0"/>
          <w:sz w:val="22"/>
          <w:lang w:val="en-GB"/>
        </w:rPr>
        <w:t xml:space="preserve">noted that the original brake task force </w:t>
      </w:r>
      <w:proofErr w:type="spellStart"/>
      <w:r w:rsidRPr="00733B74">
        <w:rPr>
          <w:rFonts w:ascii="Arial" w:eastAsia="Times New Roman" w:hAnsi="Arial" w:cs="Arial"/>
          <w:color w:val="0070C0"/>
          <w:sz w:val="22"/>
          <w:lang w:val="en-GB"/>
        </w:rPr>
        <w:t>activies</w:t>
      </w:r>
      <w:proofErr w:type="spellEnd"/>
      <w:r w:rsidRPr="00733B74">
        <w:rPr>
          <w:rFonts w:ascii="Arial" w:eastAsia="Times New Roman" w:hAnsi="Arial" w:cs="Arial"/>
          <w:color w:val="0070C0"/>
          <w:sz w:val="22"/>
          <w:lang w:val="en-GB"/>
        </w:rPr>
        <w:t xml:space="preserve"> </w:t>
      </w:r>
      <w:r w:rsidRPr="00733B74">
        <w:rPr>
          <w:rFonts w:ascii="Arial" w:eastAsia="Times New Roman" w:hAnsi="Arial" w:cs="Arial"/>
          <w:color w:val="0070C0"/>
          <w:sz w:val="22"/>
          <w:lang w:val="en-GB"/>
        </w:rPr>
        <w:t>looking into development of suitable sampling methodology and selection of most</w:t>
      </w:r>
      <w:r w:rsidRPr="00733B74">
        <w:rPr>
          <w:rFonts w:ascii="Arial" w:eastAsia="Times New Roman" w:hAnsi="Arial" w:cs="Arial"/>
          <w:color w:val="0070C0"/>
          <w:sz w:val="22"/>
          <w:lang w:val="en-GB"/>
        </w:rPr>
        <w:t xml:space="preserve"> suitable measurement methods have </w:t>
      </w:r>
      <w:r w:rsidRPr="00733B74">
        <w:rPr>
          <w:rFonts w:ascii="Arial" w:eastAsia="Times New Roman" w:hAnsi="Arial" w:cs="Arial"/>
          <w:color w:val="0070C0"/>
          <w:sz w:val="22"/>
          <w:lang w:val="en-GB"/>
        </w:rPr>
        <w:t>merged because sampling set ups impact what is finally being measured.</w:t>
      </w:r>
    </w:p>
    <w:p w:rsidR="00733B74" w:rsidRPr="00D900BF" w:rsidRDefault="00733B74" w:rsidP="004C7968">
      <w:pPr>
        <w:spacing w:after="60" w:line="240" w:lineRule="auto"/>
        <w:ind w:left="426" w:hanging="426"/>
        <w:jc w:val="both"/>
        <w:rPr>
          <w:rFonts w:ascii="Arial" w:eastAsia="Times New Roman" w:hAnsi="Arial" w:cs="Arial"/>
          <w:b/>
          <w:color w:val="0070C0"/>
          <w:sz w:val="22"/>
          <w:lang w:val="en-GB"/>
        </w:rPr>
      </w:pPr>
    </w:p>
    <w:p w:rsidR="003E63D6" w:rsidRPr="00D900BF" w:rsidRDefault="003E63D6" w:rsidP="00733B74">
      <w:pPr>
        <w:pStyle w:val="ListParagraph"/>
        <w:numPr>
          <w:ilvl w:val="0"/>
          <w:numId w:val="25"/>
        </w:numPr>
        <w:spacing w:after="60" w:line="240" w:lineRule="auto"/>
        <w:ind w:left="709" w:hanging="283"/>
        <w:contextualSpacing w:val="0"/>
        <w:jc w:val="both"/>
        <w:rPr>
          <w:rFonts w:ascii="Arial" w:eastAsia="Times New Roman" w:hAnsi="Arial" w:cs="Arial"/>
          <w:b/>
          <w:color w:val="0070C0"/>
          <w:sz w:val="22"/>
          <w:lang w:val="en-GB"/>
        </w:rPr>
      </w:pPr>
      <w:r w:rsidRPr="00D900BF">
        <w:rPr>
          <w:rFonts w:ascii="Arial" w:eastAsia="Times New Roman" w:hAnsi="Arial" w:cs="Arial"/>
          <w:b/>
          <w:color w:val="0070C0"/>
          <w:sz w:val="22"/>
          <w:lang w:val="en-GB"/>
        </w:rPr>
        <w:t xml:space="preserve">Presentation on </w:t>
      </w:r>
      <w:r w:rsidRPr="00D900BF">
        <w:rPr>
          <w:rFonts w:ascii="Arial" w:eastAsia="Times New Roman" w:hAnsi="Arial" w:cs="Arial"/>
          <w:b/>
          <w:i/>
          <w:color w:val="0070C0"/>
          <w:sz w:val="22"/>
          <w:lang w:val="en-GB"/>
        </w:rPr>
        <w:t>“</w:t>
      </w:r>
      <w:r w:rsidR="00AA4867" w:rsidRPr="00D900BF">
        <w:rPr>
          <w:rFonts w:ascii="Arial" w:eastAsia="Times New Roman" w:hAnsi="Arial" w:cs="Arial"/>
          <w:b/>
          <w:i/>
          <w:color w:val="0070C0"/>
          <w:sz w:val="22"/>
          <w:lang w:val="en-GB"/>
        </w:rPr>
        <w:t>Comparison of the run-in and emission behaviour of different friction materials</w:t>
      </w:r>
      <w:r w:rsidRPr="00D900BF">
        <w:rPr>
          <w:rFonts w:ascii="Arial" w:eastAsia="Times New Roman" w:hAnsi="Arial" w:cs="Arial"/>
          <w:b/>
          <w:i/>
          <w:color w:val="0070C0"/>
          <w:sz w:val="22"/>
          <w:lang w:val="en-GB"/>
        </w:rPr>
        <w:t>”</w:t>
      </w:r>
      <w:r w:rsidRPr="00D900BF">
        <w:rPr>
          <w:rFonts w:ascii="Arial" w:eastAsia="Times New Roman" w:hAnsi="Arial" w:cs="Arial"/>
          <w:b/>
          <w:color w:val="0070C0"/>
          <w:sz w:val="22"/>
          <w:lang w:val="en-GB"/>
        </w:rPr>
        <w:t xml:space="preserve"> </w:t>
      </w:r>
      <w:r w:rsidR="00AA4867" w:rsidRPr="00D900BF">
        <w:rPr>
          <w:rFonts w:ascii="Arial" w:eastAsia="Times New Roman" w:hAnsi="Arial" w:cs="Arial"/>
          <w:b/>
          <w:color w:val="0070C0"/>
          <w:sz w:val="22"/>
          <w:lang w:val="en-GB"/>
        </w:rPr>
        <w:t>from the on-going measurement campaign on a common project from AVL and TU Ilmenau (David HESSE – TU Ilmenau)</w:t>
      </w:r>
    </w:p>
    <w:p w:rsidR="00D900BF" w:rsidRDefault="00D900BF" w:rsidP="00D900BF">
      <w:pPr>
        <w:spacing w:after="60" w:line="240" w:lineRule="auto"/>
        <w:jc w:val="both"/>
        <w:rPr>
          <w:rFonts w:ascii="Arial" w:eastAsia="Times New Roman" w:hAnsi="Arial" w:cs="Arial"/>
          <w:color w:val="00B0F0"/>
          <w:sz w:val="22"/>
          <w:lang w:val="en-GB"/>
        </w:rPr>
      </w:pPr>
    </w:p>
    <w:p w:rsidR="00D900BF" w:rsidRPr="004A4F48" w:rsidRDefault="007D5E64" w:rsidP="00733B74">
      <w:pPr>
        <w:spacing w:after="60" w:line="240" w:lineRule="auto"/>
        <w:ind w:left="709"/>
        <w:jc w:val="both"/>
        <w:rPr>
          <w:rFonts w:ascii="Arial" w:eastAsia="Times New Roman" w:hAnsi="Arial" w:cs="Arial"/>
          <w:color w:val="0070C0"/>
          <w:sz w:val="22"/>
          <w:lang w:val="en-GB"/>
        </w:rPr>
      </w:pPr>
      <w:r w:rsidRPr="004A4F48">
        <w:rPr>
          <w:rFonts w:ascii="Arial" w:eastAsia="Times New Roman" w:hAnsi="Arial" w:cs="Arial"/>
          <w:color w:val="0070C0"/>
          <w:sz w:val="22"/>
          <w:lang w:val="en-GB"/>
        </w:rPr>
        <w:t xml:space="preserve">Sampling </w:t>
      </w:r>
      <w:proofErr w:type="gramStart"/>
      <w:r w:rsidRPr="004A4F48">
        <w:rPr>
          <w:rFonts w:ascii="Arial" w:eastAsia="Times New Roman" w:hAnsi="Arial" w:cs="Arial"/>
          <w:color w:val="0070C0"/>
          <w:sz w:val="22"/>
          <w:lang w:val="en-GB"/>
        </w:rPr>
        <w:t>system  CVS</w:t>
      </w:r>
      <w:proofErr w:type="gramEnd"/>
      <w:r w:rsidRPr="004A4F48">
        <w:rPr>
          <w:rFonts w:ascii="Arial" w:eastAsia="Times New Roman" w:hAnsi="Arial" w:cs="Arial"/>
          <w:color w:val="0070C0"/>
          <w:sz w:val="22"/>
          <w:lang w:val="en-GB"/>
        </w:rPr>
        <w:t xml:space="preserve"> with CPC sub-23nm</w:t>
      </w:r>
    </w:p>
    <w:p w:rsidR="007D5E64" w:rsidRPr="004A4F48" w:rsidRDefault="007D5E64" w:rsidP="00733B74">
      <w:pPr>
        <w:spacing w:after="60" w:line="240" w:lineRule="auto"/>
        <w:ind w:left="709"/>
        <w:jc w:val="both"/>
        <w:rPr>
          <w:rFonts w:ascii="Arial" w:eastAsia="Times New Roman" w:hAnsi="Arial" w:cs="Arial"/>
          <w:color w:val="0070C0"/>
          <w:sz w:val="22"/>
          <w:lang w:val="en-GB"/>
        </w:rPr>
      </w:pPr>
      <w:r w:rsidRPr="004A4F48">
        <w:rPr>
          <w:rFonts w:ascii="Arial" w:eastAsia="Times New Roman" w:hAnsi="Arial" w:cs="Arial"/>
          <w:color w:val="0070C0"/>
          <w:sz w:val="22"/>
          <w:lang w:val="en-GB"/>
        </w:rPr>
        <w:t>Influence of preconditioning (test run-in procedure)</w:t>
      </w:r>
    </w:p>
    <w:p w:rsidR="007D5E64" w:rsidRPr="004A4F48" w:rsidRDefault="007D5E64" w:rsidP="00733B74">
      <w:pPr>
        <w:pStyle w:val="ListParagraph"/>
        <w:numPr>
          <w:ilvl w:val="0"/>
          <w:numId w:val="35"/>
        </w:numPr>
        <w:spacing w:after="60" w:line="240" w:lineRule="auto"/>
        <w:ind w:left="1429"/>
        <w:jc w:val="both"/>
        <w:rPr>
          <w:rFonts w:ascii="Arial" w:eastAsia="Times New Roman" w:hAnsi="Arial" w:cs="Arial"/>
          <w:color w:val="0070C0"/>
          <w:sz w:val="22"/>
          <w:lang w:val="en-GB"/>
        </w:rPr>
      </w:pPr>
      <w:r w:rsidRPr="004A4F48">
        <w:rPr>
          <w:rFonts w:ascii="Arial" w:eastAsia="Times New Roman" w:hAnsi="Arial" w:cs="Arial"/>
          <w:color w:val="0070C0"/>
          <w:sz w:val="22"/>
          <w:lang w:val="en-GB"/>
        </w:rPr>
        <w:t>Investigation of run in behaviour for green friction partners according to following methodology – 50 times WLTC</w:t>
      </w:r>
    </w:p>
    <w:p w:rsidR="007D5E64" w:rsidRPr="004A4F48" w:rsidRDefault="007D5E64" w:rsidP="00733B74">
      <w:pPr>
        <w:pStyle w:val="ListParagraph"/>
        <w:numPr>
          <w:ilvl w:val="0"/>
          <w:numId w:val="35"/>
        </w:numPr>
        <w:spacing w:after="60" w:line="240" w:lineRule="auto"/>
        <w:ind w:left="1429"/>
        <w:jc w:val="both"/>
        <w:rPr>
          <w:rFonts w:ascii="Arial" w:eastAsia="Times New Roman" w:hAnsi="Arial" w:cs="Arial"/>
          <w:color w:val="0070C0"/>
          <w:sz w:val="22"/>
          <w:lang w:val="en-GB"/>
        </w:rPr>
      </w:pPr>
      <w:r w:rsidRPr="004A4F48">
        <w:rPr>
          <w:rFonts w:ascii="Arial" w:eastAsia="Times New Roman" w:hAnsi="Arial" w:cs="Arial"/>
          <w:color w:val="0070C0"/>
          <w:sz w:val="22"/>
          <w:lang w:val="en-GB"/>
        </w:rPr>
        <w:t>AK-Master section 3 (400 times) + 3 times WLTP</w:t>
      </w:r>
    </w:p>
    <w:p w:rsidR="007D5E64" w:rsidRPr="00733B74" w:rsidRDefault="007D5E64" w:rsidP="00733B74">
      <w:pPr>
        <w:pStyle w:val="ListParagraph"/>
        <w:numPr>
          <w:ilvl w:val="0"/>
          <w:numId w:val="35"/>
        </w:numPr>
        <w:spacing w:after="60" w:line="240" w:lineRule="auto"/>
        <w:ind w:left="1429"/>
        <w:jc w:val="both"/>
        <w:rPr>
          <w:rFonts w:ascii="Arial" w:eastAsia="Times New Roman" w:hAnsi="Arial" w:cs="Arial"/>
          <w:color w:val="0070C0"/>
          <w:sz w:val="22"/>
          <w:lang w:val="en-GB"/>
        </w:rPr>
      </w:pPr>
      <w:r w:rsidRPr="00733B74">
        <w:rPr>
          <w:rFonts w:ascii="Arial" w:eastAsia="Times New Roman" w:hAnsi="Arial" w:cs="Arial"/>
          <w:color w:val="0070C0"/>
          <w:sz w:val="22"/>
          <w:lang w:val="en-GB"/>
        </w:rPr>
        <w:t xml:space="preserve">50 WLTP 1163 km / 2400 brake events. Compared cast iron disc and coated disc with </w:t>
      </w:r>
      <w:proofErr w:type="spellStart"/>
      <w:r w:rsidRPr="00733B74">
        <w:rPr>
          <w:rFonts w:ascii="Arial" w:eastAsia="Times New Roman" w:hAnsi="Arial" w:cs="Arial"/>
          <w:color w:val="0070C0"/>
          <w:sz w:val="22"/>
          <w:lang w:val="en-GB"/>
        </w:rPr>
        <w:t>anti corrosion</w:t>
      </w:r>
      <w:proofErr w:type="spellEnd"/>
      <w:r w:rsidRPr="00733B74">
        <w:rPr>
          <w:rFonts w:ascii="Arial" w:eastAsia="Times New Roman" w:hAnsi="Arial" w:cs="Arial"/>
          <w:color w:val="0070C0"/>
          <w:sz w:val="22"/>
          <w:lang w:val="en-GB"/>
        </w:rPr>
        <w:t xml:space="preserve"> coating.</w:t>
      </w:r>
      <w:r w:rsidR="00673D14" w:rsidRPr="00733B74">
        <w:rPr>
          <w:rFonts w:ascii="Arial" w:eastAsia="Times New Roman" w:hAnsi="Arial" w:cs="Arial"/>
          <w:color w:val="0070C0"/>
          <w:sz w:val="22"/>
          <w:lang w:val="en-GB"/>
        </w:rPr>
        <w:t xml:space="preserve"> </w:t>
      </w:r>
    </w:p>
    <w:p w:rsidR="00673D14" w:rsidRPr="00733B74" w:rsidRDefault="00673D14" w:rsidP="00733B74">
      <w:pPr>
        <w:pStyle w:val="ListParagraph"/>
        <w:numPr>
          <w:ilvl w:val="0"/>
          <w:numId w:val="35"/>
        </w:numPr>
        <w:spacing w:after="60" w:line="240" w:lineRule="auto"/>
        <w:ind w:left="1429"/>
        <w:jc w:val="both"/>
        <w:rPr>
          <w:rFonts w:ascii="Arial" w:eastAsia="Times New Roman" w:hAnsi="Arial" w:cs="Arial"/>
          <w:color w:val="0070C0"/>
          <w:sz w:val="22"/>
          <w:lang w:val="en-GB"/>
        </w:rPr>
      </w:pPr>
      <w:r w:rsidRPr="00733B74">
        <w:rPr>
          <w:rFonts w:ascii="Arial" w:eastAsia="Times New Roman" w:hAnsi="Arial" w:cs="Arial"/>
          <w:color w:val="0070C0"/>
          <w:sz w:val="22"/>
          <w:lang w:val="en-GB"/>
        </w:rPr>
        <w:lastRenderedPageBreak/>
        <w:t xml:space="preserve">Preconditioning is very important as high thermal loads lead to lower particle </w:t>
      </w:r>
      <w:r w:rsidR="000F17BC" w:rsidRPr="00733B74">
        <w:rPr>
          <w:rFonts w:ascii="Arial" w:eastAsia="Times New Roman" w:hAnsi="Arial" w:cs="Arial"/>
          <w:color w:val="0070C0"/>
          <w:sz w:val="22"/>
          <w:lang w:val="en-GB"/>
        </w:rPr>
        <w:t xml:space="preserve">emissions. Experts recommend continue to test until the corrosion coating is removed and emissions are stable – maybe </w:t>
      </w:r>
      <w:proofErr w:type="gramStart"/>
      <w:r w:rsidR="000F17BC" w:rsidRPr="00733B74">
        <w:rPr>
          <w:rFonts w:ascii="Arial" w:eastAsia="Times New Roman" w:hAnsi="Arial" w:cs="Arial"/>
          <w:color w:val="0070C0"/>
          <w:sz w:val="22"/>
          <w:lang w:val="en-GB"/>
        </w:rPr>
        <w:t>4</w:t>
      </w:r>
      <w:proofErr w:type="gramEnd"/>
      <w:r w:rsidR="000F17BC" w:rsidRPr="00733B74">
        <w:rPr>
          <w:rFonts w:ascii="Arial" w:eastAsia="Times New Roman" w:hAnsi="Arial" w:cs="Arial"/>
          <w:color w:val="0070C0"/>
          <w:sz w:val="22"/>
          <w:lang w:val="en-GB"/>
        </w:rPr>
        <w:t xml:space="preserve"> repeats of the new test procedure. </w:t>
      </w:r>
      <w:r w:rsidR="00733B74">
        <w:rPr>
          <w:rFonts w:ascii="Arial" w:eastAsia="Times New Roman" w:hAnsi="Arial" w:cs="Arial"/>
          <w:color w:val="0070C0"/>
          <w:sz w:val="22"/>
          <w:lang w:val="en-GB"/>
        </w:rPr>
        <w:t>Alternatives were proposed such as</w:t>
      </w:r>
      <w:r w:rsidR="000F17BC" w:rsidRPr="00733B74">
        <w:rPr>
          <w:rFonts w:ascii="Arial" w:eastAsia="Times New Roman" w:hAnsi="Arial" w:cs="Arial"/>
          <w:color w:val="0070C0"/>
          <w:sz w:val="22"/>
          <w:lang w:val="en-GB"/>
        </w:rPr>
        <w:t xml:space="preserve"> </w:t>
      </w:r>
      <w:r w:rsidR="00733B74">
        <w:rPr>
          <w:rFonts w:ascii="Arial" w:eastAsia="Times New Roman" w:hAnsi="Arial" w:cs="Arial"/>
          <w:color w:val="0070C0"/>
          <w:sz w:val="22"/>
          <w:lang w:val="en-GB"/>
        </w:rPr>
        <w:t xml:space="preserve">preconditioning with WLTP+20%, or to measure corrosion coating emissions </w:t>
      </w:r>
      <w:proofErr w:type="gramStart"/>
      <w:r w:rsidR="00733B74">
        <w:rPr>
          <w:rFonts w:ascii="Arial" w:eastAsia="Times New Roman" w:hAnsi="Arial" w:cs="Arial"/>
          <w:color w:val="0070C0"/>
          <w:sz w:val="22"/>
          <w:lang w:val="en-GB"/>
        </w:rPr>
        <w:t xml:space="preserve">and </w:t>
      </w:r>
      <w:r w:rsidR="000F17BC" w:rsidRPr="00733B74">
        <w:rPr>
          <w:rFonts w:ascii="Arial" w:eastAsia="Times New Roman" w:hAnsi="Arial" w:cs="Arial"/>
          <w:color w:val="0070C0"/>
          <w:sz w:val="22"/>
          <w:lang w:val="en-GB"/>
        </w:rPr>
        <w:t xml:space="preserve"> assign</w:t>
      </w:r>
      <w:proofErr w:type="gramEnd"/>
      <w:r w:rsidR="000F17BC" w:rsidRPr="00733B74">
        <w:rPr>
          <w:rFonts w:ascii="Arial" w:eastAsia="Times New Roman" w:hAnsi="Arial" w:cs="Arial"/>
          <w:color w:val="0070C0"/>
          <w:sz w:val="22"/>
          <w:lang w:val="en-GB"/>
        </w:rPr>
        <w:t xml:space="preserve"> it a lifetime value (like PN regeneration).</w:t>
      </w:r>
    </w:p>
    <w:p w:rsidR="00D900BF" w:rsidRPr="00D52408" w:rsidRDefault="00673D14" w:rsidP="00D900BF">
      <w:pPr>
        <w:pStyle w:val="ListParagraph"/>
        <w:numPr>
          <w:ilvl w:val="0"/>
          <w:numId w:val="35"/>
        </w:numPr>
        <w:spacing w:after="60" w:line="240" w:lineRule="auto"/>
        <w:ind w:left="1429"/>
        <w:jc w:val="both"/>
        <w:rPr>
          <w:rFonts w:ascii="Arial" w:eastAsia="Times New Roman" w:hAnsi="Arial" w:cs="Arial"/>
          <w:color w:val="0070C0"/>
          <w:sz w:val="22"/>
          <w:lang w:val="en-GB"/>
        </w:rPr>
      </w:pPr>
      <w:r w:rsidRPr="00733B74">
        <w:rPr>
          <w:rFonts w:ascii="Arial" w:eastAsia="Times New Roman" w:hAnsi="Arial" w:cs="Arial"/>
          <w:color w:val="0070C0"/>
          <w:sz w:val="22"/>
          <w:lang w:val="en-GB"/>
        </w:rPr>
        <w:t>Some experts indicated friction co-efficient twice as high as expected</w:t>
      </w:r>
      <w:r w:rsidR="000F17BC" w:rsidRPr="00733B74">
        <w:rPr>
          <w:rFonts w:ascii="Arial" w:eastAsia="Times New Roman" w:hAnsi="Arial" w:cs="Arial"/>
          <w:color w:val="0070C0"/>
          <w:sz w:val="22"/>
          <w:lang w:val="en-GB"/>
        </w:rPr>
        <w:t xml:space="preserve"> on the graphs in the presentation</w:t>
      </w:r>
      <w:r w:rsidRPr="00733B74">
        <w:rPr>
          <w:rFonts w:ascii="Arial" w:eastAsia="Times New Roman" w:hAnsi="Arial" w:cs="Arial"/>
          <w:color w:val="0070C0"/>
          <w:sz w:val="22"/>
          <w:lang w:val="en-GB"/>
        </w:rPr>
        <w:t xml:space="preserve">. </w:t>
      </w:r>
    </w:p>
    <w:p w:rsidR="00D900BF" w:rsidRPr="00D900BF" w:rsidRDefault="00D900BF" w:rsidP="00D900BF">
      <w:pPr>
        <w:spacing w:after="60" w:line="240" w:lineRule="auto"/>
        <w:jc w:val="both"/>
        <w:rPr>
          <w:rFonts w:ascii="Arial" w:eastAsia="Times New Roman" w:hAnsi="Arial" w:cs="Arial"/>
          <w:color w:val="00B0F0"/>
          <w:sz w:val="22"/>
          <w:lang w:val="en-GB"/>
        </w:rPr>
      </w:pPr>
    </w:p>
    <w:p w:rsidR="00CE053C" w:rsidRPr="00D52408" w:rsidRDefault="00CE053C" w:rsidP="00D52408">
      <w:pPr>
        <w:pStyle w:val="ListParagraph"/>
        <w:numPr>
          <w:ilvl w:val="0"/>
          <w:numId w:val="25"/>
        </w:numPr>
        <w:spacing w:after="60" w:line="240" w:lineRule="auto"/>
        <w:ind w:left="709" w:hanging="283"/>
        <w:contextualSpacing w:val="0"/>
        <w:jc w:val="both"/>
        <w:rPr>
          <w:rFonts w:ascii="Arial" w:eastAsia="Times New Roman" w:hAnsi="Arial" w:cs="Arial"/>
          <w:b/>
          <w:color w:val="0070C0"/>
          <w:sz w:val="22"/>
          <w:lang w:val="en-GB"/>
        </w:rPr>
      </w:pPr>
      <w:r w:rsidRPr="00D52408">
        <w:rPr>
          <w:rFonts w:ascii="Arial" w:eastAsia="Times New Roman" w:hAnsi="Arial" w:cs="Arial"/>
          <w:b/>
          <w:color w:val="0070C0"/>
          <w:sz w:val="22"/>
          <w:lang w:val="en-GB"/>
        </w:rPr>
        <w:t xml:space="preserve">Presentation on </w:t>
      </w:r>
      <w:r w:rsidRPr="00D52408">
        <w:rPr>
          <w:rFonts w:ascii="Arial" w:eastAsia="Times New Roman" w:hAnsi="Arial" w:cs="Arial"/>
          <w:b/>
          <w:i/>
          <w:color w:val="0070C0"/>
          <w:sz w:val="22"/>
          <w:lang w:val="en-GB"/>
        </w:rPr>
        <w:t>"</w:t>
      </w:r>
      <w:r w:rsidR="007B5992" w:rsidRPr="00D52408">
        <w:rPr>
          <w:rFonts w:ascii="Arial" w:eastAsia="Times New Roman" w:hAnsi="Arial" w:cs="Arial"/>
          <w:b/>
          <w:i/>
          <w:color w:val="0070C0"/>
          <w:sz w:val="22"/>
          <w:lang w:val="en-GB"/>
        </w:rPr>
        <w:t>Influence of sampling flow on PN and PM measurements as well as comparison of macroscopic (weighting) and airborne results of measurements for PM</w:t>
      </w:r>
      <w:r w:rsidRPr="00D52408">
        <w:rPr>
          <w:rFonts w:ascii="Arial" w:eastAsia="Times New Roman" w:hAnsi="Arial" w:cs="Arial"/>
          <w:b/>
          <w:i/>
          <w:color w:val="0070C0"/>
          <w:sz w:val="22"/>
          <w:lang w:val="en-GB"/>
        </w:rPr>
        <w:t>”</w:t>
      </w:r>
      <w:r w:rsidRPr="00D52408">
        <w:rPr>
          <w:rFonts w:ascii="Arial" w:eastAsia="Times New Roman" w:hAnsi="Arial" w:cs="Arial"/>
          <w:b/>
          <w:color w:val="0070C0"/>
          <w:sz w:val="22"/>
          <w:lang w:val="en-GB"/>
        </w:rPr>
        <w:t xml:space="preserve"> from </w:t>
      </w:r>
      <w:r w:rsidR="00B876F2" w:rsidRPr="00D52408">
        <w:rPr>
          <w:rFonts w:ascii="Arial" w:eastAsia="Times New Roman" w:hAnsi="Arial" w:cs="Arial"/>
          <w:b/>
          <w:color w:val="0070C0"/>
          <w:sz w:val="22"/>
          <w:lang w:val="en-GB"/>
        </w:rPr>
        <w:t>Horiba</w:t>
      </w:r>
      <w:r w:rsidRPr="00D52408">
        <w:rPr>
          <w:rFonts w:ascii="Arial" w:eastAsia="Times New Roman" w:hAnsi="Arial" w:cs="Arial"/>
          <w:b/>
          <w:color w:val="0070C0"/>
          <w:sz w:val="22"/>
          <w:lang w:val="en-GB"/>
        </w:rPr>
        <w:t xml:space="preserve"> (</w:t>
      </w:r>
      <w:r w:rsidR="00B876F2" w:rsidRPr="00D52408">
        <w:rPr>
          <w:rFonts w:ascii="Arial" w:eastAsia="Times New Roman" w:hAnsi="Arial" w:cs="Arial"/>
          <w:b/>
          <w:color w:val="0070C0"/>
          <w:sz w:val="22"/>
          <w:lang w:val="en-GB"/>
        </w:rPr>
        <w:t>Dmytro LUGOVYY</w:t>
      </w:r>
      <w:r w:rsidR="000F17BC" w:rsidRPr="00D52408">
        <w:rPr>
          <w:rFonts w:ascii="Arial" w:eastAsia="Times New Roman" w:hAnsi="Arial" w:cs="Arial"/>
          <w:b/>
          <w:color w:val="0070C0"/>
          <w:sz w:val="22"/>
          <w:lang w:val="en-GB"/>
        </w:rPr>
        <w:t xml:space="preserve">) </w:t>
      </w:r>
      <w:r w:rsidR="00B876F2" w:rsidRPr="00D52408">
        <w:rPr>
          <w:rFonts w:ascii="Arial" w:eastAsia="Times New Roman" w:hAnsi="Arial" w:cs="Arial"/>
          <w:b/>
          <w:color w:val="0070C0"/>
          <w:sz w:val="22"/>
          <w:lang w:val="en-GB"/>
        </w:rPr>
        <w:t xml:space="preserve">and </w:t>
      </w:r>
      <w:r w:rsidR="000F17BC" w:rsidRPr="00D52408">
        <w:rPr>
          <w:rFonts w:ascii="Arial" w:eastAsia="Times New Roman" w:hAnsi="Arial" w:cs="Arial"/>
          <w:b/>
          <w:color w:val="0070C0"/>
          <w:sz w:val="22"/>
          <w:lang w:val="en-GB"/>
        </w:rPr>
        <w:t>(</w:t>
      </w:r>
      <w:r w:rsidR="00B876F2" w:rsidRPr="00D52408">
        <w:rPr>
          <w:rFonts w:ascii="Arial" w:eastAsia="Times New Roman" w:hAnsi="Arial" w:cs="Arial"/>
          <w:b/>
          <w:color w:val="0070C0"/>
          <w:sz w:val="22"/>
          <w:lang w:val="en-GB"/>
        </w:rPr>
        <w:t>Sebastian GRAMSTAT</w:t>
      </w:r>
      <w:r w:rsidR="000F17BC" w:rsidRPr="00D52408">
        <w:rPr>
          <w:rFonts w:ascii="Arial" w:eastAsia="Times New Roman" w:hAnsi="Arial" w:cs="Arial"/>
          <w:b/>
          <w:color w:val="0070C0"/>
          <w:sz w:val="22"/>
          <w:lang w:val="en-GB"/>
        </w:rPr>
        <w:t>)</w:t>
      </w:r>
      <w:r w:rsidR="00B876F2" w:rsidRPr="00D52408">
        <w:rPr>
          <w:rFonts w:ascii="Arial" w:eastAsia="Times New Roman" w:hAnsi="Arial" w:cs="Arial"/>
          <w:b/>
          <w:color w:val="0070C0"/>
          <w:sz w:val="22"/>
          <w:lang w:val="en-GB"/>
        </w:rPr>
        <w:t xml:space="preserve"> – AUDI</w:t>
      </w:r>
    </w:p>
    <w:p w:rsidR="000F17BC" w:rsidRPr="00D52408" w:rsidRDefault="000F17BC" w:rsidP="000F17BC">
      <w:pPr>
        <w:spacing w:after="60" w:line="240" w:lineRule="auto"/>
        <w:jc w:val="both"/>
        <w:rPr>
          <w:rFonts w:ascii="Arial" w:eastAsia="Times New Roman" w:hAnsi="Arial" w:cs="Arial"/>
          <w:color w:val="F79646" w:themeColor="accent6"/>
          <w:sz w:val="22"/>
          <w:lang w:val="en-GB"/>
        </w:rPr>
      </w:pPr>
    </w:p>
    <w:p w:rsidR="000F17BC"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Horiba </w:t>
      </w:r>
      <w:proofErr w:type="gramStart"/>
      <w:r w:rsidRPr="00D52408">
        <w:rPr>
          <w:rFonts w:ascii="Arial" w:eastAsia="Times New Roman" w:hAnsi="Arial" w:cs="Arial"/>
          <w:color w:val="0070C0"/>
          <w:sz w:val="22"/>
          <w:lang w:val="en-GB"/>
        </w:rPr>
        <w:t xml:space="preserve">data </w:t>
      </w:r>
      <w:r w:rsidR="00D52408" w:rsidRPr="00D52408">
        <w:rPr>
          <w:rFonts w:ascii="Arial" w:eastAsia="Times New Roman" w:hAnsi="Arial" w:cs="Arial"/>
          <w:color w:val="0070C0"/>
          <w:sz w:val="22"/>
          <w:lang w:val="en-GB"/>
        </w:rPr>
        <w:t xml:space="preserve"> obtained</w:t>
      </w:r>
      <w:proofErr w:type="gramEnd"/>
      <w:r w:rsidR="00D52408" w:rsidRPr="00D52408">
        <w:rPr>
          <w:rFonts w:ascii="Arial" w:eastAsia="Times New Roman" w:hAnsi="Arial" w:cs="Arial"/>
          <w:color w:val="0070C0"/>
          <w:sz w:val="22"/>
          <w:lang w:val="en-GB"/>
        </w:rPr>
        <w:t xml:space="preserve"> using AK master cycle. S</w:t>
      </w:r>
      <w:r w:rsidRPr="00D52408">
        <w:rPr>
          <w:rFonts w:ascii="Arial" w:eastAsia="Times New Roman" w:hAnsi="Arial" w:cs="Arial"/>
          <w:color w:val="0070C0"/>
          <w:sz w:val="22"/>
          <w:lang w:val="en-GB"/>
        </w:rPr>
        <w:t xml:space="preserve">ample flow has no influence on PN or PM </w:t>
      </w:r>
      <w:r w:rsidR="00822272" w:rsidRPr="00D52408">
        <w:rPr>
          <w:rFonts w:ascii="Arial" w:eastAsia="Times New Roman" w:hAnsi="Arial" w:cs="Arial"/>
          <w:color w:val="0070C0"/>
          <w:sz w:val="22"/>
          <w:lang w:val="en-GB"/>
        </w:rPr>
        <w:t>measurements. Iso</w:t>
      </w:r>
      <w:r w:rsidRPr="00D52408">
        <w:rPr>
          <w:rFonts w:ascii="Arial" w:eastAsia="Times New Roman" w:hAnsi="Arial" w:cs="Arial"/>
          <w:color w:val="0070C0"/>
          <w:sz w:val="22"/>
          <w:lang w:val="en-GB"/>
        </w:rPr>
        <w:t>kinetic conditions not needed.</w:t>
      </w:r>
    </w:p>
    <w:p w:rsidR="001236B2"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proofErr w:type="gramStart"/>
      <w:r w:rsidRPr="00D52408">
        <w:rPr>
          <w:rFonts w:ascii="Arial" w:eastAsia="Times New Roman" w:hAnsi="Arial" w:cs="Arial"/>
          <w:color w:val="0070C0"/>
          <w:sz w:val="22"/>
          <w:lang w:val="en-GB"/>
        </w:rPr>
        <w:t>inlet</w:t>
      </w:r>
      <w:proofErr w:type="gramEnd"/>
      <w:r w:rsidRPr="00D52408">
        <w:rPr>
          <w:rFonts w:ascii="Arial" w:eastAsia="Times New Roman" w:hAnsi="Arial" w:cs="Arial"/>
          <w:color w:val="0070C0"/>
          <w:sz w:val="22"/>
          <w:lang w:val="en-GB"/>
        </w:rPr>
        <w:t xml:space="preserve"> air – PN per test drops with decrea</w:t>
      </w:r>
      <w:r w:rsidR="00822272" w:rsidRPr="00D52408">
        <w:rPr>
          <w:rFonts w:ascii="Arial" w:eastAsia="Times New Roman" w:hAnsi="Arial" w:cs="Arial"/>
          <w:color w:val="0070C0"/>
          <w:sz w:val="22"/>
          <w:lang w:val="en-GB"/>
        </w:rPr>
        <w:t>s</w:t>
      </w:r>
      <w:r w:rsidRPr="00D52408">
        <w:rPr>
          <w:rFonts w:ascii="Arial" w:eastAsia="Times New Roman" w:hAnsi="Arial" w:cs="Arial"/>
          <w:color w:val="0070C0"/>
          <w:sz w:val="22"/>
          <w:lang w:val="en-GB"/>
        </w:rPr>
        <w:t>ing inlet air flow</w:t>
      </w:r>
      <w:r w:rsidR="00822272" w:rsidRPr="00D52408">
        <w:rPr>
          <w:rFonts w:ascii="Arial" w:eastAsia="Times New Roman" w:hAnsi="Arial" w:cs="Arial"/>
          <w:color w:val="0070C0"/>
          <w:sz w:val="22"/>
          <w:lang w:val="en-GB"/>
        </w:rPr>
        <w:t xml:space="preserve"> but PM decreases with increasing air flow</w:t>
      </w:r>
      <w:r w:rsidR="00D52408" w:rsidRPr="00D52408">
        <w:rPr>
          <w:rFonts w:ascii="Arial" w:eastAsia="Times New Roman" w:hAnsi="Arial" w:cs="Arial"/>
          <w:color w:val="0070C0"/>
          <w:sz w:val="22"/>
          <w:lang w:val="en-GB"/>
        </w:rPr>
        <w:t>.</w:t>
      </w:r>
    </w:p>
    <w:p w:rsidR="001236B2"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Transition temperature is 135 to 140 deg C for formation of </w:t>
      </w:r>
      <w:proofErr w:type="spellStart"/>
      <w:r w:rsidRPr="00D52408">
        <w:rPr>
          <w:rFonts w:ascii="Arial" w:eastAsia="Times New Roman" w:hAnsi="Arial" w:cs="Arial"/>
          <w:color w:val="0070C0"/>
          <w:sz w:val="22"/>
          <w:lang w:val="en-GB"/>
        </w:rPr>
        <w:t>nano</w:t>
      </w:r>
      <w:proofErr w:type="spellEnd"/>
      <w:r w:rsidRPr="00D52408">
        <w:rPr>
          <w:rFonts w:ascii="Arial" w:eastAsia="Times New Roman" w:hAnsi="Arial" w:cs="Arial"/>
          <w:color w:val="0070C0"/>
          <w:sz w:val="22"/>
          <w:lang w:val="en-GB"/>
        </w:rPr>
        <w:t>-PN</w:t>
      </w:r>
    </w:p>
    <w:p w:rsidR="001236B2"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Particle size dist</w:t>
      </w:r>
      <w:r w:rsidR="00D52408" w:rsidRPr="00D52408">
        <w:rPr>
          <w:rFonts w:ascii="Arial" w:eastAsia="Times New Roman" w:hAnsi="Arial" w:cs="Arial"/>
          <w:color w:val="0070C0"/>
          <w:sz w:val="22"/>
          <w:lang w:val="en-GB"/>
        </w:rPr>
        <w:t>ribution</w:t>
      </w:r>
      <w:r w:rsidRPr="00D52408">
        <w:rPr>
          <w:rFonts w:ascii="Arial" w:eastAsia="Times New Roman" w:hAnsi="Arial" w:cs="Arial"/>
          <w:color w:val="0070C0"/>
          <w:sz w:val="22"/>
          <w:lang w:val="en-GB"/>
        </w:rPr>
        <w:t xml:space="preserve"> is shifted smaller with increasing </w:t>
      </w:r>
      <w:proofErr w:type="gramStart"/>
      <w:r w:rsidRPr="00D52408">
        <w:rPr>
          <w:rFonts w:ascii="Arial" w:eastAsia="Times New Roman" w:hAnsi="Arial" w:cs="Arial"/>
          <w:color w:val="0070C0"/>
          <w:sz w:val="22"/>
          <w:lang w:val="en-GB"/>
        </w:rPr>
        <w:t>air flow</w:t>
      </w:r>
      <w:proofErr w:type="gramEnd"/>
      <w:r w:rsidRPr="00D52408">
        <w:rPr>
          <w:rFonts w:ascii="Arial" w:eastAsia="Times New Roman" w:hAnsi="Arial" w:cs="Arial"/>
          <w:color w:val="0070C0"/>
          <w:sz w:val="22"/>
          <w:lang w:val="en-GB"/>
        </w:rPr>
        <w:t xml:space="preserve"> (coagulation mechanism)</w:t>
      </w:r>
    </w:p>
    <w:p w:rsidR="001236B2"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Note – caution using particle loss calculations as showed differently predicted results from actual results even different in trends</w:t>
      </w:r>
    </w:p>
    <w:p w:rsidR="001236B2"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Sub-23nm exist at all parts of AK-Master cycle</w:t>
      </w:r>
      <w:r w:rsidR="00F87849" w:rsidRPr="00D52408">
        <w:rPr>
          <w:rFonts w:ascii="Arial" w:eastAsia="Times New Roman" w:hAnsi="Arial" w:cs="Arial"/>
          <w:color w:val="0070C0"/>
          <w:sz w:val="22"/>
          <w:lang w:val="en-GB"/>
        </w:rPr>
        <w:t>, are real solid state</w:t>
      </w:r>
    </w:p>
    <w:p w:rsidR="001236B2" w:rsidRPr="00D52408" w:rsidRDefault="001236B2"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proofErr w:type="gramStart"/>
      <w:r w:rsidRPr="00D52408">
        <w:rPr>
          <w:rFonts w:ascii="Arial" w:eastAsia="Times New Roman" w:hAnsi="Arial" w:cs="Arial"/>
          <w:color w:val="0070C0"/>
          <w:sz w:val="22"/>
          <w:lang w:val="en-GB"/>
        </w:rPr>
        <w:t>90%</w:t>
      </w:r>
      <w:proofErr w:type="gramEnd"/>
      <w:r w:rsidRPr="00D52408">
        <w:rPr>
          <w:rFonts w:ascii="Arial" w:eastAsia="Times New Roman" w:hAnsi="Arial" w:cs="Arial"/>
          <w:color w:val="0070C0"/>
          <w:sz w:val="22"/>
          <w:lang w:val="en-GB"/>
        </w:rPr>
        <w:t xml:space="preserve"> of PM measured within PM2.5</w:t>
      </w:r>
    </w:p>
    <w:p w:rsidR="00F87849" w:rsidRPr="00D52408" w:rsidRDefault="00F87849"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By turbulence only &lt;1% of mass </w:t>
      </w:r>
      <w:r w:rsidR="00D52408" w:rsidRPr="00D52408">
        <w:rPr>
          <w:rFonts w:ascii="Arial" w:eastAsia="Times New Roman" w:hAnsi="Arial" w:cs="Arial"/>
          <w:color w:val="0070C0"/>
          <w:sz w:val="22"/>
          <w:lang w:val="en-GB"/>
        </w:rPr>
        <w:t xml:space="preserve">due to </w:t>
      </w:r>
      <w:r w:rsidRPr="00D52408">
        <w:rPr>
          <w:rFonts w:ascii="Arial" w:eastAsia="Times New Roman" w:hAnsi="Arial" w:cs="Arial"/>
          <w:color w:val="0070C0"/>
          <w:sz w:val="22"/>
          <w:lang w:val="en-GB"/>
        </w:rPr>
        <w:t>losses can be counted – content of airborne PM &lt;1% in comparison weight losses of pads and discs</w:t>
      </w:r>
    </w:p>
    <w:p w:rsidR="00F87849" w:rsidRPr="00D52408" w:rsidRDefault="00F87849" w:rsidP="00D52408">
      <w:pPr>
        <w:pStyle w:val="ListParagraph"/>
        <w:numPr>
          <w:ilvl w:val="0"/>
          <w:numId w:val="35"/>
        </w:numPr>
        <w:spacing w:after="60" w:line="240" w:lineRule="auto"/>
        <w:ind w:left="1429"/>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Under laminar conditions &lt; </w:t>
      </w:r>
      <w:proofErr w:type="gramStart"/>
      <w:r w:rsidRPr="00D52408">
        <w:rPr>
          <w:rFonts w:ascii="Arial" w:eastAsia="Times New Roman" w:hAnsi="Arial" w:cs="Arial"/>
          <w:color w:val="0070C0"/>
          <w:sz w:val="22"/>
          <w:lang w:val="en-GB"/>
        </w:rPr>
        <w:t>30%</w:t>
      </w:r>
      <w:proofErr w:type="gramEnd"/>
      <w:r w:rsidRPr="00D52408">
        <w:rPr>
          <w:rFonts w:ascii="Arial" w:eastAsia="Times New Roman" w:hAnsi="Arial" w:cs="Arial"/>
          <w:color w:val="0070C0"/>
          <w:sz w:val="22"/>
          <w:lang w:val="en-GB"/>
        </w:rPr>
        <w:t xml:space="preserve"> can be counted</w:t>
      </w:r>
    </w:p>
    <w:p w:rsidR="0024604C" w:rsidRPr="00D52408" w:rsidRDefault="0024604C" w:rsidP="000F17BC">
      <w:pPr>
        <w:spacing w:after="60" w:line="240" w:lineRule="auto"/>
        <w:jc w:val="both"/>
        <w:rPr>
          <w:rFonts w:ascii="Arial" w:eastAsia="Times New Roman" w:hAnsi="Arial" w:cs="Arial"/>
          <w:color w:val="F79646" w:themeColor="accent6"/>
          <w:sz w:val="22"/>
          <w:lang w:val="en-GB"/>
        </w:rPr>
      </w:pPr>
    </w:p>
    <w:p w:rsidR="00D52408" w:rsidRPr="00D52408" w:rsidRDefault="00D52408" w:rsidP="00D52408">
      <w:pPr>
        <w:spacing w:after="60" w:line="240" w:lineRule="auto"/>
        <w:ind w:left="720"/>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Discussions / Questions</w:t>
      </w:r>
    </w:p>
    <w:p w:rsidR="0024604C" w:rsidRPr="00D52408" w:rsidRDefault="0024604C" w:rsidP="00D52408">
      <w:pPr>
        <w:spacing w:after="60" w:line="240" w:lineRule="auto"/>
        <w:ind w:left="720"/>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One of the key TF2 decisions was for </w:t>
      </w:r>
      <w:proofErr w:type="spellStart"/>
      <w:r w:rsidRPr="00D52408">
        <w:rPr>
          <w:rFonts w:ascii="Arial" w:eastAsia="Times New Roman" w:hAnsi="Arial" w:cs="Arial"/>
          <w:color w:val="0070C0"/>
          <w:sz w:val="22"/>
          <w:lang w:val="en-GB"/>
        </w:rPr>
        <w:t>isokinetics</w:t>
      </w:r>
      <w:proofErr w:type="spellEnd"/>
      <w:r w:rsidRPr="00D52408">
        <w:rPr>
          <w:rFonts w:ascii="Arial" w:eastAsia="Times New Roman" w:hAnsi="Arial" w:cs="Arial"/>
          <w:color w:val="0070C0"/>
          <w:sz w:val="22"/>
          <w:lang w:val="en-GB"/>
        </w:rPr>
        <w:t xml:space="preserve"> – so it is very surprising to see a presentation coming back showing </w:t>
      </w:r>
      <w:proofErr w:type="spellStart"/>
      <w:r w:rsidRPr="00D52408">
        <w:rPr>
          <w:rFonts w:ascii="Arial" w:eastAsia="Times New Roman" w:hAnsi="Arial" w:cs="Arial"/>
          <w:color w:val="0070C0"/>
          <w:sz w:val="22"/>
          <w:lang w:val="en-GB"/>
        </w:rPr>
        <w:t>isokinetics</w:t>
      </w:r>
      <w:proofErr w:type="spellEnd"/>
      <w:r w:rsidRPr="00D52408">
        <w:rPr>
          <w:rFonts w:ascii="Arial" w:eastAsia="Times New Roman" w:hAnsi="Arial" w:cs="Arial"/>
          <w:color w:val="0070C0"/>
          <w:sz w:val="22"/>
          <w:lang w:val="en-GB"/>
        </w:rPr>
        <w:t xml:space="preserve"> not needed.</w:t>
      </w:r>
    </w:p>
    <w:p w:rsidR="00E957F0" w:rsidRPr="00D52408" w:rsidRDefault="0024604C" w:rsidP="00D52408">
      <w:pPr>
        <w:spacing w:after="60" w:line="240" w:lineRule="auto"/>
        <w:ind w:left="720"/>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Imad </w:t>
      </w:r>
      <w:proofErr w:type="spellStart"/>
      <w:r w:rsidRPr="00D52408">
        <w:rPr>
          <w:rFonts w:ascii="Arial" w:eastAsia="Times New Roman" w:hAnsi="Arial" w:cs="Arial"/>
          <w:color w:val="0070C0"/>
          <w:sz w:val="22"/>
          <w:lang w:val="en-GB"/>
        </w:rPr>
        <w:t>Khalek</w:t>
      </w:r>
      <w:proofErr w:type="spellEnd"/>
      <w:r w:rsidR="00D52408">
        <w:rPr>
          <w:rFonts w:ascii="Arial" w:eastAsia="Times New Roman" w:hAnsi="Arial" w:cs="Arial"/>
          <w:color w:val="0070C0"/>
          <w:sz w:val="22"/>
          <w:lang w:val="en-GB"/>
        </w:rPr>
        <w:t xml:space="preserve"> - </w:t>
      </w:r>
      <w:proofErr w:type="spellStart"/>
      <w:r w:rsidR="00D52408">
        <w:rPr>
          <w:rFonts w:ascii="Arial" w:eastAsia="Times New Roman" w:hAnsi="Arial" w:cs="Arial"/>
          <w:color w:val="0070C0"/>
          <w:sz w:val="22"/>
          <w:lang w:val="en-GB"/>
        </w:rPr>
        <w:t>SwRI</w:t>
      </w:r>
      <w:proofErr w:type="spellEnd"/>
      <w:r w:rsidRPr="00D52408">
        <w:rPr>
          <w:rFonts w:ascii="Arial" w:eastAsia="Times New Roman" w:hAnsi="Arial" w:cs="Arial"/>
          <w:color w:val="0070C0"/>
          <w:sz w:val="22"/>
          <w:lang w:val="en-GB"/>
        </w:rPr>
        <w:t xml:space="preserve"> emphasised the importance of isokinetic sampling for large particles. Wondered if the large particles </w:t>
      </w:r>
      <w:proofErr w:type="gramStart"/>
      <w:r w:rsidRPr="00D52408">
        <w:rPr>
          <w:rFonts w:ascii="Arial" w:eastAsia="Times New Roman" w:hAnsi="Arial" w:cs="Arial"/>
          <w:color w:val="0070C0"/>
          <w:sz w:val="22"/>
          <w:lang w:val="en-GB"/>
        </w:rPr>
        <w:t>were</w:t>
      </w:r>
      <w:proofErr w:type="gramEnd"/>
      <w:r w:rsidRPr="00D52408">
        <w:rPr>
          <w:rFonts w:ascii="Arial" w:eastAsia="Times New Roman" w:hAnsi="Arial" w:cs="Arial"/>
          <w:color w:val="0070C0"/>
          <w:sz w:val="22"/>
          <w:lang w:val="en-GB"/>
        </w:rPr>
        <w:t xml:space="preserve"> being lost in all cases </w:t>
      </w:r>
      <w:r w:rsidR="00D52408">
        <w:rPr>
          <w:rFonts w:ascii="Arial" w:eastAsia="Times New Roman" w:hAnsi="Arial" w:cs="Arial"/>
          <w:color w:val="0070C0"/>
          <w:sz w:val="22"/>
          <w:lang w:val="en-GB"/>
        </w:rPr>
        <w:t>e.g.</w:t>
      </w:r>
      <w:r w:rsidRPr="00D52408">
        <w:rPr>
          <w:rFonts w:ascii="Arial" w:eastAsia="Times New Roman" w:hAnsi="Arial" w:cs="Arial"/>
          <w:color w:val="0070C0"/>
          <w:sz w:val="22"/>
          <w:lang w:val="en-GB"/>
        </w:rPr>
        <w:t xml:space="preserve"> 2.5 um particles might not make it to the CPC. Range needs to be properly specified maybe only up to </w:t>
      </w:r>
      <w:proofErr w:type="gramStart"/>
      <w:r w:rsidRPr="00D52408">
        <w:rPr>
          <w:rFonts w:ascii="Arial" w:eastAsia="Times New Roman" w:hAnsi="Arial" w:cs="Arial"/>
          <w:color w:val="0070C0"/>
          <w:sz w:val="22"/>
          <w:lang w:val="en-GB"/>
        </w:rPr>
        <w:t>1</w:t>
      </w:r>
      <w:proofErr w:type="gramEnd"/>
      <w:r w:rsidRPr="00D52408">
        <w:rPr>
          <w:rFonts w:ascii="Arial" w:eastAsia="Times New Roman" w:hAnsi="Arial" w:cs="Arial"/>
          <w:color w:val="0070C0"/>
          <w:sz w:val="22"/>
          <w:lang w:val="en-GB"/>
        </w:rPr>
        <w:t xml:space="preserve"> um. </w:t>
      </w:r>
    </w:p>
    <w:p w:rsidR="00E957F0" w:rsidRPr="00D52408" w:rsidRDefault="00E957F0" w:rsidP="00D52408">
      <w:pPr>
        <w:spacing w:after="60" w:line="240" w:lineRule="auto"/>
        <w:ind w:left="720"/>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Needs size dependent loss analysis, </w:t>
      </w:r>
      <w:proofErr w:type="gramStart"/>
      <w:r w:rsidRPr="00D52408">
        <w:rPr>
          <w:rFonts w:ascii="Arial" w:eastAsia="Times New Roman" w:hAnsi="Arial" w:cs="Arial"/>
          <w:color w:val="0070C0"/>
          <w:sz w:val="22"/>
          <w:lang w:val="en-GB"/>
        </w:rPr>
        <w:t>then</w:t>
      </w:r>
      <w:proofErr w:type="gramEnd"/>
      <w:r w:rsidRPr="00D52408">
        <w:rPr>
          <w:rFonts w:ascii="Arial" w:eastAsia="Times New Roman" w:hAnsi="Arial" w:cs="Arial"/>
          <w:color w:val="0070C0"/>
          <w:sz w:val="22"/>
          <w:lang w:val="en-GB"/>
        </w:rPr>
        <w:t xml:space="preserve"> can decide on appropriate range</w:t>
      </w:r>
    </w:p>
    <w:p w:rsidR="00E957F0" w:rsidRPr="00D52408" w:rsidRDefault="00D52408" w:rsidP="00D52408">
      <w:pPr>
        <w:spacing w:after="60" w:line="240" w:lineRule="auto"/>
        <w:ind w:left="720"/>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Dmytro </w:t>
      </w:r>
      <w:proofErr w:type="spellStart"/>
      <w:r w:rsidRPr="00D52408">
        <w:rPr>
          <w:rFonts w:ascii="Arial" w:eastAsia="Times New Roman" w:hAnsi="Arial" w:cs="Arial"/>
          <w:color w:val="0070C0"/>
          <w:sz w:val="22"/>
          <w:lang w:val="en-GB"/>
        </w:rPr>
        <w:t>L</w:t>
      </w:r>
      <w:r>
        <w:rPr>
          <w:rFonts w:ascii="Arial" w:eastAsia="Times New Roman" w:hAnsi="Arial" w:cs="Arial"/>
          <w:color w:val="0070C0"/>
          <w:sz w:val="22"/>
          <w:lang w:val="en-GB"/>
        </w:rPr>
        <w:t>ugovyy</w:t>
      </w:r>
      <w:proofErr w:type="spellEnd"/>
      <w:r w:rsidRPr="00D52408">
        <w:rPr>
          <w:rFonts w:ascii="Arial" w:eastAsia="Times New Roman" w:hAnsi="Arial" w:cs="Arial"/>
          <w:color w:val="0070C0"/>
          <w:sz w:val="22"/>
          <w:lang w:val="en-GB"/>
        </w:rPr>
        <w:t xml:space="preserve"> stated that </w:t>
      </w:r>
      <w:proofErr w:type="spellStart"/>
      <w:r w:rsidR="00E957F0" w:rsidRPr="00D52408">
        <w:rPr>
          <w:rFonts w:ascii="Arial" w:eastAsia="Times New Roman" w:hAnsi="Arial" w:cs="Arial"/>
          <w:color w:val="0070C0"/>
          <w:sz w:val="22"/>
          <w:lang w:val="en-GB"/>
        </w:rPr>
        <w:t>Isokinetics</w:t>
      </w:r>
      <w:proofErr w:type="spellEnd"/>
      <w:r w:rsidR="00E957F0" w:rsidRPr="00D52408">
        <w:rPr>
          <w:rFonts w:ascii="Arial" w:eastAsia="Times New Roman" w:hAnsi="Arial" w:cs="Arial"/>
          <w:color w:val="0070C0"/>
          <w:sz w:val="22"/>
          <w:lang w:val="en-GB"/>
        </w:rPr>
        <w:t xml:space="preserve"> for mass needed</w:t>
      </w:r>
      <w:r w:rsidRPr="00D52408">
        <w:rPr>
          <w:rFonts w:ascii="Arial" w:eastAsia="Times New Roman" w:hAnsi="Arial" w:cs="Arial"/>
          <w:color w:val="0070C0"/>
          <w:sz w:val="22"/>
          <w:lang w:val="en-GB"/>
        </w:rPr>
        <w:t xml:space="preserve"> but </w:t>
      </w:r>
      <w:r w:rsidR="00E957F0" w:rsidRPr="00D52408">
        <w:rPr>
          <w:rFonts w:ascii="Arial" w:eastAsia="Times New Roman" w:hAnsi="Arial" w:cs="Arial"/>
          <w:color w:val="0070C0"/>
          <w:sz w:val="22"/>
          <w:lang w:val="en-GB"/>
        </w:rPr>
        <w:t>Particle num</w:t>
      </w:r>
      <w:r w:rsidRPr="00D52408">
        <w:rPr>
          <w:rFonts w:ascii="Arial" w:eastAsia="Times New Roman" w:hAnsi="Arial" w:cs="Arial"/>
          <w:color w:val="0070C0"/>
          <w:sz w:val="22"/>
          <w:lang w:val="en-GB"/>
        </w:rPr>
        <w:t xml:space="preserve">ber does not need isokinetic sampling. </w:t>
      </w:r>
    </w:p>
    <w:p w:rsidR="00E957F0" w:rsidRPr="00D52408" w:rsidRDefault="00E957F0" w:rsidP="00D52408">
      <w:pPr>
        <w:spacing w:after="60" w:line="240" w:lineRule="auto"/>
        <w:ind w:left="720"/>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Recommendation not to solely rely on mass loss as might measure nothing after</w:t>
      </w:r>
      <w:r w:rsidR="00D52408">
        <w:rPr>
          <w:rFonts w:ascii="Arial" w:eastAsia="Times New Roman" w:hAnsi="Arial" w:cs="Arial"/>
          <w:color w:val="0070C0"/>
          <w:sz w:val="22"/>
          <w:lang w:val="en-GB"/>
        </w:rPr>
        <w:t xml:space="preserve"> even</w:t>
      </w:r>
      <w:r w:rsidRPr="00D52408">
        <w:rPr>
          <w:rFonts w:ascii="Arial" w:eastAsia="Times New Roman" w:hAnsi="Arial" w:cs="Arial"/>
          <w:color w:val="0070C0"/>
          <w:sz w:val="22"/>
          <w:lang w:val="en-GB"/>
        </w:rPr>
        <w:t xml:space="preserve"> a week. </w:t>
      </w:r>
    </w:p>
    <w:p w:rsidR="0024604C" w:rsidRPr="00D52408" w:rsidRDefault="0024604C" w:rsidP="000F17BC">
      <w:pPr>
        <w:spacing w:after="60" w:line="240" w:lineRule="auto"/>
        <w:jc w:val="both"/>
        <w:rPr>
          <w:rFonts w:ascii="Arial" w:eastAsia="Times New Roman" w:hAnsi="Arial" w:cs="Arial"/>
          <w:color w:val="F79646" w:themeColor="accent6"/>
          <w:sz w:val="22"/>
          <w:lang w:val="en-GB"/>
        </w:rPr>
      </w:pPr>
    </w:p>
    <w:p w:rsidR="000F17BC" w:rsidRPr="00D52408" w:rsidRDefault="000F17BC" w:rsidP="000F17BC">
      <w:pPr>
        <w:spacing w:after="60" w:line="240" w:lineRule="auto"/>
        <w:jc w:val="both"/>
        <w:rPr>
          <w:rFonts w:ascii="Arial" w:eastAsia="Times New Roman" w:hAnsi="Arial" w:cs="Arial"/>
          <w:color w:val="F79646" w:themeColor="accent6"/>
          <w:sz w:val="22"/>
          <w:lang w:val="en-GB"/>
        </w:rPr>
      </w:pPr>
    </w:p>
    <w:p w:rsidR="00D52408" w:rsidRPr="00D52408" w:rsidRDefault="003E63D6" w:rsidP="005F2F92">
      <w:pPr>
        <w:pStyle w:val="ListParagraph"/>
        <w:numPr>
          <w:ilvl w:val="0"/>
          <w:numId w:val="25"/>
        </w:numPr>
        <w:spacing w:after="60" w:line="240" w:lineRule="auto"/>
        <w:contextualSpacing w:val="0"/>
        <w:jc w:val="both"/>
        <w:rPr>
          <w:rFonts w:ascii="Arial" w:eastAsia="Times New Roman" w:hAnsi="Arial" w:cs="Arial"/>
          <w:b/>
          <w:color w:val="0070C0"/>
          <w:sz w:val="22"/>
          <w:lang w:val="en-GB"/>
        </w:rPr>
      </w:pPr>
      <w:r w:rsidRPr="00D52408">
        <w:rPr>
          <w:rFonts w:ascii="Arial" w:eastAsia="Times New Roman" w:hAnsi="Arial" w:cs="Arial"/>
          <w:b/>
          <w:color w:val="0070C0"/>
          <w:sz w:val="22"/>
          <w:lang w:val="en-GB"/>
        </w:rPr>
        <w:t xml:space="preserve">Presentation on </w:t>
      </w:r>
      <w:r w:rsidRPr="00D52408">
        <w:rPr>
          <w:rFonts w:ascii="Arial" w:eastAsia="Times New Roman" w:hAnsi="Arial" w:cs="Arial"/>
          <w:b/>
          <w:i/>
          <w:color w:val="0070C0"/>
          <w:sz w:val="22"/>
          <w:lang w:val="en-GB"/>
        </w:rPr>
        <w:t>"</w:t>
      </w:r>
      <w:r w:rsidR="007B5992" w:rsidRPr="00D52408">
        <w:rPr>
          <w:rFonts w:ascii="Arial" w:eastAsia="Times New Roman" w:hAnsi="Arial" w:cs="Arial"/>
          <w:b/>
          <w:i/>
          <w:color w:val="0070C0"/>
          <w:sz w:val="22"/>
          <w:lang w:val="en-GB"/>
        </w:rPr>
        <w:t>Estimation of transport efficiency for brake emissions testing</w:t>
      </w:r>
      <w:r w:rsidRPr="00D52408">
        <w:rPr>
          <w:rFonts w:ascii="Arial" w:eastAsia="Times New Roman" w:hAnsi="Arial" w:cs="Arial"/>
          <w:b/>
          <w:i/>
          <w:color w:val="0070C0"/>
          <w:sz w:val="22"/>
          <w:lang w:val="en-GB"/>
        </w:rPr>
        <w:t>"</w:t>
      </w:r>
      <w:r w:rsidRPr="00D52408">
        <w:rPr>
          <w:rFonts w:ascii="Arial" w:eastAsia="Times New Roman" w:hAnsi="Arial" w:cs="Arial"/>
          <w:b/>
          <w:color w:val="0070C0"/>
          <w:sz w:val="22"/>
          <w:lang w:val="en-GB"/>
        </w:rPr>
        <w:t xml:space="preserve"> from LINK and TSI (Carlos </w:t>
      </w:r>
      <w:r w:rsidR="00CE053C" w:rsidRPr="00D52408">
        <w:rPr>
          <w:rFonts w:ascii="Arial" w:eastAsia="Times New Roman" w:hAnsi="Arial" w:cs="Arial"/>
          <w:b/>
          <w:color w:val="0070C0"/>
          <w:sz w:val="22"/>
          <w:lang w:val="en-GB"/>
        </w:rPr>
        <w:t>AGUDELO</w:t>
      </w:r>
      <w:r w:rsidRPr="00D52408">
        <w:rPr>
          <w:rFonts w:ascii="Arial" w:eastAsia="Times New Roman" w:hAnsi="Arial" w:cs="Arial"/>
          <w:b/>
          <w:color w:val="0070C0"/>
          <w:sz w:val="22"/>
          <w:lang w:val="en-GB"/>
        </w:rPr>
        <w:t xml:space="preserve"> – LINK</w:t>
      </w:r>
      <w:r w:rsidR="00CE053C" w:rsidRPr="00D52408">
        <w:rPr>
          <w:rFonts w:ascii="Arial" w:eastAsia="Times New Roman" w:hAnsi="Arial" w:cs="Arial"/>
          <w:b/>
          <w:color w:val="0070C0"/>
          <w:sz w:val="22"/>
          <w:lang w:val="en-GB"/>
        </w:rPr>
        <w:t xml:space="preserve"> Engineering</w:t>
      </w:r>
      <w:r w:rsidRPr="00D52408">
        <w:rPr>
          <w:rFonts w:ascii="Arial" w:eastAsia="Times New Roman" w:hAnsi="Arial" w:cs="Arial"/>
          <w:b/>
          <w:color w:val="0070C0"/>
          <w:sz w:val="22"/>
          <w:lang w:val="en-GB"/>
        </w:rPr>
        <w:t>)</w:t>
      </w:r>
      <w:r w:rsidR="005F2F92" w:rsidRPr="00D52408">
        <w:rPr>
          <w:rFonts w:ascii="Arial" w:eastAsia="Times New Roman" w:hAnsi="Arial" w:cs="Arial"/>
          <w:b/>
          <w:color w:val="0070C0"/>
          <w:sz w:val="22"/>
          <w:lang w:val="en-GB"/>
        </w:rPr>
        <w:t xml:space="preserve"> </w:t>
      </w:r>
    </w:p>
    <w:p w:rsidR="003E63D6" w:rsidRPr="00D52408" w:rsidRDefault="005F2F92" w:rsidP="005F2F92">
      <w:pPr>
        <w:pStyle w:val="ListParagraph"/>
        <w:numPr>
          <w:ilvl w:val="0"/>
          <w:numId w:val="25"/>
        </w:numPr>
        <w:spacing w:after="60" w:line="240" w:lineRule="auto"/>
        <w:contextualSpacing w:val="0"/>
        <w:jc w:val="both"/>
        <w:rPr>
          <w:rFonts w:ascii="Arial" w:eastAsia="Times New Roman" w:hAnsi="Arial" w:cs="Arial"/>
          <w:b/>
          <w:color w:val="0070C0"/>
          <w:sz w:val="22"/>
          <w:lang w:val="en-GB"/>
        </w:rPr>
      </w:pPr>
      <w:r w:rsidRPr="00D52408">
        <w:rPr>
          <w:rFonts w:ascii="Arial" w:eastAsia="Times New Roman" w:hAnsi="Arial" w:cs="Arial"/>
          <w:b/>
          <w:color w:val="0070C0"/>
          <w:sz w:val="22"/>
          <w:lang w:val="en-GB"/>
        </w:rPr>
        <w:t>see notes from day 1</w:t>
      </w:r>
    </w:p>
    <w:p w:rsidR="005F2F92" w:rsidRPr="00D52408" w:rsidRDefault="005F2F92" w:rsidP="00D52408">
      <w:pPr>
        <w:spacing w:after="60" w:line="240" w:lineRule="auto"/>
        <w:ind w:left="856"/>
        <w:jc w:val="both"/>
        <w:rPr>
          <w:rFonts w:ascii="Arial" w:eastAsia="Times New Roman" w:hAnsi="Arial" w:cs="Arial"/>
          <w:color w:val="0070C0"/>
          <w:sz w:val="22"/>
          <w:lang w:val="en-GB"/>
        </w:rPr>
      </w:pPr>
      <w:r w:rsidRPr="00D52408">
        <w:rPr>
          <w:rFonts w:ascii="Arial" w:eastAsia="Times New Roman" w:hAnsi="Arial" w:cs="Arial"/>
          <w:color w:val="0070C0"/>
          <w:sz w:val="22"/>
          <w:lang w:val="en-GB"/>
        </w:rPr>
        <w:t xml:space="preserve">Macro is available on request. PMP experts recommended </w:t>
      </w:r>
      <w:proofErr w:type="gramStart"/>
      <w:r w:rsidRPr="00D52408">
        <w:rPr>
          <w:rFonts w:ascii="Arial" w:eastAsia="Times New Roman" w:hAnsi="Arial" w:cs="Arial"/>
          <w:color w:val="0070C0"/>
          <w:sz w:val="22"/>
          <w:lang w:val="en-GB"/>
        </w:rPr>
        <w:t>to start</w:t>
      </w:r>
      <w:proofErr w:type="gramEnd"/>
      <w:r w:rsidRPr="00D52408">
        <w:rPr>
          <w:rFonts w:ascii="Arial" w:eastAsia="Times New Roman" w:hAnsi="Arial" w:cs="Arial"/>
          <w:color w:val="0070C0"/>
          <w:sz w:val="22"/>
          <w:lang w:val="en-GB"/>
        </w:rPr>
        <w:t xml:space="preserve"> using the macro to evaluate existing systems. Brake Task force will take this up to use and review. Carlos </w:t>
      </w:r>
      <w:proofErr w:type="spellStart"/>
      <w:r w:rsidRPr="00D52408">
        <w:rPr>
          <w:rFonts w:ascii="Arial" w:eastAsia="Times New Roman" w:hAnsi="Arial" w:cs="Arial"/>
          <w:color w:val="0070C0"/>
          <w:sz w:val="22"/>
          <w:lang w:val="en-GB"/>
        </w:rPr>
        <w:t>Agudelo</w:t>
      </w:r>
      <w:proofErr w:type="spellEnd"/>
      <w:r w:rsidRPr="00D52408">
        <w:rPr>
          <w:rFonts w:ascii="Arial" w:eastAsia="Times New Roman" w:hAnsi="Arial" w:cs="Arial"/>
          <w:color w:val="0070C0"/>
          <w:sz w:val="22"/>
          <w:lang w:val="en-GB"/>
        </w:rPr>
        <w:t xml:space="preserve"> </w:t>
      </w:r>
      <w:r w:rsidR="0013515E" w:rsidRPr="00D52408">
        <w:rPr>
          <w:rFonts w:ascii="Arial" w:eastAsia="Times New Roman" w:hAnsi="Arial" w:cs="Arial"/>
          <w:color w:val="0070C0"/>
          <w:sz w:val="22"/>
          <w:lang w:val="en-GB"/>
        </w:rPr>
        <w:t xml:space="preserve">offered to run a workshop if needed. </w:t>
      </w:r>
    </w:p>
    <w:p w:rsidR="005F2F92" w:rsidRDefault="005F2F92" w:rsidP="005F2F92">
      <w:pPr>
        <w:spacing w:after="60" w:line="240" w:lineRule="auto"/>
        <w:jc w:val="both"/>
        <w:rPr>
          <w:rFonts w:ascii="Arial" w:eastAsia="Times New Roman" w:hAnsi="Arial" w:cs="Arial"/>
          <w:color w:val="F79646" w:themeColor="accent6"/>
          <w:sz w:val="22"/>
          <w:lang w:val="en-GB"/>
        </w:rPr>
      </w:pPr>
    </w:p>
    <w:p w:rsidR="00D52408" w:rsidRPr="00D52408" w:rsidRDefault="00D52408" w:rsidP="005F2F92">
      <w:pPr>
        <w:spacing w:after="60" w:line="240" w:lineRule="auto"/>
        <w:jc w:val="both"/>
        <w:rPr>
          <w:rFonts w:ascii="Arial" w:eastAsia="Times New Roman" w:hAnsi="Arial" w:cs="Arial"/>
          <w:color w:val="F79646" w:themeColor="accent6"/>
          <w:sz w:val="22"/>
          <w:lang w:val="en-GB"/>
        </w:rPr>
      </w:pPr>
    </w:p>
    <w:p w:rsidR="00740304" w:rsidRPr="00D52408" w:rsidRDefault="00740304" w:rsidP="0013515E">
      <w:pPr>
        <w:pStyle w:val="ListParagraph"/>
        <w:numPr>
          <w:ilvl w:val="0"/>
          <w:numId w:val="25"/>
        </w:numPr>
        <w:spacing w:after="60" w:line="240" w:lineRule="auto"/>
        <w:contextualSpacing w:val="0"/>
        <w:jc w:val="both"/>
        <w:rPr>
          <w:rFonts w:ascii="Arial" w:eastAsia="Times New Roman" w:hAnsi="Arial" w:cs="Arial"/>
          <w:b/>
          <w:color w:val="0070C0"/>
          <w:sz w:val="22"/>
          <w:lang w:val="en-GB"/>
        </w:rPr>
      </w:pPr>
      <w:r w:rsidRPr="00D52408">
        <w:rPr>
          <w:rFonts w:ascii="Arial" w:eastAsia="Times New Roman" w:hAnsi="Arial" w:cs="Arial"/>
          <w:b/>
          <w:color w:val="0070C0"/>
          <w:sz w:val="22"/>
          <w:lang w:val="en-GB"/>
        </w:rPr>
        <w:lastRenderedPageBreak/>
        <w:t xml:space="preserve">Presentation on </w:t>
      </w:r>
      <w:r w:rsidRPr="00D52408">
        <w:rPr>
          <w:rFonts w:ascii="Arial" w:eastAsia="Times New Roman" w:hAnsi="Arial" w:cs="Arial"/>
          <w:b/>
          <w:i/>
          <w:color w:val="0070C0"/>
          <w:sz w:val="22"/>
          <w:lang w:val="en-GB"/>
        </w:rPr>
        <w:t>"PM emissions from brakes – some first insights"</w:t>
      </w:r>
      <w:r w:rsidRPr="00D52408">
        <w:rPr>
          <w:rFonts w:ascii="Arial" w:eastAsia="Times New Roman" w:hAnsi="Arial" w:cs="Arial"/>
          <w:b/>
          <w:color w:val="0070C0"/>
          <w:sz w:val="22"/>
          <w:lang w:val="en-GB"/>
        </w:rPr>
        <w:t xml:space="preserve"> from AVL and TU Ilmenau (Thanasis MAMAKOS – AVL)</w:t>
      </w:r>
    </w:p>
    <w:p w:rsidR="00801B34" w:rsidRDefault="00801B34" w:rsidP="0013515E">
      <w:pPr>
        <w:spacing w:after="60" w:line="240" w:lineRule="auto"/>
        <w:jc w:val="both"/>
        <w:rPr>
          <w:rFonts w:ascii="Arial" w:eastAsia="Times New Roman" w:hAnsi="Arial" w:cs="Arial"/>
          <w:color w:val="F79646" w:themeColor="accent6"/>
          <w:sz w:val="22"/>
          <w:lang w:val="en-GB"/>
        </w:rPr>
      </w:pPr>
    </w:p>
    <w:p w:rsidR="0013515E" w:rsidRPr="00801B34" w:rsidRDefault="0013515E" w:rsidP="00801B34">
      <w:pPr>
        <w:pStyle w:val="ListParagraph"/>
        <w:numPr>
          <w:ilvl w:val="0"/>
          <w:numId w:val="44"/>
        </w:numPr>
        <w:spacing w:after="60" w:line="240" w:lineRule="auto"/>
        <w:jc w:val="both"/>
        <w:rPr>
          <w:rFonts w:ascii="Arial" w:eastAsia="Times New Roman" w:hAnsi="Arial" w:cs="Arial"/>
          <w:color w:val="0070C0"/>
          <w:sz w:val="22"/>
          <w:lang w:val="en-GB"/>
        </w:rPr>
      </w:pPr>
      <w:proofErr w:type="gramStart"/>
      <w:r w:rsidRPr="00801B34">
        <w:rPr>
          <w:rFonts w:ascii="Arial" w:eastAsia="Times New Roman" w:hAnsi="Arial" w:cs="Arial"/>
          <w:color w:val="0070C0"/>
          <w:sz w:val="22"/>
          <w:lang w:val="en-GB"/>
        </w:rPr>
        <w:t>3</w:t>
      </w:r>
      <w:proofErr w:type="gramEnd"/>
      <w:r w:rsidRPr="00801B34">
        <w:rPr>
          <w:rFonts w:ascii="Arial" w:eastAsia="Times New Roman" w:hAnsi="Arial" w:cs="Arial"/>
          <w:color w:val="0070C0"/>
          <w:sz w:val="22"/>
          <w:lang w:val="en-GB"/>
        </w:rPr>
        <w:t xml:space="preserve"> types</w:t>
      </w:r>
      <w:r w:rsidR="00801B34" w:rsidRPr="00801B34">
        <w:rPr>
          <w:rFonts w:ascii="Arial" w:eastAsia="Times New Roman" w:hAnsi="Arial" w:cs="Arial"/>
          <w:color w:val="0070C0"/>
          <w:sz w:val="22"/>
          <w:lang w:val="en-GB"/>
        </w:rPr>
        <w:t xml:space="preserve"> tested</w:t>
      </w:r>
      <w:r w:rsidRPr="00801B34">
        <w:rPr>
          <w:rFonts w:ascii="Arial" w:eastAsia="Times New Roman" w:hAnsi="Arial" w:cs="Arial"/>
          <w:color w:val="0070C0"/>
          <w:sz w:val="22"/>
          <w:lang w:val="en-GB"/>
        </w:rPr>
        <w:t xml:space="preserve"> – 2 from ECE market, 1 Non-Asbestos Organic (NAO) from US market (also EU aftermarket). One ECE was copper free. </w:t>
      </w:r>
    </w:p>
    <w:p w:rsidR="0013515E" w:rsidRPr="00801B34" w:rsidRDefault="0013515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WLTC, different segments of AK-Master (U-green, fade, pressure row)</w:t>
      </w:r>
    </w:p>
    <w:p w:rsidR="0013515E" w:rsidRPr="00801B34" w:rsidRDefault="0013515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Focus on chemical analysis (not so much on repeatability)</w:t>
      </w:r>
    </w:p>
    <w:p w:rsidR="0013515E" w:rsidRPr="00801B34" w:rsidRDefault="0013515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Large differences in PM emissions between pads</w:t>
      </w:r>
    </w:p>
    <w:p w:rsidR="0013515E" w:rsidRPr="00801B34" w:rsidRDefault="0013515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 xml:space="preserve">ECE 6 mg/km for </w:t>
      </w:r>
      <w:proofErr w:type="gramStart"/>
      <w:r w:rsidRPr="00801B34">
        <w:rPr>
          <w:rFonts w:ascii="Arial" w:eastAsia="Times New Roman" w:hAnsi="Arial" w:cs="Arial"/>
          <w:color w:val="0070C0"/>
          <w:sz w:val="22"/>
          <w:lang w:val="en-GB"/>
        </w:rPr>
        <w:t>2</w:t>
      </w:r>
      <w:proofErr w:type="gramEnd"/>
      <w:r w:rsidRPr="00801B34">
        <w:rPr>
          <w:rFonts w:ascii="Arial" w:eastAsia="Times New Roman" w:hAnsi="Arial" w:cs="Arial"/>
          <w:color w:val="0070C0"/>
          <w:sz w:val="22"/>
          <w:lang w:val="en-GB"/>
        </w:rPr>
        <w:t xml:space="preserve"> front brakes, ECE Cu</w:t>
      </w:r>
      <w:r w:rsidR="00801B34" w:rsidRPr="00801B34">
        <w:rPr>
          <w:rFonts w:ascii="Arial" w:eastAsia="Times New Roman" w:hAnsi="Arial" w:cs="Arial"/>
          <w:color w:val="0070C0"/>
          <w:sz w:val="22"/>
          <w:lang w:val="en-GB"/>
        </w:rPr>
        <w:t>-</w:t>
      </w:r>
      <w:r w:rsidRPr="00801B34">
        <w:rPr>
          <w:rFonts w:ascii="Arial" w:eastAsia="Times New Roman" w:hAnsi="Arial" w:cs="Arial"/>
          <w:color w:val="0070C0"/>
          <w:sz w:val="22"/>
          <w:lang w:val="en-GB"/>
        </w:rPr>
        <w:t>free 10 mg/km, NAO 2.2 mg/km.</w:t>
      </w:r>
    </w:p>
    <w:p w:rsidR="0013515E" w:rsidRPr="00801B34" w:rsidRDefault="0013515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Emissions not so stable during AK-Master sections – chemistry of particle may have been changing. Light absorbing fraction of PM ran</w:t>
      </w:r>
      <w:r w:rsidR="000A537E" w:rsidRPr="00801B34">
        <w:rPr>
          <w:rFonts w:ascii="Arial" w:eastAsia="Times New Roman" w:hAnsi="Arial" w:cs="Arial"/>
          <w:color w:val="0070C0"/>
          <w:sz w:val="22"/>
          <w:lang w:val="en-GB"/>
        </w:rPr>
        <w:t>g</w:t>
      </w:r>
      <w:r w:rsidRPr="00801B34">
        <w:rPr>
          <w:rFonts w:ascii="Arial" w:eastAsia="Times New Roman" w:hAnsi="Arial" w:cs="Arial"/>
          <w:color w:val="0070C0"/>
          <w:sz w:val="22"/>
          <w:lang w:val="en-GB"/>
        </w:rPr>
        <w:t>ed between 7-15%</w:t>
      </w:r>
    </w:p>
    <w:p w:rsidR="0013515E" w:rsidRPr="00801B34" w:rsidRDefault="000A537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EC/OC analysis complicated due to large Cu/Fe metallic backgrounds. For all pads tested, majority of carbonaceous compounds seems to be volatile. More work required to establish EC/OC procedures for brake dust</w:t>
      </w:r>
    </w:p>
    <w:p w:rsidR="000A537E" w:rsidRPr="00801B34" w:rsidRDefault="000A537E"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PM2.5 emissions relatively high (compared to current and exhaust PM standards)</w:t>
      </w:r>
    </w:p>
    <w:p w:rsidR="00370DAC" w:rsidRPr="00801B34" w:rsidRDefault="00370DAC" w:rsidP="00801B34">
      <w:pPr>
        <w:pStyle w:val="ListParagraph"/>
        <w:numPr>
          <w:ilvl w:val="0"/>
          <w:numId w:val="44"/>
        </w:numPr>
        <w:spacing w:after="6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Now in WLTP</w:t>
      </w:r>
      <w:r w:rsidR="00801B34" w:rsidRPr="00801B34">
        <w:rPr>
          <w:rFonts w:ascii="Arial" w:eastAsia="Times New Roman" w:hAnsi="Arial" w:cs="Arial"/>
          <w:color w:val="0070C0"/>
          <w:sz w:val="22"/>
          <w:lang w:val="en-GB"/>
        </w:rPr>
        <w:t>-brake cycle</w:t>
      </w:r>
      <w:r w:rsidRPr="00801B34">
        <w:rPr>
          <w:rFonts w:ascii="Arial" w:eastAsia="Times New Roman" w:hAnsi="Arial" w:cs="Arial"/>
          <w:color w:val="0070C0"/>
          <w:sz w:val="22"/>
          <w:lang w:val="en-GB"/>
        </w:rPr>
        <w:t xml:space="preserve"> have to decide solid or all particles – there are organics. For ECE it is not so cri</w:t>
      </w:r>
      <w:r w:rsidR="00801B34" w:rsidRPr="00801B34">
        <w:rPr>
          <w:rFonts w:ascii="Arial" w:eastAsia="Times New Roman" w:hAnsi="Arial" w:cs="Arial"/>
          <w:color w:val="0070C0"/>
          <w:sz w:val="22"/>
          <w:lang w:val="en-GB"/>
        </w:rPr>
        <w:t>tical, for NAO it is important – this is however a</w:t>
      </w:r>
      <w:r w:rsidRPr="00801B34">
        <w:rPr>
          <w:rFonts w:ascii="Arial" w:eastAsia="Times New Roman" w:hAnsi="Arial" w:cs="Arial"/>
          <w:color w:val="0070C0"/>
          <w:sz w:val="22"/>
          <w:lang w:val="en-GB"/>
        </w:rPr>
        <w:t xml:space="preserve"> global project. </w:t>
      </w:r>
      <w:r w:rsidR="00801B34" w:rsidRPr="00801B34">
        <w:rPr>
          <w:rFonts w:ascii="Arial" w:eastAsia="Times New Roman" w:hAnsi="Arial" w:cs="Arial"/>
          <w:color w:val="0070C0"/>
          <w:sz w:val="22"/>
          <w:lang w:val="en-GB"/>
        </w:rPr>
        <w:t>Decision needed on volatile particles</w:t>
      </w:r>
      <w:r w:rsidRPr="00801B34">
        <w:rPr>
          <w:rFonts w:ascii="Arial" w:eastAsia="Times New Roman" w:hAnsi="Arial" w:cs="Arial"/>
          <w:color w:val="0070C0"/>
          <w:sz w:val="22"/>
          <w:lang w:val="en-GB"/>
        </w:rPr>
        <w:t xml:space="preserve">. </w:t>
      </w:r>
      <w:r w:rsidR="00000845" w:rsidRPr="00801B34">
        <w:rPr>
          <w:rFonts w:ascii="Arial" w:eastAsia="Times New Roman" w:hAnsi="Arial" w:cs="Arial"/>
          <w:color w:val="0070C0"/>
          <w:sz w:val="22"/>
          <w:lang w:val="en-GB"/>
        </w:rPr>
        <w:t xml:space="preserve">Large fraction of </w:t>
      </w:r>
      <w:r w:rsidR="00801B34" w:rsidRPr="00801B34">
        <w:rPr>
          <w:rFonts w:ascii="Arial" w:eastAsia="Times New Roman" w:hAnsi="Arial" w:cs="Arial"/>
          <w:color w:val="0070C0"/>
          <w:sz w:val="22"/>
          <w:lang w:val="en-GB"/>
        </w:rPr>
        <w:t>OC</w:t>
      </w:r>
      <w:r w:rsidR="00000845" w:rsidRPr="00801B34">
        <w:rPr>
          <w:rFonts w:ascii="Arial" w:eastAsia="Times New Roman" w:hAnsi="Arial" w:cs="Arial"/>
          <w:color w:val="0070C0"/>
          <w:sz w:val="22"/>
          <w:lang w:val="en-GB"/>
        </w:rPr>
        <w:t xml:space="preserve"> released below 400 </w:t>
      </w:r>
      <w:r w:rsidR="00801B34" w:rsidRPr="00801B34">
        <w:rPr>
          <w:rFonts w:ascii="Arial" w:eastAsia="Times New Roman" w:hAnsi="Arial" w:cs="Arial"/>
          <w:color w:val="0070C0"/>
          <w:sz w:val="22"/>
          <w:lang w:val="en-GB"/>
        </w:rPr>
        <w:t xml:space="preserve">deg </w:t>
      </w:r>
      <w:r w:rsidR="00000845" w:rsidRPr="00801B34">
        <w:rPr>
          <w:rFonts w:ascii="Arial" w:eastAsia="Times New Roman" w:hAnsi="Arial" w:cs="Arial"/>
          <w:color w:val="0070C0"/>
          <w:sz w:val="22"/>
          <w:lang w:val="en-GB"/>
        </w:rPr>
        <w:t>C</w:t>
      </w:r>
      <w:r w:rsidR="00801B34" w:rsidRPr="00801B34">
        <w:rPr>
          <w:rFonts w:ascii="Arial" w:eastAsia="Times New Roman" w:hAnsi="Arial" w:cs="Arial"/>
          <w:color w:val="0070C0"/>
          <w:sz w:val="22"/>
          <w:lang w:val="en-GB"/>
        </w:rPr>
        <w:t xml:space="preserve"> - </w:t>
      </w:r>
      <w:r w:rsidR="00000845" w:rsidRPr="00801B34">
        <w:rPr>
          <w:rFonts w:ascii="Arial" w:eastAsia="Times New Roman" w:hAnsi="Arial" w:cs="Arial"/>
          <w:color w:val="0070C0"/>
          <w:sz w:val="22"/>
          <w:lang w:val="en-GB"/>
        </w:rPr>
        <w:t xml:space="preserve">do they condense? </w:t>
      </w:r>
      <w:r w:rsidR="00801B34" w:rsidRPr="00801B34">
        <w:rPr>
          <w:rFonts w:ascii="Arial" w:eastAsia="Times New Roman" w:hAnsi="Arial" w:cs="Arial"/>
          <w:color w:val="0070C0"/>
          <w:sz w:val="22"/>
          <w:lang w:val="en-GB"/>
        </w:rPr>
        <w:t>More study needed</w:t>
      </w:r>
      <w:r w:rsidR="00000845" w:rsidRPr="00801B34">
        <w:rPr>
          <w:rFonts w:ascii="Arial" w:eastAsia="Times New Roman" w:hAnsi="Arial" w:cs="Arial"/>
          <w:color w:val="0070C0"/>
          <w:sz w:val="22"/>
          <w:lang w:val="en-GB"/>
        </w:rPr>
        <w:t xml:space="preserve">. </w:t>
      </w:r>
      <w:proofErr w:type="gramStart"/>
      <w:r w:rsidR="00000845" w:rsidRPr="00801B34">
        <w:rPr>
          <w:rFonts w:ascii="Arial" w:eastAsia="Times New Roman" w:hAnsi="Arial" w:cs="Arial"/>
          <w:color w:val="0070C0"/>
          <w:sz w:val="22"/>
          <w:lang w:val="en-GB"/>
        </w:rPr>
        <w:t>Also</w:t>
      </w:r>
      <w:proofErr w:type="gramEnd"/>
      <w:r w:rsidR="00000845" w:rsidRPr="00801B34">
        <w:rPr>
          <w:rFonts w:ascii="Arial" w:eastAsia="Times New Roman" w:hAnsi="Arial" w:cs="Arial"/>
          <w:color w:val="0070C0"/>
          <w:sz w:val="22"/>
          <w:lang w:val="en-GB"/>
        </w:rPr>
        <w:t xml:space="preserve"> need to think about common approaches to other methodologies like exhaust emissions. </w:t>
      </w:r>
    </w:p>
    <w:p w:rsidR="00000845" w:rsidRPr="00801B34" w:rsidRDefault="00000845" w:rsidP="00801B34">
      <w:pPr>
        <w:pStyle w:val="ListParagraph"/>
        <w:spacing w:after="60" w:line="240" w:lineRule="auto"/>
        <w:ind w:left="1080"/>
        <w:jc w:val="both"/>
        <w:rPr>
          <w:rFonts w:ascii="Arial" w:eastAsia="Times New Roman" w:hAnsi="Arial" w:cs="Arial"/>
          <w:color w:val="0070C0"/>
          <w:sz w:val="22"/>
          <w:lang w:val="en-GB"/>
        </w:rPr>
      </w:pPr>
    </w:p>
    <w:p w:rsidR="003E63D6" w:rsidRPr="00801B34" w:rsidRDefault="00000845" w:rsidP="00801B34">
      <w:pPr>
        <w:pStyle w:val="ListParagraph"/>
        <w:numPr>
          <w:ilvl w:val="0"/>
          <w:numId w:val="44"/>
        </w:numPr>
        <w:spacing w:after="60" w:line="240" w:lineRule="auto"/>
        <w:jc w:val="both"/>
        <w:rPr>
          <w:rFonts w:ascii="Arial" w:eastAsia="Times New Roman" w:hAnsi="Arial" w:cs="Arial"/>
          <w:color w:val="0070C0"/>
          <w:sz w:val="22"/>
          <w:lang w:val="en-GB"/>
        </w:rPr>
      </w:pPr>
      <w:proofErr w:type="gramStart"/>
      <w:r w:rsidRPr="00801B34">
        <w:rPr>
          <w:rFonts w:ascii="Arial" w:eastAsia="Times New Roman" w:hAnsi="Arial" w:cs="Arial"/>
          <w:color w:val="0070C0"/>
          <w:sz w:val="22"/>
          <w:lang w:val="en-GB"/>
        </w:rPr>
        <w:t>Is proposed</w:t>
      </w:r>
      <w:proofErr w:type="gramEnd"/>
      <w:r w:rsidRPr="00801B34">
        <w:rPr>
          <w:rFonts w:ascii="Arial" w:eastAsia="Times New Roman" w:hAnsi="Arial" w:cs="Arial"/>
          <w:color w:val="0070C0"/>
          <w:sz w:val="22"/>
          <w:lang w:val="en-GB"/>
        </w:rPr>
        <w:t xml:space="preserve"> to go forward with both solid and total particles and determine future based on data, repeatable, reproducibility.</w:t>
      </w:r>
    </w:p>
    <w:p w:rsidR="00000845" w:rsidRPr="00D52408" w:rsidRDefault="00000845" w:rsidP="00000845">
      <w:pPr>
        <w:pStyle w:val="ListParagraph"/>
        <w:spacing w:after="60" w:line="240" w:lineRule="auto"/>
        <w:jc w:val="both"/>
        <w:rPr>
          <w:rFonts w:ascii="Arial" w:eastAsia="Times New Roman" w:hAnsi="Arial" w:cs="Arial"/>
          <w:color w:val="F79646" w:themeColor="accent6"/>
          <w:sz w:val="22"/>
          <w:lang w:val="en-GB"/>
        </w:rPr>
      </w:pPr>
    </w:p>
    <w:p w:rsidR="003E63D6" w:rsidRPr="00801B34" w:rsidRDefault="00CB07F7"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801B34">
        <w:rPr>
          <w:rFonts w:ascii="Arial" w:eastAsia="Times New Roman" w:hAnsi="Arial" w:cs="Arial"/>
          <w:b/>
          <w:color w:val="0070C0"/>
          <w:sz w:val="22"/>
          <w:lang w:val="en-GB"/>
        </w:rPr>
        <w:t xml:space="preserve">Presentation on the </w:t>
      </w:r>
      <w:r w:rsidRPr="00801B34">
        <w:rPr>
          <w:rFonts w:ascii="Arial" w:eastAsia="Times New Roman" w:hAnsi="Arial" w:cs="Arial"/>
          <w:b/>
          <w:i/>
          <w:color w:val="0070C0"/>
          <w:sz w:val="22"/>
          <w:lang w:val="en-GB"/>
        </w:rPr>
        <w:t>“Estimated impact of future vehicle technologies on brake particle emissions”</w:t>
      </w:r>
      <w:r w:rsidRPr="00801B34">
        <w:rPr>
          <w:rFonts w:ascii="Arial" w:eastAsia="Times New Roman" w:hAnsi="Arial" w:cs="Arial"/>
          <w:b/>
          <w:color w:val="0070C0"/>
          <w:sz w:val="22"/>
          <w:lang w:val="en-GB"/>
        </w:rPr>
        <w:t xml:space="preserve"> and follow-up d</w:t>
      </w:r>
      <w:r w:rsidR="003E63D6" w:rsidRPr="00801B34">
        <w:rPr>
          <w:rFonts w:ascii="Arial" w:eastAsia="Times New Roman" w:hAnsi="Arial" w:cs="Arial"/>
          <w:b/>
          <w:color w:val="0070C0"/>
          <w:sz w:val="22"/>
          <w:lang w:val="en-GB"/>
        </w:rPr>
        <w:t xml:space="preserve">iscussion </w:t>
      </w:r>
      <w:r w:rsidRPr="00801B34">
        <w:rPr>
          <w:rFonts w:ascii="Arial" w:eastAsia="Times New Roman" w:hAnsi="Arial" w:cs="Arial"/>
          <w:b/>
          <w:color w:val="0070C0"/>
          <w:sz w:val="22"/>
          <w:lang w:val="en-GB"/>
        </w:rPr>
        <w:t>(Florian Guckeisen – AUDI on behalf of the VDA Group)</w:t>
      </w:r>
    </w:p>
    <w:p w:rsidR="003E63D6" w:rsidRPr="00D52408" w:rsidRDefault="003E63D6" w:rsidP="004C7968">
      <w:pPr>
        <w:spacing w:after="60" w:line="240" w:lineRule="auto"/>
        <w:jc w:val="both"/>
        <w:rPr>
          <w:rFonts w:ascii="Arial" w:eastAsia="Times New Roman" w:hAnsi="Arial" w:cs="Arial"/>
          <w:color w:val="F79646" w:themeColor="accent6"/>
          <w:sz w:val="22"/>
          <w:lang w:val="en-GB"/>
        </w:rPr>
      </w:pPr>
    </w:p>
    <w:p w:rsidR="00A503D7" w:rsidRPr="009F043E" w:rsidRDefault="00A503D7" w:rsidP="009F043E">
      <w:pPr>
        <w:spacing w:after="60" w:line="240" w:lineRule="auto"/>
        <w:ind w:left="426"/>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 xml:space="preserve">Note this question of how to deal with future vehicle technologies for </w:t>
      </w:r>
      <w:proofErr w:type="gramStart"/>
      <w:r w:rsidRPr="009F043E">
        <w:rPr>
          <w:rFonts w:ascii="Arial" w:eastAsia="Times New Roman" w:hAnsi="Arial" w:cs="Arial"/>
          <w:color w:val="0070C0"/>
          <w:sz w:val="22"/>
          <w:lang w:val="en-GB"/>
        </w:rPr>
        <w:t>brake particle emission reduction</w:t>
      </w:r>
      <w:proofErr w:type="gramEnd"/>
      <w:r w:rsidRPr="009F043E">
        <w:rPr>
          <w:rFonts w:ascii="Arial" w:eastAsia="Times New Roman" w:hAnsi="Arial" w:cs="Arial"/>
          <w:color w:val="0070C0"/>
          <w:sz w:val="22"/>
          <w:lang w:val="en-GB"/>
        </w:rPr>
        <w:t xml:space="preserve"> was raised at the request of the GRPE Jan 2018.</w:t>
      </w:r>
    </w:p>
    <w:p w:rsidR="00A503D7" w:rsidRPr="00D52408" w:rsidRDefault="00A503D7" w:rsidP="004C7968">
      <w:pPr>
        <w:spacing w:after="60" w:line="240" w:lineRule="auto"/>
        <w:jc w:val="both"/>
        <w:rPr>
          <w:rFonts w:ascii="Arial" w:eastAsia="Times New Roman" w:hAnsi="Arial" w:cs="Arial"/>
          <w:color w:val="F79646" w:themeColor="accent6"/>
          <w:sz w:val="22"/>
          <w:lang w:val="en-GB"/>
        </w:rPr>
      </w:pPr>
    </w:p>
    <w:p w:rsidR="009F043E" w:rsidRPr="009F043E" w:rsidRDefault="00A503D7" w:rsidP="009F043E">
      <w:pPr>
        <w:spacing w:after="60" w:line="240" w:lineRule="auto"/>
        <w:ind w:left="426"/>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 xml:space="preserve">Mega-trends – digitalisation </w:t>
      </w:r>
      <w:r w:rsidR="00EF5B33" w:rsidRPr="009F043E">
        <w:rPr>
          <w:rFonts w:ascii="Arial" w:eastAsia="Times New Roman" w:hAnsi="Arial" w:cs="Arial"/>
          <w:color w:val="0070C0"/>
          <w:sz w:val="22"/>
          <w:lang w:val="en-GB"/>
        </w:rPr>
        <w:t>(connectivity), electrific</w:t>
      </w:r>
      <w:r w:rsidRPr="009F043E">
        <w:rPr>
          <w:rFonts w:ascii="Arial" w:eastAsia="Times New Roman" w:hAnsi="Arial" w:cs="Arial"/>
          <w:color w:val="0070C0"/>
          <w:sz w:val="22"/>
          <w:lang w:val="en-GB"/>
        </w:rPr>
        <w:t xml:space="preserve">ation of powertrains, autonomous driving – how might these impact brake particle </w:t>
      </w:r>
      <w:proofErr w:type="gramStart"/>
      <w:r w:rsidRPr="009F043E">
        <w:rPr>
          <w:rFonts w:ascii="Arial" w:eastAsia="Times New Roman" w:hAnsi="Arial" w:cs="Arial"/>
          <w:color w:val="0070C0"/>
          <w:sz w:val="22"/>
          <w:lang w:val="en-GB"/>
        </w:rPr>
        <w:t>emissions</w:t>
      </w:r>
      <w:r w:rsidR="0026366F" w:rsidRPr="009F043E">
        <w:rPr>
          <w:rFonts w:ascii="Arial" w:eastAsia="Times New Roman" w:hAnsi="Arial" w:cs="Arial"/>
          <w:color w:val="0070C0"/>
          <w:sz w:val="22"/>
          <w:lang w:val="en-GB"/>
        </w:rPr>
        <w:t xml:space="preserve"> ?</w:t>
      </w:r>
      <w:proofErr w:type="gramEnd"/>
      <w:r w:rsidR="0026366F" w:rsidRPr="009F043E">
        <w:rPr>
          <w:rFonts w:ascii="Arial" w:eastAsia="Times New Roman" w:hAnsi="Arial" w:cs="Arial"/>
          <w:color w:val="0070C0"/>
          <w:sz w:val="22"/>
          <w:lang w:val="en-GB"/>
        </w:rPr>
        <w:t xml:space="preserve"> </w:t>
      </w:r>
    </w:p>
    <w:p w:rsidR="00A503D7" w:rsidRPr="009F043E" w:rsidRDefault="0026366F" w:rsidP="009F043E">
      <w:pPr>
        <w:spacing w:after="60" w:line="240" w:lineRule="auto"/>
        <w:ind w:left="426"/>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 xml:space="preserve">Outlook for combinations of predictive efficiency, adaptive cruise control, C2X communications, regen braking (electric generator and friction brake in combo) – using friction brakes less means reduced temperatures, reduced brake pressure level and reduced brake particle emissions. </w:t>
      </w:r>
    </w:p>
    <w:p w:rsidR="0026366F" w:rsidRPr="009F043E" w:rsidRDefault="0026366F" w:rsidP="009F043E">
      <w:pPr>
        <w:spacing w:after="60" w:line="240" w:lineRule="auto"/>
        <w:ind w:left="360"/>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However</w:t>
      </w:r>
    </w:p>
    <w:p w:rsidR="0026366F" w:rsidRPr="009F043E" w:rsidRDefault="0026366F" w:rsidP="0026366F">
      <w:pPr>
        <w:pStyle w:val="ListParagraph"/>
        <w:numPr>
          <w:ilvl w:val="0"/>
          <w:numId w:val="35"/>
        </w:numPr>
        <w:spacing w:after="60" w:line="240" w:lineRule="auto"/>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A friction brake on todays</w:t>
      </w:r>
      <w:r w:rsidR="009F043E" w:rsidRPr="009F043E">
        <w:rPr>
          <w:rFonts w:ascii="Arial" w:eastAsia="Times New Roman" w:hAnsi="Arial" w:cs="Arial"/>
          <w:color w:val="0070C0"/>
          <w:sz w:val="22"/>
          <w:lang w:val="en-GB"/>
        </w:rPr>
        <w:t>’</w:t>
      </w:r>
      <w:r w:rsidRPr="009F043E">
        <w:rPr>
          <w:rFonts w:ascii="Arial" w:eastAsia="Times New Roman" w:hAnsi="Arial" w:cs="Arial"/>
          <w:color w:val="0070C0"/>
          <w:sz w:val="22"/>
          <w:lang w:val="en-GB"/>
        </w:rPr>
        <w:t xml:space="preserve"> technology might not reach bedded in conditions – effect of increased Brake Particle emissions</w:t>
      </w:r>
    </w:p>
    <w:p w:rsidR="00A503D7" w:rsidRDefault="0026366F" w:rsidP="004C7968">
      <w:pPr>
        <w:pStyle w:val="ListParagraph"/>
        <w:numPr>
          <w:ilvl w:val="0"/>
          <w:numId w:val="35"/>
        </w:numPr>
        <w:spacing w:after="60" w:line="240" w:lineRule="auto"/>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 xml:space="preserve">Current brake disc pads do </w:t>
      </w:r>
      <w:r w:rsidR="00EF5B33" w:rsidRPr="009F043E">
        <w:rPr>
          <w:rFonts w:ascii="Arial" w:eastAsia="Times New Roman" w:hAnsi="Arial" w:cs="Arial"/>
          <w:color w:val="0070C0"/>
          <w:sz w:val="22"/>
          <w:lang w:val="en-GB"/>
        </w:rPr>
        <w:t>suffer on non-usage. Rusted surf</w:t>
      </w:r>
      <w:r w:rsidRPr="009F043E">
        <w:rPr>
          <w:rFonts w:ascii="Arial" w:eastAsia="Times New Roman" w:hAnsi="Arial" w:cs="Arial"/>
          <w:color w:val="0070C0"/>
          <w:sz w:val="22"/>
          <w:lang w:val="en-GB"/>
        </w:rPr>
        <w:t>aces could correspond to bad bedding in conditions and higher brake particle emissions</w:t>
      </w:r>
      <w:r w:rsidR="009F043E">
        <w:rPr>
          <w:rFonts w:ascii="Arial" w:eastAsia="Times New Roman" w:hAnsi="Arial" w:cs="Arial"/>
          <w:color w:val="0070C0"/>
          <w:sz w:val="22"/>
          <w:lang w:val="en-GB"/>
        </w:rPr>
        <w:t>.</w:t>
      </w:r>
    </w:p>
    <w:p w:rsidR="009F043E" w:rsidRPr="009F043E" w:rsidRDefault="009F043E" w:rsidP="009F043E">
      <w:pPr>
        <w:spacing w:after="60" w:line="240" w:lineRule="auto"/>
        <w:ind w:left="360"/>
        <w:jc w:val="both"/>
        <w:rPr>
          <w:rFonts w:ascii="Arial" w:eastAsia="Times New Roman" w:hAnsi="Arial" w:cs="Arial"/>
          <w:color w:val="0070C0"/>
          <w:sz w:val="22"/>
          <w:lang w:val="en-GB"/>
        </w:rPr>
      </w:pPr>
    </w:p>
    <w:p w:rsidR="009F043E" w:rsidRPr="009F043E" w:rsidRDefault="00EF5B33" w:rsidP="009F043E">
      <w:pPr>
        <w:spacing w:after="60" w:line="240" w:lineRule="auto"/>
        <w:ind w:left="360"/>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 xml:space="preserve">How to take into account for the brake </w:t>
      </w:r>
      <w:proofErr w:type="gramStart"/>
      <w:r w:rsidRPr="009F043E">
        <w:rPr>
          <w:rFonts w:ascii="Arial" w:eastAsia="Times New Roman" w:hAnsi="Arial" w:cs="Arial"/>
          <w:color w:val="0070C0"/>
          <w:sz w:val="22"/>
          <w:lang w:val="en-GB"/>
        </w:rPr>
        <w:t xml:space="preserve">methodology </w:t>
      </w:r>
      <w:r w:rsidR="009F043E" w:rsidRPr="009F043E">
        <w:rPr>
          <w:rFonts w:ascii="Arial" w:eastAsia="Times New Roman" w:hAnsi="Arial" w:cs="Arial"/>
          <w:color w:val="0070C0"/>
          <w:sz w:val="22"/>
          <w:lang w:val="en-GB"/>
        </w:rPr>
        <w:t>?</w:t>
      </w:r>
      <w:proofErr w:type="gramEnd"/>
      <w:r w:rsidR="009F043E" w:rsidRPr="009F043E">
        <w:rPr>
          <w:rFonts w:ascii="Arial" w:eastAsia="Times New Roman" w:hAnsi="Arial" w:cs="Arial"/>
          <w:color w:val="0070C0"/>
          <w:sz w:val="22"/>
          <w:lang w:val="en-GB"/>
        </w:rPr>
        <w:t xml:space="preserve"> One approach could be</w:t>
      </w:r>
      <w:r w:rsidRPr="009F043E">
        <w:rPr>
          <w:rFonts w:ascii="Arial" w:eastAsia="Times New Roman" w:hAnsi="Arial" w:cs="Arial"/>
          <w:color w:val="0070C0"/>
          <w:sz w:val="22"/>
          <w:lang w:val="en-GB"/>
        </w:rPr>
        <w:t xml:space="preserve"> by using eco-innovation methodology. </w:t>
      </w:r>
    </w:p>
    <w:p w:rsidR="00EF5B33" w:rsidRDefault="009F043E" w:rsidP="009F043E">
      <w:pPr>
        <w:spacing w:after="60" w:line="240" w:lineRule="auto"/>
        <w:ind w:left="360"/>
        <w:jc w:val="both"/>
        <w:rPr>
          <w:rFonts w:ascii="Arial" w:eastAsia="Times New Roman" w:hAnsi="Arial" w:cs="Arial"/>
          <w:color w:val="0070C0"/>
          <w:sz w:val="22"/>
          <w:lang w:val="en-GB"/>
        </w:rPr>
      </w:pPr>
      <w:r w:rsidRPr="009F043E">
        <w:rPr>
          <w:rFonts w:ascii="Arial" w:eastAsia="Times New Roman" w:hAnsi="Arial" w:cs="Arial"/>
          <w:color w:val="0070C0"/>
          <w:sz w:val="22"/>
          <w:lang w:val="en-GB"/>
        </w:rPr>
        <w:t xml:space="preserve">Discussion on impact of regen braking and whether it works when battery 100% full also. </w:t>
      </w:r>
      <w:r w:rsidR="00EF5B33" w:rsidRPr="009F043E">
        <w:rPr>
          <w:rFonts w:ascii="Arial" w:eastAsia="Times New Roman" w:hAnsi="Arial" w:cs="Arial"/>
          <w:color w:val="0070C0"/>
          <w:sz w:val="22"/>
          <w:lang w:val="en-GB"/>
        </w:rPr>
        <w:t xml:space="preserve">Mass and number might reduce by different amounts because mass might be saved during low temp braking events, but PN might not reduce so much due to </w:t>
      </w:r>
      <w:r w:rsidRPr="009F043E">
        <w:rPr>
          <w:rFonts w:ascii="Arial" w:eastAsia="Times New Roman" w:hAnsi="Arial" w:cs="Arial"/>
          <w:color w:val="0070C0"/>
          <w:sz w:val="22"/>
          <w:lang w:val="en-GB"/>
        </w:rPr>
        <w:t xml:space="preserve">PN </w:t>
      </w:r>
      <w:r w:rsidR="00EF5B33" w:rsidRPr="009F043E">
        <w:rPr>
          <w:rFonts w:ascii="Arial" w:eastAsia="Times New Roman" w:hAnsi="Arial" w:cs="Arial"/>
          <w:color w:val="0070C0"/>
          <w:sz w:val="22"/>
          <w:lang w:val="en-GB"/>
        </w:rPr>
        <w:t xml:space="preserve">emissions </w:t>
      </w:r>
      <w:r w:rsidRPr="009F043E">
        <w:rPr>
          <w:rFonts w:ascii="Arial" w:eastAsia="Times New Roman" w:hAnsi="Arial" w:cs="Arial"/>
          <w:color w:val="0070C0"/>
          <w:sz w:val="22"/>
          <w:lang w:val="en-GB"/>
        </w:rPr>
        <w:t>as these come</w:t>
      </w:r>
      <w:r w:rsidR="007144D5" w:rsidRPr="009F043E">
        <w:rPr>
          <w:rFonts w:ascii="Arial" w:eastAsia="Times New Roman" w:hAnsi="Arial" w:cs="Arial"/>
          <w:color w:val="0070C0"/>
          <w:sz w:val="22"/>
          <w:lang w:val="en-GB"/>
        </w:rPr>
        <w:t xml:space="preserve"> from higher pressure braking events. </w:t>
      </w:r>
      <w:proofErr w:type="spellStart"/>
      <w:r w:rsidR="007144D5" w:rsidRPr="009F043E">
        <w:rPr>
          <w:rFonts w:ascii="Arial" w:eastAsia="Times New Roman" w:hAnsi="Arial" w:cs="Arial"/>
          <w:color w:val="0070C0"/>
          <w:sz w:val="22"/>
          <w:lang w:val="en-GB"/>
        </w:rPr>
        <w:t>LiNK</w:t>
      </w:r>
      <w:proofErr w:type="spellEnd"/>
      <w:r w:rsidR="007144D5" w:rsidRPr="009F043E">
        <w:rPr>
          <w:rFonts w:ascii="Arial" w:eastAsia="Times New Roman" w:hAnsi="Arial" w:cs="Arial"/>
          <w:color w:val="0070C0"/>
          <w:sz w:val="22"/>
          <w:lang w:val="en-GB"/>
        </w:rPr>
        <w:t xml:space="preserve"> will follow up with info to TF1 as they are trying to replicate WLTC for blended regen / friction braking. </w:t>
      </w:r>
    </w:p>
    <w:p w:rsidR="009F043E" w:rsidRPr="009F043E" w:rsidRDefault="009F043E" w:rsidP="009F043E">
      <w:pPr>
        <w:spacing w:after="60" w:line="240" w:lineRule="auto"/>
        <w:ind w:left="360"/>
        <w:jc w:val="both"/>
        <w:rPr>
          <w:rFonts w:ascii="Arial" w:eastAsia="Times New Roman" w:hAnsi="Arial" w:cs="Arial"/>
          <w:color w:val="0070C0"/>
          <w:sz w:val="22"/>
          <w:lang w:val="en-GB"/>
        </w:rPr>
      </w:pPr>
    </w:p>
    <w:p w:rsidR="00A503D7" w:rsidRPr="00D52408" w:rsidRDefault="00A503D7" w:rsidP="004C7968">
      <w:pPr>
        <w:spacing w:after="60" w:line="240" w:lineRule="auto"/>
        <w:jc w:val="both"/>
        <w:rPr>
          <w:rFonts w:ascii="Arial" w:eastAsia="Times New Roman" w:hAnsi="Arial" w:cs="Arial"/>
          <w:color w:val="F79646" w:themeColor="accent6"/>
          <w:sz w:val="22"/>
          <w:lang w:val="en-GB"/>
        </w:rPr>
      </w:pPr>
    </w:p>
    <w:p w:rsidR="003E63D6" w:rsidRPr="00801B34" w:rsidRDefault="00CB07F7"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801B34">
        <w:rPr>
          <w:rFonts w:ascii="Arial" w:eastAsia="Times New Roman" w:hAnsi="Arial" w:cs="Arial"/>
          <w:b/>
          <w:color w:val="0070C0"/>
          <w:sz w:val="22"/>
          <w:lang w:val="en-GB"/>
        </w:rPr>
        <w:lastRenderedPageBreak/>
        <w:t>Presentation on the activities of the SAE Brake Materials Environmental Task Force (Matt Robere – GM – Chairman of the TF)</w:t>
      </w:r>
    </w:p>
    <w:p w:rsidR="007144D5" w:rsidRPr="00801B34" w:rsidRDefault="007144D5" w:rsidP="007144D5">
      <w:pPr>
        <w:pStyle w:val="ListParagraph"/>
        <w:numPr>
          <w:ilvl w:val="0"/>
          <w:numId w:val="36"/>
        </w:numPr>
        <w:spacing w:after="60" w:line="240" w:lineRule="auto"/>
        <w:ind w:left="709" w:hanging="283"/>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 xml:space="preserve">USA phase out of copper </w:t>
      </w:r>
    </w:p>
    <w:p w:rsidR="007144D5" w:rsidRPr="00801B34" w:rsidRDefault="007144D5" w:rsidP="007144D5">
      <w:pPr>
        <w:pStyle w:val="ListParagraph"/>
        <w:numPr>
          <w:ilvl w:val="0"/>
          <w:numId w:val="36"/>
        </w:numPr>
        <w:spacing w:after="60" w:line="240" w:lineRule="auto"/>
        <w:ind w:left="709" w:hanging="283"/>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SAE brake task force focus shifts to brake particle emissions, intention is to support PMP to develop one global set of brake emission measurement standards</w:t>
      </w:r>
    </w:p>
    <w:p w:rsidR="002D4F73" w:rsidRPr="00801B34" w:rsidRDefault="002D4F73" w:rsidP="007144D5">
      <w:pPr>
        <w:pStyle w:val="ListParagraph"/>
        <w:numPr>
          <w:ilvl w:val="0"/>
          <w:numId w:val="36"/>
        </w:numPr>
        <w:spacing w:after="60" w:line="240" w:lineRule="auto"/>
        <w:ind w:left="709" w:hanging="283"/>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In the event of future NA regulation in this area, the TF will engage the full group to mechanise how to comply</w:t>
      </w:r>
    </w:p>
    <w:p w:rsidR="002D4F73" w:rsidRPr="00801B34" w:rsidRDefault="002D4F73" w:rsidP="00801B34">
      <w:pPr>
        <w:spacing w:after="60" w:line="240" w:lineRule="auto"/>
        <w:ind w:left="426"/>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 xml:space="preserve">PMP group welcomed Matt </w:t>
      </w:r>
      <w:proofErr w:type="spellStart"/>
      <w:r w:rsidRPr="00801B34">
        <w:rPr>
          <w:rFonts w:ascii="Arial" w:eastAsia="Times New Roman" w:hAnsi="Arial" w:cs="Arial"/>
          <w:color w:val="0070C0"/>
          <w:sz w:val="22"/>
          <w:lang w:val="en-GB"/>
        </w:rPr>
        <w:t>Robere’s</w:t>
      </w:r>
      <w:proofErr w:type="spellEnd"/>
      <w:r w:rsidRPr="00801B34">
        <w:rPr>
          <w:rFonts w:ascii="Arial" w:eastAsia="Times New Roman" w:hAnsi="Arial" w:cs="Arial"/>
          <w:color w:val="0070C0"/>
          <w:sz w:val="22"/>
          <w:lang w:val="en-GB"/>
        </w:rPr>
        <w:t xml:space="preserve"> participation in the meeting and the participation in harmonisation activities.</w:t>
      </w:r>
    </w:p>
    <w:p w:rsidR="00B11777" w:rsidRDefault="00B11777" w:rsidP="004C7968">
      <w:pPr>
        <w:spacing w:after="60" w:line="240" w:lineRule="auto"/>
        <w:ind w:left="426"/>
        <w:jc w:val="both"/>
        <w:rPr>
          <w:rFonts w:ascii="Arial" w:eastAsia="Times New Roman" w:hAnsi="Arial" w:cs="Arial"/>
          <w:color w:val="F79646" w:themeColor="accent6"/>
          <w:sz w:val="22"/>
          <w:lang w:val="en-GB"/>
        </w:rPr>
      </w:pPr>
    </w:p>
    <w:p w:rsidR="00B6430C" w:rsidRPr="00D52408" w:rsidRDefault="00B6430C" w:rsidP="004C7968">
      <w:pPr>
        <w:spacing w:after="60" w:line="240" w:lineRule="auto"/>
        <w:ind w:left="426"/>
        <w:jc w:val="both"/>
        <w:rPr>
          <w:rFonts w:ascii="Arial" w:eastAsia="Times New Roman" w:hAnsi="Arial" w:cs="Arial"/>
          <w:color w:val="F79646" w:themeColor="accent6"/>
          <w:sz w:val="22"/>
          <w:lang w:val="en-GB"/>
        </w:rPr>
      </w:pPr>
    </w:p>
    <w:p w:rsidR="00B11777" w:rsidRPr="00801B34" w:rsidRDefault="00B11777"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801B34">
        <w:rPr>
          <w:rFonts w:ascii="Arial" w:eastAsia="Times New Roman" w:hAnsi="Arial" w:cs="Arial"/>
          <w:b/>
          <w:color w:val="0070C0"/>
          <w:sz w:val="22"/>
          <w:lang w:val="en-GB"/>
        </w:rPr>
        <w:t xml:space="preserve">Presentation on </w:t>
      </w:r>
      <w:r w:rsidRPr="00801B34">
        <w:rPr>
          <w:rFonts w:ascii="Arial" w:eastAsia="Times New Roman" w:hAnsi="Arial" w:cs="Arial"/>
          <w:b/>
          <w:i/>
          <w:color w:val="0070C0"/>
          <w:sz w:val="22"/>
          <w:lang w:val="en-GB"/>
        </w:rPr>
        <w:t>“Preliminary investigations of morphology and composition of brake wear particles”</w:t>
      </w:r>
      <w:r w:rsidRPr="00801B34">
        <w:rPr>
          <w:rFonts w:ascii="Arial" w:hAnsi="Arial" w:cs="Arial"/>
          <w:b/>
          <w:color w:val="0070C0"/>
          <w:sz w:val="20"/>
          <w:szCs w:val="20"/>
        </w:rPr>
        <w:t xml:space="preserve"> </w:t>
      </w:r>
      <w:r w:rsidRPr="00801B34">
        <w:rPr>
          <w:rFonts w:ascii="Arial" w:eastAsia="Times New Roman" w:hAnsi="Arial" w:cs="Arial"/>
          <w:b/>
          <w:color w:val="0070C0"/>
          <w:sz w:val="22"/>
          <w:lang w:val="en-GB"/>
        </w:rPr>
        <w:t>from a research project organized by Empa in collaboration with Horiba and Audi (Dr. Panayotis Dimopoulos Eggenschwiler – Empa)</w:t>
      </w:r>
    </w:p>
    <w:p w:rsidR="00243EF5" w:rsidRPr="00801B34" w:rsidRDefault="00243EF5" w:rsidP="004C7968">
      <w:pPr>
        <w:spacing w:after="60" w:line="240" w:lineRule="auto"/>
        <w:ind w:left="426"/>
        <w:jc w:val="both"/>
        <w:rPr>
          <w:rFonts w:ascii="Arial" w:eastAsia="Times New Roman" w:hAnsi="Arial" w:cs="Arial"/>
          <w:color w:val="0070C0"/>
          <w:sz w:val="22"/>
          <w:lang w:val="en-GB"/>
        </w:rPr>
      </w:pPr>
    </w:p>
    <w:p w:rsidR="00EA0D98" w:rsidRPr="00801B34" w:rsidRDefault="00EA0D98" w:rsidP="004C7968">
      <w:pPr>
        <w:spacing w:after="60" w:line="240" w:lineRule="auto"/>
        <w:ind w:left="426"/>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Brake materials (pads and discs) – cascade LPI for size separation of particles with 13 stages, then analysis by SEM / TEM</w:t>
      </w:r>
      <w:r w:rsidR="00F41B87" w:rsidRPr="00801B34">
        <w:rPr>
          <w:rFonts w:ascii="Arial" w:eastAsia="Times New Roman" w:hAnsi="Arial" w:cs="Arial"/>
          <w:color w:val="0070C0"/>
          <w:sz w:val="22"/>
          <w:lang w:val="en-GB"/>
        </w:rPr>
        <w:t xml:space="preserve">. Smaller size particles appear to be </w:t>
      </w:r>
      <w:proofErr w:type="gramStart"/>
      <w:r w:rsidR="00F41B87" w:rsidRPr="00801B34">
        <w:rPr>
          <w:rFonts w:ascii="Arial" w:eastAsia="Times New Roman" w:hAnsi="Arial" w:cs="Arial"/>
          <w:color w:val="0070C0"/>
          <w:sz w:val="22"/>
          <w:lang w:val="en-GB"/>
        </w:rPr>
        <w:t>agglomerates which</w:t>
      </w:r>
      <w:proofErr w:type="gramEnd"/>
      <w:r w:rsidR="00F41B87" w:rsidRPr="00801B34">
        <w:rPr>
          <w:rFonts w:ascii="Arial" w:eastAsia="Times New Roman" w:hAnsi="Arial" w:cs="Arial"/>
          <w:color w:val="0070C0"/>
          <w:sz w:val="22"/>
          <w:lang w:val="en-GB"/>
        </w:rPr>
        <w:t xml:space="preserve"> are spherical containing calcium (Ca) –</w:t>
      </w:r>
      <w:r w:rsidR="00801B34" w:rsidRPr="00801B34">
        <w:rPr>
          <w:rFonts w:ascii="Arial" w:eastAsia="Times New Roman" w:hAnsi="Arial" w:cs="Arial"/>
          <w:color w:val="0070C0"/>
          <w:sz w:val="22"/>
          <w:lang w:val="en-GB"/>
        </w:rPr>
        <w:t xml:space="preserve"> surprising. Above 100nm start</w:t>
      </w:r>
      <w:r w:rsidR="00F41B87" w:rsidRPr="00801B34">
        <w:rPr>
          <w:rFonts w:ascii="Arial" w:eastAsia="Times New Roman" w:hAnsi="Arial" w:cs="Arial"/>
          <w:color w:val="0070C0"/>
          <w:sz w:val="22"/>
          <w:lang w:val="en-GB"/>
        </w:rPr>
        <w:t xml:space="preserve"> to see non-spherical particles and more el</w:t>
      </w:r>
      <w:r w:rsidR="00801B34" w:rsidRPr="00801B34">
        <w:rPr>
          <w:rFonts w:ascii="Arial" w:eastAsia="Times New Roman" w:hAnsi="Arial" w:cs="Arial"/>
          <w:color w:val="0070C0"/>
          <w:sz w:val="22"/>
          <w:lang w:val="en-GB"/>
        </w:rPr>
        <w:t>e</w:t>
      </w:r>
      <w:r w:rsidR="00F41B87" w:rsidRPr="00801B34">
        <w:rPr>
          <w:rFonts w:ascii="Arial" w:eastAsia="Times New Roman" w:hAnsi="Arial" w:cs="Arial"/>
          <w:color w:val="0070C0"/>
          <w:sz w:val="22"/>
          <w:lang w:val="en-GB"/>
        </w:rPr>
        <w:t xml:space="preserve">ments like iron, </w:t>
      </w:r>
      <w:r w:rsidR="00801B34" w:rsidRPr="00801B34">
        <w:rPr>
          <w:rFonts w:ascii="Arial" w:eastAsia="Times New Roman" w:hAnsi="Arial" w:cs="Arial"/>
          <w:color w:val="0070C0"/>
          <w:sz w:val="22"/>
          <w:lang w:val="en-GB"/>
        </w:rPr>
        <w:t>magnesium</w:t>
      </w:r>
      <w:r w:rsidR="00F41B87" w:rsidRPr="00801B34">
        <w:rPr>
          <w:rFonts w:ascii="Arial" w:eastAsia="Times New Roman" w:hAnsi="Arial" w:cs="Arial"/>
          <w:color w:val="0070C0"/>
          <w:sz w:val="22"/>
          <w:lang w:val="en-GB"/>
        </w:rPr>
        <w:t>, zinc</w:t>
      </w:r>
      <w:r w:rsidR="00801B34" w:rsidRPr="00801B34">
        <w:rPr>
          <w:rFonts w:ascii="Arial" w:eastAsia="Times New Roman" w:hAnsi="Arial" w:cs="Arial"/>
          <w:color w:val="0070C0"/>
          <w:sz w:val="22"/>
          <w:lang w:val="en-GB"/>
        </w:rPr>
        <w:t xml:space="preserve"> etc. </w:t>
      </w:r>
      <w:r w:rsidR="00F41B87" w:rsidRPr="00801B34">
        <w:rPr>
          <w:rFonts w:ascii="Arial" w:eastAsia="Times New Roman" w:hAnsi="Arial" w:cs="Arial"/>
          <w:color w:val="0070C0"/>
          <w:sz w:val="22"/>
          <w:lang w:val="en-GB"/>
        </w:rPr>
        <w:t>increasing size class – aggregates with more irregular shapes and 330nm upwards see also F, Al, Sn, M</w:t>
      </w:r>
      <w:r w:rsidR="00801B34" w:rsidRPr="00801B34">
        <w:rPr>
          <w:rFonts w:ascii="Arial" w:eastAsia="Times New Roman" w:hAnsi="Arial" w:cs="Arial"/>
          <w:color w:val="0070C0"/>
          <w:sz w:val="22"/>
          <w:lang w:val="en-GB"/>
        </w:rPr>
        <w:t xml:space="preserve">g, Cr W and smaller </w:t>
      </w:r>
      <w:proofErr w:type="spellStart"/>
      <w:r w:rsidR="00801B34" w:rsidRPr="00801B34">
        <w:rPr>
          <w:rFonts w:ascii="Arial" w:eastAsia="Times New Roman" w:hAnsi="Arial" w:cs="Arial"/>
          <w:color w:val="0070C0"/>
          <w:sz w:val="22"/>
          <w:lang w:val="en-GB"/>
        </w:rPr>
        <w:t>amounds</w:t>
      </w:r>
      <w:proofErr w:type="spellEnd"/>
      <w:r w:rsidR="00801B34" w:rsidRPr="00801B34">
        <w:rPr>
          <w:rFonts w:ascii="Arial" w:eastAsia="Times New Roman" w:hAnsi="Arial" w:cs="Arial"/>
          <w:color w:val="0070C0"/>
          <w:sz w:val="22"/>
          <w:lang w:val="en-GB"/>
        </w:rPr>
        <w:t xml:space="preserve"> of </w:t>
      </w:r>
      <w:proofErr w:type="spellStart"/>
      <w:r w:rsidR="00801B34" w:rsidRPr="00801B34">
        <w:rPr>
          <w:rFonts w:ascii="Arial" w:eastAsia="Times New Roman" w:hAnsi="Arial" w:cs="Arial"/>
          <w:color w:val="0070C0"/>
          <w:sz w:val="22"/>
          <w:lang w:val="en-GB"/>
        </w:rPr>
        <w:t>T</w:t>
      </w:r>
      <w:r w:rsidR="00F41B87" w:rsidRPr="00801B34">
        <w:rPr>
          <w:rFonts w:ascii="Arial" w:eastAsia="Times New Roman" w:hAnsi="Arial" w:cs="Arial"/>
          <w:color w:val="0070C0"/>
          <w:sz w:val="22"/>
          <w:lang w:val="en-GB"/>
        </w:rPr>
        <w:t>i</w:t>
      </w:r>
      <w:proofErr w:type="spellEnd"/>
      <w:r w:rsidR="00F41B87" w:rsidRPr="00801B34">
        <w:rPr>
          <w:rFonts w:ascii="Arial" w:eastAsia="Times New Roman" w:hAnsi="Arial" w:cs="Arial"/>
          <w:color w:val="0070C0"/>
          <w:sz w:val="22"/>
          <w:lang w:val="en-GB"/>
        </w:rPr>
        <w:t>, Ni and Ca  (</w:t>
      </w:r>
      <w:r w:rsidR="00801B34" w:rsidRPr="00801B34">
        <w:rPr>
          <w:rFonts w:ascii="Arial" w:eastAsia="Times New Roman" w:hAnsi="Arial" w:cs="Arial"/>
          <w:color w:val="0070C0"/>
          <w:sz w:val="22"/>
          <w:lang w:val="en-GB"/>
        </w:rPr>
        <w:t xml:space="preserve">Note </w:t>
      </w:r>
      <w:r w:rsidR="00F41B87" w:rsidRPr="00801B34">
        <w:rPr>
          <w:rFonts w:ascii="Arial" w:eastAsia="Times New Roman" w:hAnsi="Arial" w:cs="Arial"/>
          <w:color w:val="0070C0"/>
          <w:sz w:val="22"/>
          <w:lang w:val="en-GB"/>
        </w:rPr>
        <w:t>W= Tungsten)</w:t>
      </w:r>
    </w:p>
    <w:p w:rsidR="00F41B87" w:rsidRPr="00D52408" w:rsidRDefault="00F41B87" w:rsidP="004C7968">
      <w:pPr>
        <w:spacing w:after="60" w:line="240" w:lineRule="auto"/>
        <w:ind w:left="426"/>
        <w:jc w:val="both"/>
        <w:rPr>
          <w:rFonts w:ascii="Arial" w:eastAsia="Times New Roman" w:hAnsi="Arial" w:cs="Arial"/>
          <w:color w:val="F79646" w:themeColor="accent6"/>
          <w:sz w:val="22"/>
          <w:lang w:val="en-GB"/>
        </w:rPr>
      </w:pPr>
    </w:p>
    <w:p w:rsidR="00EA0D98" w:rsidRPr="00D52408" w:rsidRDefault="00EA0D98" w:rsidP="004C7968">
      <w:pPr>
        <w:spacing w:after="60" w:line="240" w:lineRule="auto"/>
        <w:ind w:left="426"/>
        <w:jc w:val="both"/>
        <w:rPr>
          <w:rFonts w:ascii="Arial" w:eastAsia="Times New Roman" w:hAnsi="Arial" w:cs="Arial"/>
          <w:color w:val="F79646" w:themeColor="accent6"/>
          <w:sz w:val="22"/>
          <w:lang w:val="en-GB"/>
        </w:rPr>
      </w:pPr>
    </w:p>
    <w:p w:rsidR="00243EF5" w:rsidRPr="00801B34" w:rsidRDefault="00CB07F7"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801B34">
        <w:rPr>
          <w:rFonts w:ascii="Arial" w:eastAsia="Times New Roman" w:hAnsi="Arial" w:cs="Arial"/>
          <w:b/>
          <w:color w:val="0070C0"/>
          <w:sz w:val="22"/>
          <w:lang w:val="en-GB"/>
        </w:rPr>
        <w:t>Presentation on the “</w:t>
      </w:r>
      <w:r w:rsidR="00FC4906" w:rsidRPr="00801B34">
        <w:rPr>
          <w:rFonts w:ascii="Arial" w:eastAsia="Times New Roman" w:hAnsi="Arial" w:cs="Arial"/>
          <w:b/>
          <w:color w:val="0070C0"/>
          <w:sz w:val="22"/>
          <w:lang w:val="en-GB"/>
        </w:rPr>
        <w:t>Experimental investigation of tread wear and particle emission from tyres with different treadwear marking</w:t>
      </w:r>
      <w:r w:rsidRPr="00801B34">
        <w:rPr>
          <w:rFonts w:ascii="Arial" w:eastAsia="Times New Roman" w:hAnsi="Arial" w:cs="Arial"/>
          <w:b/>
          <w:color w:val="0070C0"/>
          <w:sz w:val="22"/>
          <w:lang w:val="en-GB"/>
        </w:rPr>
        <w:t xml:space="preserve">” </w:t>
      </w:r>
      <w:r w:rsidR="00FC4906" w:rsidRPr="00801B34">
        <w:rPr>
          <w:rFonts w:ascii="Arial" w:eastAsia="Times New Roman" w:hAnsi="Arial" w:cs="Arial"/>
          <w:b/>
          <w:color w:val="0070C0"/>
          <w:sz w:val="22"/>
          <w:lang w:val="en-GB"/>
        </w:rPr>
        <w:t>from the measurement campaign conducted at the VTI, Sweden</w:t>
      </w:r>
      <w:r w:rsidR="0060342C" w:rsidRPr="00801B34">
        <w:rPr>
          <w:rFonts w:ascii="Arial" w:eastAsia="Times New Roman" w:hAnsi="Arial" w:cs="Arial"/>
          <w:b/>
          <w:color w:val="0070C0"/>
          <w:sz w:val="22"/>
          <w:lang w:val="en-GB"/>
        </w:rPr>
        <w:t xml:space="preserve">. Preliminary exchange of views </w:t>
      </w:r>
      <w:proofErr w:type="gramStart"/>
      <w:r w:rsidR="0060342C" w:rsidRPr="00801B34">
        <w:rPr>
          <w:rFonts w:ascii="Arial" w:eastAsia="Times New Roman" w:hAnsi="Arial" w:cs="Arial"/>
          <w:b/>
          <w:color w:val="0070C0"/>
          <w:sz w:val="22"/>
          <w:lang w:val="en-GB"/>
        </w:rPr>
        <w:t>on next steps in preparation for a full discussion at the next session</w:t>
      </w:r>
      <w:proofErr w:type="gramEnd"/>
      <w:r w:rsidR="0060342C" w:rsidRPr="00801B34">
        <w:rPr>
          <w:rFonts w:ascii="Arial" w:eastAsia="Times New Roman" w:hAnsi="Arial" w:cs="Arial"/>
          <w:b/>
          <w:color w:val="0070C0"/>
          <w:sz w:val="22"/>
          <w:lang w:val="en-GB"/>
        </w:rPr>
        <w:t>.</w:t>
      </w:r>
      <w:r w:rsidRPr="00801B34">
        <w:rPr>
          <w:rFonts w:ascii="Arial" w:eastAsia="Times New Roman" w:hAnsi="Arial" w:cs="Arial"/>
          <w:b/>
          <w:color w:val="0070C0"/>
          <w:sz w:val="22"/>
          <w:lang w:val="en-GB"/>
        </w:rPr>
        <w:t xml:space="preserve"> (</w:t>
      </w:r>
      <w:r w:rsidR="00FC4906" w:rsidRPr="00801B34">
        <w:rPr>
          <w:rFonts w:ascii="Arial" w:eastAsia="Times New Roman" w:hAnsi="Arial" w:cs="Arial"/>
          <w:b/>
          <w:color w:val="0070C0"/>
          <w:sz w:val="22"/>
          <w:lang w:val="en-GB"/>
        </w:rPr>
        <w:t>Theo Grigoratos – JRC</w:t>
      </w:r>
      <w:r w:rsidRPr="00801B34">
        <w:rPr>
          <w:rFonts w:ascii="Arial" w:eastAsia="Times New Roman" w:hAnsi="Arial" w:cs="Arial"/>
          <w:b/>
          <w:color w:val="0070C0"/>
          <w:sz w:val="22"/>
          <w:lang w:val="en-GB"/>
        </w:rPr>
        <w:t>)</w:t>
      </w:r>
    </w:p>
    <w:p w:rsidR="000D448C" w:rsidRPr="00D52408" w:rsidRDefault="000D448C" w:rsidP="000D448C">
      <w:pPr>
        <w:spacing w:after="60" w:line="240" w:lineRule="auto"/>
        <w:jc w:val="both"/>
        <w:rPr>
          <w:rFonts w:ascii="Arial" w:eastAsia="Times New Roman" w:hAnsi="Arial" w:cs="Arial"/>
          <w:color w:val="F79646" w:themeColor="accent6"/>
          <w:sz w:val="22"/>
          <w:lang w:val="en-GB"/>
        </w:rPr>
      </w:pPr>
    </w:p>
    <w:p w:rsidR="000D448C" w:rsidRPr="00B6430C" w:rsidRDefault="000D448C" w:rsidP="00B6430C">
      <w:pPr>
        <w:spacing w:after="60" w:line="240" w:lineRule="auto"/>
        <w:ind w:left="426"/>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Objective to explore relevance of expected tyre durability expressed as </w:t>
      </w:r>
      <w:proofErr w:type="spellStart"/>
      <w:r w:rsidRPr="00B6430C">
        <w:rPr>
          <w:rFonts w:ascii="Arial" w:eastAsia="Times New Roman" w:hAnsi="Arial" w:cs="Arial"/>
          <w:color w:val="0070C0"/>
          <w:sz w:val="22"/>
          <w:lang w:val="en-GB"/>
        </w:rPr>
        <w:t>treadwear</w:t>
      </w:r>
      <w:proofErr w:type="spellEnd"/>
      <w:r w:rsidRPr="00B6430C">
        <w:rPr>
          <w:rFonts w:ascii="Arial" w:eastAsia="Times New Roman" w:hAnsi="Arial" w:cs="Arial"/>
          <w:color w:val="0070C0"/>
          <w:sz w:val="22"/>
          <w:lang w:val="en-GB"/>
        </w:rPr>
        <w:t xml:space="preserve"> rating (TWR) for total tyre wear, as well as PM and PN from the interaction between the tyre and road surface</w:t>
      </w:r>
      <w:r w:rsidR="004B3655" w:rsidRPr="00B6430C">
        <w:rPr>
          <w:rFonts w:ascii="Arial" w:eastAsia="Times New Roman" w:hAnsi="Arial" w:cs="Arial"/>
          <w:color w:val="0070C0"/>
          <w:sz w:val="22"/>
          <w:lang w:val="en-GB"/>
        </w:rPr>
        <w:t xml:space="preserve">. VTI road simulator – 5.3m diameter where any type of pavement </w:t>
      </w:r>
      <w:proofErr w:type="gramStart"/>
      <w:r w:rsidR="004B3655" w:rsidRPr="00B6430C">
        <w:rPr>
          <w:rFonts w:ascii="Arial" w:eastAsia="Times New Roman" w:hAnsi="Arial" w:cs="Arial"/>
          <w:color w:val="0070C0"/>
          <w:sz w:val="22"/>
          <w:lang w:val="en-GB"/>
        </w:rPr>
        <w:t>can</w:t>
      </w:r>
      <w:r w:rsidR="00B6430C" w:rsidRPr="00B6430C">
        <w:rPr>
          <w:rFonts w:ascii="Arial" w:eastAsia="Times New Roman" w:hAnsi="Arial" w:cs="Arial"/>
          <w:color w:val="0070C0"/>
          <w:sz w:val="22"/>
          <w:lang w:val="en-GB"/>
        </w:rPr>
        <w:t xml:space="preserve"> be applied</w:t>
      </w:r>
      <w:proofErr w:type="gramEnd"/>
      <w:r w:rsidR="00B6430C" w:rsidRPr="00B6430C">
        <w:rPr>
          <w:rFonts w:ascii="Arial" w:eastAsia="Times New Roman" w:hAnsi="Arial" w:cs="Arial"/>
          <w:color w:val="0070C0"/>
          <w:sz w:val="22"/>
          <w:lang w:val="en-GB"/>
        </w:rPr>
        <w:t xml:space="preserve">. </w:t>
      </w:r>
    </w:p>
    <w:p w:rsidR="004B3655" w:rsidRPr="00B6430C" w:rsidRDefault="004B3655" w:rsidP="00B6430C">
      <w:pPr>
        <w:spacing w:after="60" w:line="240" w:lineRule="auto"/>
        <w:ind w:left="426"/>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Tested </w:t>
      </w:r>
      <w:proofErr w:type="gramStart"/>
      <w:r w:rsidRPr="00B6430C">
        <w:rPr>
          <w:rFonts w:ascii="Arial" w:eastAsia="Times New Roman" w:hAnsi="Arial" w:cs="Arial"/>
          <w:color w:val="0070C0"/>
          <w:sz w:val="22"/>
          <w:lang w:val="en-GB"/>
        </w:rPr>
        <w:t>5</w:t>
      </w:r>
      <w:proofErr w:type="gramEnd"/>
      <w:r w:rsidRPr="00B6430C">
        <w:rPr>
          <w:rFonts w:ascii="Arial" w:eastAsia="Times New Roman" w:hAnsi="Arial" w:cs="Arial"/>
          <w:color w:val="0070C0"/>
          <w:sz w:val="22"/>
          <w:lang w:val="en-GB"/>
        </w:rPr>
        <w:t xml:space="preserve"> tyres, on typical Nordic road surface, 20 deg C at constant 70 kmph.</w:t>
      </w:r>
    </w:p>
    <w:p w:rsidR="004B3655" w:rsidRPr="00B6430C" w:rsidRDefault="004B3655" w:rsidP="004B3655">
      <w:pPr>
        <w:pStyle w:val="ListParagraph"/>
        <w:numPr>
          <w:ilvl w:val="0"/>
          <w:numId w:val="37"/>
        </w:numPr>
        <w:spacing w:after="60" w:line="240" w:lineRule="auto"/>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First 210 km for investigating total wear</w:t>
      </w:r>
    </w:p>
    <w:p w:rsidR="004B3655" w:rsidRPr="00B6430C" w:rsidRDefault="004B3655" w:rsidP="004B3655">
      <w:pPr>
        <w:pStyle w:val="ListParagraph"/>
        <w:numPr>
          <w:ilvl w:val="0"/>
          <w:numId w:val="37"/>
        </w:numPr>
        <w:spacing w:after="60" w:line="240" w:lineRule="auto"/>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3 days testing PM10, PM2.5(TEOM, </w:t>
      </w:r>
      <w:proofErr w:type="spellStart"/>
      <w:r w:rsidRPr="00B6430C">
        <w:rPr>
          <w:rFonts w:ascii="Arial" w:eastAsia="Times New Roman" w:hAnsi="Arial" w:cs="Arial"/>
          <w:color w:val="0070C0"/>
          <w:sz w:val="22"/>
          <w:lang w:val="en-GB"/>
        </w:rPr>
        <w:t>dustTrak</w:t>
      </w:r>
      <w:proofErr w:type="spellEnd"/>
      <w:r w:rsidRPr="00B6430C">
        <w:rPr>
          <w:rFonts w:ascii="Arial" w:eastAsia="Times New Roman" w:hAnsi="Arial" w:cs="Arial"/>
          <w:color w:val="0070C0"/>
          <w:sz w:val="22"/>
          <w:lang w:val="en-GB"/>
        </w:rPr>
        <w:t>) and PN (APS, SMS)</w:t>
      </w:r>
    </w:p>
    <w:p w:rsidR="004B3655" w:rsidRPr="00B6430C" w:rsidRDefault="004B3655" w:rsidP="004B3655">
      <w:pPr>
        <w:spacing w:after="60" w:line="240" w:lineRule="auto"/>
        <w:jc w:val="both"/>
        <w:rPr>
          <w:rFonts w:ascii="Arial" w:eastAsia="Times New Roman" w:hAnsi="Arial" w:cs="Arial"/>
          <w:color w:val="0070C0"/>
          <w:sz w:val="22"/>
          <w:lang w:val="en-GB"/>
        </w:rPr>
      </w:pPr>
    </w:p>
    <w:p w:rsidR="00B6430C" w:rsidRPr="00B6430C" w:rsidRDefault="00B6430C" w:rsidP="00B6430C">
      <w:pPr>
        <w:spacing w:after="60" w:line="240" w:lineRule="auto"/>
        <w:ind w:left="36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Key findings:</w:t>
      </w:r>
    </w:p>
    <w:p w:rsidR="004B3655" w:rsidRPr="00B6430C" w:rsidRDefault="004B3655"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Mass loss does not correlat</w:t>
      </w:r>
      <w:r w:rsidR="00B6430C" w:rsidRPr="00B6430C">
        <w:rPr>
          <w:rFonts w:ascii="Arial" w:eastAsia="Times New Roman" w:hAnsi="Arial" w:cs="Arial"/>
          <w:color w:val="0070C0"/>
          <w:sz w:val="22"/>
          <w:lang w:val="en-GB"/>
        </w:rPr>
        <w:t>e</w:t>
      </w:r>
      <w:r w:rsidRPr="00B6430C">
        <w:rPr>
          <w:rFonts w:ascii="Arial" w:eastAsia="Times New Roman" w:hAnsi="Arial" w:cs="Arial"/>
          <w:color w:val="0070C0"/>
          <w:sz w:val="22"/>
          <w:lang w:val="en-GB"/>
        </w:rPr>
        <w:t xml:space="preserve"> to TWR</w:t>
      </w:r>
    </w:p>
    <w:p w:rsidR="004B3655" w:rsidRPr="00B6430C" w:rsidRDefault="004B3655"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PM10 also does not correlat</w:t>
      </w:r>
      <w:r w:rsidR="00B6430C" w:rsidRPr="00B6430C">
        <w:rPr>
          <w:rFonts w:ascii="Arial" w:eastAsia="Times New Roman" w:hAnsi="Arial" w:cs="Arial"/>
          <w:color w:val="0070C0"/>
          <w:sz w:val="22"/>
          <w:lang w:val="en-GB"/>
        </w:rPr>
        <w:t>e</w:t>
      </w:r>
      <w:r w:rsidRPr="00B6430C">
        <w:rPr>
          <w:rFonts w:ascii="Arial" w:eastAsia="Times New Roman" w:hAnsi="Arial" w:cs="Arial"/>
          <w:color w:val="0070C0"/>
          <w:sz w:val="22"/>
          <w:lang w:val="en-GB"/>
        </w:rPr>
        <w:t xml:space="preserve"> to TWR (by observation but not statistically significant)</w:t>
      </w:r>
      <w:r w:rsidR="00B6430C" w:rsidRPr="00B6430C">
        <w:rPr>
          <w:rFonts w:ascii="Arial" w:eastAsia="Times New Roman" w:hAnsi="Arial" w:cs="Arial"/>
          <w:color w:val="0070C0"/>
          <w:sz w:val="22"/>
          <w:lang w:val="en-GB"/>
        </w:rPr>
        <w:t xml:space="preserve"> - </w:t>
      </w:r>
      <w:r w:rsidRPr="00B6430C">
        <w:rPr>
          <w:rFonts w:ascii="Arial" w:eastAsia="Times New Roman" w:hAnsi="Arial" w:cs="Arial"/>
          <w:color w:val="0070C0"/>
          <w:sz w:val="22"/>
          <w:lang w:val="en-GB"/>
        </w:rPr>
        <w:t>opposite effect than expected</w:t>
      </w:r>
    </w:p>
    <w:p w:rsidR="004B3655" w:rsidRPr="00B6430C" w:rsidRDefault="004B3655"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PM2.5 10-15 </w:t>
      </w:r>
      <w:proofErr w:type="spellStart"/>
      <w:r w:rsidRPr="00B6430C">
        <w:rPr>
          <w:rFonts w:ascii="Arial" w:eastAsia="Times New Roman" w:hAnsi="Arial" w:cs="Arial"/>
          <w:color w:val="0070C0"/>
          <w:sz w:val="22"/>
          <w:lang w:val="en-GB"/>
        </w:rPr>
        <w:t>ug</w:t>
      </w:r>
      <w:proofErr w:type="spellEnd"/>
      <w:r w:rsidRPr="00B6430C">
        <w:rPr>
          <w:rFonts w:ascii="Arial" w:eastAsia="Times New Roman" w:hAnsi="Arial" w:cs="Arial"/>
          <w:color w:val="0070C0"/>
          <w:sz w:val="22"/>
          <w:lang w:val="en-GB"/>
        </w:rPr>
        <w:t>/m3 – approx. 50% of the emitted particles PM2.5 (i.e. not only in coarse fraction)</w:t>
      </w:r>
      <w:r w:rsidR="00541636" w:rsidRPr="00B6430C">
        <w:rPr>
          <w:rFonts w:ascii="Arial" w:eastAsia="Times New Roman" w:hAnsi="Arial" w:cs="Arial"/>
          <w:color w:val="0070C0"/>
          <w:sz w:val="22"/>
          <w:lang w:val="en-GB"/>
        </w:rPr>
        <w:t xml:space="preserve"> –</w:t>
      </w:r>
      <w:r w:rsidR="00B6430C" w:rsidRPr="00B6430C">
        <w:rPr>
          <w:rFonts w:ascii="Arial" w:eastAsia="Times New Roman" w:hAnsi="Arial" w:cs="Arial"/>
          <w:color w:val="0070C0"/>
          <w:sz w:val="22"/>
          <w:lang w:val="en-GB"/>
        </w:rPr>
        <w:t xml:space="preserve"> due to low level of PM2.5, can</w:t>
      </w:r>
      <w:r w:rsidR="00541636" w:rsidRPr="00B6430C">
        <w:rPr>
          <w:rFonts w:ascii="Arial" w:eastAsia="Times New Roman" w:hAnsi="Arial" w:cs="Arial"/>
          <w:color w:val="0070C0"/>
          <w:sz w:val="22"/>
          <w:lang w:val="en-GB"/>
        </w:rPr>
        <w:t>not use TWR to predict PM2.5 emissions</w:t>
      </w:r>
    </w:p>
    <w:p w:rsidR="00541636" w:rsidRPr="00B6430C" w:rsidRDefault="00541636"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PN concentrations were very low but from the complex day to day patterns, no conclusions can be drawn</w:t>
      </w:r>
    </w:p>
    <w:p w:rsidR="00541636" w:rsidRPr="00B6430C" w:rsidRDefault="00541636"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Bi-modal mass size dist</w:t>
      </w:r>
      <w:r w:rsidR="00B6430C" w:rsidRPr="00B6430C">
        <w:rPr>
          <w:rFonts w:ascii="Arial" w:eastAsia="Times New Roman" w:hAnsi="Arial" w:cs="Arial"/>
          <w:color w:val="0070C0"/>
          <w:sz w:val="22"/>
          <w:lang w:val="en-GB"/>
        </w:rPr>
        <w:t>ribution</w:t>
      </w:r>
      <w:r w:rsidRPr="00B6430C">
        <w:rPr>
          <w:rFonts w:ascii="Arial" w:eastAsia="Times New Roman" w:hAnsi="Arial" w:cs="Arial"/>
          <w:color w:val="0070C0"/>
          <w:sz w:val="22"/>
          <w:lang w:val="en-GB"/>
        </w:rPr>
        <w:t xml:space="preserve"> – with very wide peak at coarser size range 4-7um and another smaller at 1um. TWR does not appear to have any correlation.</w:t>
      </w:r>
    </w:p>
    <w:p w:rsidR="00541636" w:rsidRPr="00B6430C" w:rsidRDefault="00541636"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PN very low, unimodal distribution, peak at 20-30nm</w:t>
      </w:r>
    </w:p>
    <w:p w:rsidR="00541636" w:rsidRPr="00B6430C" w:rsidRDefault="00541636"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There is no general relation between TWR and measured tread mass loss or PM10 pm2.5 or PN concentration. </w:t>
      </w:r>
    </w:p>
    <w:p w:rsidR="00B6430C" w:rsidRPr="00B6430C" w:rsidRDefault="00541636" w:rsidP="00B6430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Approx. 50% by mass of </w:t>
      </w:r>
      <w:r w:rsidR="00B6430C" w:rsidRPr="00B6430C">
        <w:rPr>
          <w:rFonts w:ascii="Arial" w:eastAsia="Times New Roman" w:hAnsi="Arial" w:cs="Arial"/>
          <w:color w:val="0070C0"/>
          <w:sz w:val="22"/>
          <w:lang w:val="en-GB"/>
        </w:rPr>
        <w:t>e</w:t>
      </w:r>
      <w:r w:rsidRPr="00B6430C">
        <w:rPr>
          <w:rFonts w:ascii="Arial" w:eastAsia="Times New Roman" w:hAnsi="Arial" w:cs="Arial"/>
          <w:color w:val="0070C0"/>
          <w:sz w:val="22"/>
          <w:lang w:val="en-GB"/>
        </w:rPr>
        <w:t>mitted PM10 fall within size range of fine particles</w:t>
      </w:r>
    </w:p>
    <w:p w:rsidR="00B6430C" w:rsidRPr="00B6430C" w:rsidRDefault="00541636" w:rsidP="000D448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lastRenderedPageBreak/>
        <w:t xml:space="preserve">Particle mass size bimodal </w:t>
      </w:r>
      <w:r w:rsidR="00B6430C" w:rsidRPr="00B6430C">
        <w:rPr>
          <w:rFonts w:ascii="Arial" w:eastAsia="Times New Roman" w:hAnsi="Arial" w:cs="Arial"/>
          <w:color w:val="0070C0"/>
          <w:sz w:val="22"/>
          <w:lang w:val="en-GB"/>
        </w:rPr>
        <w:t>distribution</w:t>
      </w:r>
      <w:r w:rsidRPr="00B6430C">
        <w:rPr>
          <w:rFonts w:ascii="Arial" w:eastAsia="Times New Roman" w:hAnsi="Arial" w:cs="Arial"/>
          <w:color w:val="0070C0"/>
          <w:sz w:val="22"/>
          <w:lang w:val="en-GB"/>
        </w:rPr>
        <w:t>– coarse and fine peaks</w:t>
      </w:r>
      <w:r w:rsidR="00B6430C" w:rsidRPr="00B6430C">
        <w:rPr>
          <w:rFonts w:ascii="Arial" w:eastAsia="Times New Roman" w:hAnsi="Arial" w:cs="Arial"/>
          <w:color w:val="0070C0"/>
          <w:sz w:val="22"/>
          <w:lang w:val="en-GB"/>
        </w:rPr>
        <w:t>.</w:t>
      </w:r>
    </w:p>
    <w:p w:rsidR="00541636" w:rsidRPr="00B6430C" w:rsidRDefault="00541636" w:rsidP="000D448C">
      <w:pPr>
        <w:pStyle w:val="ListParagraph"/>
        <w:numPr>
          <w:ilvl w:val="0"/>
          <w:numId w:val="45"/>
        </w:numPr>
        <w:spacing w:after="60" w:line="240" w:lineRule="auto"/>
        <w:ind w:left="108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Particle number size distribution is unimodal and is dominated by ultrafine particles</w:t>
      </w:r>
    </w:p>
    <w:p w:rsidR="00541636" w:rsidRPr="00D52408" w:rsidRDefault="00541636" w:rsidP="000D448C">
      <w:pPr>
        <w:spacing w:after="60" w:line="240" w:lineRule="auto"/>
        <w:jc w:val="both"/>
        <w:rPr>
          <w:rFonts w:ascii="Arial" w:eastAsia="Times New Roman" w:hAnsi="Arial" w:cs="Arial"/>
          <w:color w:val="F79646" w:themeColor="accent6"/>
          <w:sz w:val="22"/>
          <w:lang w:val="en-GB"/>
        </w:rPr>
      </w:pPr>
    </w:p>
    <w:p w:rsidR="00541636" w:rsidRPr="00B6430C" w:rsidRDefault="00541636" w:rsidP="00B6430C">
      <w:pPr>
        <w:spacing w:after="60" w:line="240" w:lineRule="auto"/>
        <w:ind w:left="720"/>
        <w:jc w:val="both"/>
        <w:rPr>
          <w:rFonts w:ascii="Arial" w:eastAsia="Times New Roman" w:hAnsi="Arial" w:cs="Arial"/>
          <w:b/>
          <w:color w:val="0070C0"/>
          <w:sz w:val="22"/>
          <w:lang w:val="en-GB"/>
        </w:rPr>
      </w:pPr>
      <w:r w:rsidRPr="00B6430C">
        <w:rPr>
          <w:rFonts w:ascii="Arial" w:eastAsia="Times New Roman" w:hAnsi="Arial" w:cs="Arial"/>
          <w:b/>
          <w:color w:val="0070C0"/>
          <w:sz w:val="22"/>
          <w:lang w:val="en-GB"/>
        </w:rPr>
        <w:t>Next steps</w:t>
      </w:r>
      <w:r w:rsidR="00B6430C" w:rsidRPr="00B6430C">
        <w:rPr>
          <w:rFonts w:ascii="Arial" w:eastAsia="Times New Roman" w:hAnsi="Arial" w:cs="Arial"/>
          <w:b/>
          <w:color w:val="0070C0"/>
          <w:sz w:val="22"/>
          <w:lang w:val="en-GB"/>
        </w:rPr>
        <w:t xml:space="preserve"> Discussion</w:t>
      </w:r>
      <w:r w:rsidRPr="00B6430C">
        <w:rPr>
          <w:rFonts w:ascii="Arial" w:eastAsia="Times New Roman" w:hAnsi="Arial" w:cs="Arial"/>
          <w:b/>
          <w:color w:val="0070C0"/>
          <w:sz w:val="22"/>
          <w:lang w:val="en-GB"/>
        </w:rPr>
        <w:t>:</w:t>
      </w:r>
    </w:p>
    <w:p w:rsidR="00541636" w:rsidRPr="00B6430C" w:rsidRDefault="00541636" w:rsidP="00B6430C">
      <w:pPr>
        <w:spacing w:after="60" w:line="240" w:lineRule="auto"/>
        <w:ind w:left="720"/>
        <w:jc w:val="both"/>
        <w:rPr>
          <w:rFonts w:ascii="Arial" w:eastAsia="Times New Roman" w:hAnsi="Arial" w:cs="Arial"/>
          <w:color w:val="0070C0"/>
          <w:sz w:val="22"/>
          <w:lang w:val="en-GB"/>
        </w:rPr>
      </w:pPr>
      <w:r w:rsidRPr="00B6430C">
        <w:rPr>
          <w:rFonts w:ascii="Arial" w:eastAsia="Times New Roman" w:hAnsi="Arial" w:cs="Arial"/>
          <w:color w:val="0070C0"/>
          <w:sz w:val="22"/>
          <w:lang w:val="en-GB"/>
        </w:rPr>
        <w:t xml:space="preserve">Need to update GRPE Jan 2019 on next steps </w:t>
      </w:r>
      <w:r w:rsidR="00B6430C" w:rsidRPr="00B6430C">
        <w:rPr>
          <w:rFonts w:ascii="Arial" w:eastAsia="Times New Roman" w:hAnsi="Arial" w:cs="Arial"/>
          <w:color w:val="0070C0"/>
          <w:sz w:val="22"/>
          <w:lang w:val="en-GB"/>
        </w:rPr>
        <w:t>re tyre / road wear particle investigations. T</w:t>
      </w:r>
      <w:r w:rsidRPr="00B6430C">
        <w:rPr>
          <w:rFonts w:ascii="Arial" w:eastAsia="Times New Roman" w:hAnsi="Arial" w:cs="Arial"/>
          <w:color w:val="0070C0"/>
          <w:sz w:val="22"/>
          <w:lang w:val="en-GB"/>
        </w:rPr>
        <w:t xml:space="preserve">here are still fundamental </w:t>
      </w:r>
      <w:proofErr w:type="gramStart"/>
      <w:r w:rsidRPr="00B6430C">
        <w:rPr>
          <w:rFonts w:ascii="Arial" w:eastAsia="Times New Roman" w:hAnsi="Arial" w:cs="Arial"/>
          <w:color w:val="0070C0"/>
          <w:sz w:val="22"/>
          <w:lang w:val="en-GB"/>
        </w:rPr>
        <w:t>questions which</w:t>
      </w:r>
      <w:proofErr w:type="gramEnd"/>
      <w:r w:rsidRPr="00B6430C">
        <w:rPr>
          <w:rFonts w:ascii="Arial" w:eastAsia="Times New Roman" w:hAnsi="Arial" w:cs="Arial"/>
          <w:color w:val="0070C0"/>
          <w:sz w:val="22"/>
          <w:lang w:val="en-GB"/>
        </w:rPr>
        <w:t xml:space="preserve"> have not been </w:t>
      </w:r>
      <w:r w:rsidR="008D2FD9" w:rsidRPr="00B6430C">
        <w:rPr>
          <w:rFonts w:ascii="Arial" w:eastAsia="Times New Roman" w:hAnsi="Arial" w:cs="Arial"/>
          <w:color w:val="0070C0"/>
          <w:sz w:val="22"/>
          <w:lang w:val="en-GB"/>
        </w:rPr>
        <w:t>answered</w:t>
      </w:r>
      <w:r w:rsidRPr="00B6430C">
        <w:rPr>
          <w:rFonts w:ascii="Arial" w:eastAsia="Times New Roman" w:hAnsi="Arial" w:cs="Arial"/>
          <w:color w:val="0070C0"/>
          <w:sz w:val="22"/>
          <w:lang w:val="en-GB"/>
        </w:rPr>
        <w:t xml:space="preserve">. PMP </w:t>
      </w:r>
      <w:proofErr w:type="spellStart"/>
      <w:proofErr w:type="gramStart"/>
      <w:r w:rsidRPr="00B6430C">
        <w:rPr>
          <w:rFonts w:ascii="Arial" w:eastAsia="Times New Roman" w:hAnsi="Arial" w:cs="Arial"/>
          <w:color w:val="0070C0"/>
          <w:sz w:val="22"/>
          <w:lang w:val="en-GB"/>
        </w:rPr>
        <w:t>can not</w:t>
      </w:r>
      <w:proofErr w:type="spellEnd"/>
      <w:proofErr w:type="gramEnd"/>
      <w:r w:rsidRPr="00B6430C">
        <w:rPr>
          <w:rFonts w:ascii="Arial" w:eastAsia="Times New Roman" w:hAnsi="Arial" w:cs="Arial"/>
          <w:color w:val="0070C0"/>
          <w:sz w:val="22"/>
          <w:lang w:val="en-GB"/>
        </w:rPr>
        <w:t xml:space="preserve"> contain a full scale investigation.</w:t>
      </w:r>
      <w:r w:rsidR="00B6430C" w:rsidRPr="00B6430C">
        <w:rPr>
          <w:rFonts w:ascii="Arial" w:eastAsia="Times New Roman" w:hAnsi="Arial" w:cs="Arial"/>
          <w:color w:val="0070C0"/>
          <w:sz w:val="22"/>
          <w:lang w:val="en-GB"/>
        </w:rPr>
        <w:t xml:space="preserve"> </w:t>
      </w:r>
      <w:r w:rsidRPr="00B6430C">
        <w:rPr>
          <w:rFonts w:ascii="Arial" w:eastAsia="Times New Roman" w:hAnsi="Arial" w:cs="Arial"/>
          <w:color w:val="0070C0"/>
          <w:sz w:val="22"/>
          <w:lang w:val="en-GB"/>
        </w:rPr>
        <w:t xml:space="preserve">Most of the information comes from the TIP project because not many groups are covering this activity. </w:t>
      </w:r>
    </w:p>
    <w:p w:rsidR="00541636" w:rsidRPr="00D52408" w:rsidRDefault="00541636" w:rsidP="000D448C">
      <w:pPr>
        <w:spacing w:after="60" w:line="240" w:lineRule="auto"/>
        <w:jc w:val="both"/>
        <w:rPr>
          <w:rFonts w:ascii="Arial" w:eastAsia="Times New Roman" w:hAnsi="Arial" w:cs="Arial"/>
          <w:color w:val="F79646" w:themeColor="accent6"/>
          <w:sz w:val="22"/>
          <w:lang w:val="en-GB"/>
        </w:rPr>
      </w:pPr>
    </w:p>
    <w:p w:rsidR="00541636" w:rsidRPr="005502C8" w:rsidRDefault="005502C8" w:rsidP="005502C8">
      <w:pPr>
        <w:spacing w:after="60" w:line="240" w:lineRule="auto"/>
        <w:ind w:left="72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 xml:space="preserve">Suggested to </w:t>
      </w:r>
      <w:r w:rsidR="00541636" w:rsidRPr="005502C8">
        <w:rPr>
          <w:rFonts w:ascii="Arial" w:eastAsia="Times New Roman" w:hAnsi="Arial" w:cs="Arial"/>
          <w:color w:val="0070C0"/>
          <w:sz w:val="22"/>
          <w:lang w:val="en-GB"/>
        </w:rPr>
        <w:t xml:space="preserve">Develop </w:t>
      </w:r>
      <w:r w:rsidR="008D2FD9" w:rsidRPr="005502C8">
        <w:rPr>
          <w:rFonts w:ascii="Arial" w:eastAsia="Times New Roman" w:hAnsi="Arial" w:cs="Arial"/>
          <w:color w:val="0070C0"/>
          <w:sz w:val="22"/>
          <w:lang w:val="en-GB"/>
        </w:rPr>
        <w:t>definition</w:t>
      </w:r>
      <w:r w:rsidR="00541636" w:rsidRPr="005502C8">
        <w:rPr>
          <w:rFonts w:ascii="Arial" w:eastAsia="Times New Roman" w:hAnsi="Arial" w:cs="Arial"/>
          <w:color w:val="0070C0"/>
          <w:sz w:val="22"/>
          <w:lang w:val="en-GB"/>
        </w:rPr>
        <w:t xml:space="preserve"> of tyre abrasion and methodology to measure it</w:t>
      </w:r>
    </w:p>
    <w:p w:rsidR="00541636" w:rsidRPr="005502C8" w:rsidRDefault="00541636"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 xml:space="preserve">Could allow rating and need to confirm relationship between amount of released material and impact on AQ. Might be useful for EU Com work on </w:t>
      </w:r>
      <w:proofErr w:type="spellStart"/>
      <w:r w:rsidRPr="005502C8">
        <w:rPr>
          <w:rFonts w:ascii="Arial" w:eastAsia="Times New Roman" w:hAnsi="Arial" w:cs="Arial"/>
          <w:color w:val="0070C0"/>
          <w:sz w:val="22"/>
          <w:lang w:val="en-GB"/>
        </w:rPr>
        <w:t>microplastic</w:t>
      </w:r>
      <w:proofErr w:type="spellEnd"/>
      <w:r w:rsidRPr="005502C8">
        <w:rPr>
          <w:rFonts w:ascii="Arial" w:eastAsia="Times New Roman" w:hAnsi="Arial" w:cs="Arial"/>
          <w:color w:val="0070C0"/>
          <w:sz w:val="22"/>
          <w:lang w:val="en-GB"/>
        </w:rPr>
        <w:t xml:space="preserve"> </w:t>
      </w:r>
      <w:r w:rsidR="008D2FD9" w:rsidRPr="005502C8">
        <w:rPr>
          <w:rFonts w:ascii="Arial" w:eastAsia="Times New Roman" w:hAnsi="Arial" w:cs="Arial"/>
          <w:color w:val="0070C0"/>
          <w:sz w:val="22"/>
          <w:lang w:val="en-GB"/>
        </w:rPr>
        <w:t>emissions</w:t>
      </w:r>
    </w:p>
    <w:p w:rsidR="00AA12F2" w:rsidRPr="005502C8" w:rsidRDefault="00541636"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 xml:space="preserve">Development of methodology has been mandated at EU CO level in the </w:t>
      </w:r>
      <w:proofErr w:type="spellStart"/>
      <w:r w:rsidRPr="005502C8">
        <w:rPr>
          <w:rFonts w:ascii="Arial" w:eastAsia="Times New Roman" w:hAnsi="Arial" w:cs="Arial"/>
          <w:color w:val="0070C0"/>
          <w:sz w:val="22"/>
          <w:lang w:val="en-GB"/>
        </w:rPr>
        <w:t>iA</w:t>
      </w:r>
      <w:proofErr w:type="spellEnd"/>
      <w:r w:rsidRPr="005502C8">
        <w:rPr>
          <w:rFonts w:ascii="Arial" w:eastAsia="Times New Roman" w:hAnsi="Arial" w:cs="Arial"/>
          <w:color w:val="0070C0"/>
          <w:sz w:val="22"/>
          <w:lang w:val="en-GB"/>
        </w:rPr>
        <w:t xml:space="preserve"> accompanying the proposal </w:t>
      </w:r>
      <w:r w:rsidR="008D2FD9" w:rsidRPr="005502C8">
        <w:rPr>
          <w:rFonts w:ascii="Arial" w:eastAsia="Times New Roman" w:hAnsi="Arial" w:cs="Arial"/>
          <w:color w:val="0070C0"/>
          <w:sz w:val="22"/>
          <w:lang w:val="en-GB"/>
        </w:rPr>
        <w:t>– although unclear to whom the mandate is directed currently</w:t>
      </w:r>
    </w:p>
    <w:p w:rsidR="005502C8" w:rsidRPr="005502C8" w:rsidRDefault="00417401"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 xml:space="preserve">ETRMO </w:t>
      </w:r>
      <w:r w:rsidR="005502C8" w:rsidRPr="005502C8">
        <w:rPr>
          <w:rFonts w:ascii="Arial" w:eastAsia="Times New Roman" w:hAnsi="Arial" w:cs="Arial"/>
          <w:color w:val="0070C0"/>
          <w:sz w:val="22"/>
          <w:lang w:val="en-GB"/>
        </w:rPr>
        <w:t>indicated</w:t>
      </w:r>
      <w:r w:rsidRPr="005502C8">
        <w:rPr>
          <w:rFonts w:ascii="Arial" w:eastAsia="Times New Roman" w:hAnsi="Arial" w:cs="Arial"/>
          <w:color w:val="0070C0"/>
          <w:sz w:val="22"/>
          <w:lang w:val="en-GB"/>
        </w:rPr>
        <w:t xml:space="preserve"> some feasibility considerations and sa</w:t>
      </w:r>
      <w:r w:rsidR="005502C8" w:rsidRPr="005502C8">
        <w:rPr>
          <w:rFonts w:ascii="Arial" w:eastAsia="Times New Roman" w:hAnsi="Arial" w:cs="Arial"/>
          <w:color w:val="0070C0"/>
          <w:sz w:val="22"/>
          <w:lang w:val="en-GB"/>
        </w:rPr>
        <w:t xml:space="preserve">id they were working internally and that a </w:t>
      </w:r>
      <w:r w:rsidRPr="005502C8">
        <w:rPr>
          <w:rFonts w:ascii="Arial" w:eastAsia="Times New Roman" w:hAnsi="Arial" w:cs="Arial"/>
          <w:color w:val="0070C0"/>
          <w:sz w:val="22"/>
          <w:lang w:val="en-GB"/>
        </w:rPr>
        <w:t>common definition of abrasion is available now</w:t>
      </w:r>
      <w:r w:rsidR="005502C8" w:rsidRPr="005502C8">
        <w:rPr>
          <w:rFonts w:ascii="Arial" w:eastAsia="Times New Roman" w:hAnsi="Arial" w:cs="Arial"/>
          <w:color w:val="0070C0"/>
          <w:sz w:val="22"/>
          <w:lang w:val="en-GB"/>
        </w:rPr>
        <w:t>. PMP requested this common definition from ETRMO.</w:t>
      </w:r>
    </w:p>
    <w:p w:rsidR="005502C8" w:rsidRPr="005502C8" w:rsidRDefault="005502C8"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PMP also asked whether</w:t>
      </w:r>
      <w:r w:rsidR="00417401" w:rsidRPr="005502C8">
        <w:rPr>
          <w:rFonts w:ascii="Arial" w:eastAsia="Times New Roman" w:hAnsi="Arial" w:cs="Arial"/>
          <w:color w:val="0070C0"/>
          <w:sz w:val="22"/>
          <w:lang w:val="en-GB"/>
        </w:rPr>
        <w:t xml:space="preserve"> ETRMO could present a roadmap</w:t>
      </w:r>
      <w:r w:rsidRPr="005502C8">
        <w:rPr>
          <w:rFonts w:ascii="Arial" w:eastAsia="Times New Roman" w:hAnsi="Arial" w:cs="Arial"/>
          <w:color w:val="0070C0"/>
          <w:sz w:val="22"/>
          <w:lang w:val="en-GB"/>
        </w:rPr>
        <w:t xml:space="preserve"> to next PMP</w:t>
      </w:r>
      <w:r w:rsidR="00417401" w:rsidRPr="005502C8">
        <w:rPr>
          <w:rFonts w:ascii="Arial" w:eastAsia="Times New Roman" w:hAnsi="Arial" w:cs="Arial"/>
          <w:color w:val="0070C0"/>
          <w:sz w:val="22"/>
          <w:lang w:val="en-GB"/>
        </w:rPr>
        <w:t xml:space="preserve">. </w:t>
      </w:r>
    </w:p>
    <w:p w:rsidR="00417401" w:rsidRPr="005502C8" w:rsidRDefault="00417401"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 xml:space="preserve">ETRMO </w:t>
      </w:r>
      <w:r w:rsidR="005502C8" w:rsidRPr="005502C8">
        <w:rPr>
          <w:rFonts w:ascii="Arial" w:eastAsia="Times New Roman" w:hAnsi="Arial" w:cs="Arial"/>
          <w:color w:val="0070C0"/>
          <w:sz w:val="22"/>
          <w:lang w:val="en-GB"/>
        </w:rPr>
        <w:t xml:space="preserve">noted that they </w:t>
      </w:r>
      <w:r w:rsidRPr="005502C8">
        <w:rPr>
          <w:rFonts w:ascii="Arial" w:eastAsia="Times New Roman" w:hAnsi="Arial" w:cs="Arial"/>
          <w:color w:val="0070C0"/>
          <w:sz w:val="22"/>
          <w:lang w:val="en-GB"/>
        </w:rPr>
        <w:t>have made a commitment to work internally and</w:t>
      </w:r>
      <w:r w:rsidR="005502C8" w:rsidRPr="005502C8">
        <w:rPr>
          <w:rFonts w:ascii="Arial" w:eastAsia="Times New Roman" w:hAnsi="Arial" w:cs="Arial"/>
          <w:color w:val="0070C0"/>
          <w:sz w:val="22"/>
          <w:lang w:val="en-GB"/>
        </w:rPr>
        <w:t xml:space="preserve"> to keep the PMP group updated but will need further internal discussions on</w:t>
      </w:r>
      <w:r w:rsidRPr="005502C8">
        <w:rPr>
          <w:rFonts w:ascii="Arial" w:eastAsia="Times New Roman" w:hAnsi="Arial" w:cs="Arial"/>
          <w:color w:val="0070C0"/>
          <w:sz w:val="22"/>
          <w:lang w:val="en-GB"/>
        </w:rPr>
        <w:t xml:space="preserve"> the scope of the collaboration with PMP etc.</w:t>
      </w:r>
    </w:p>
    <w:p w:rsidR="00417401" w:rsidRPr="005502C8" w:rsidRDefault="005502C8"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Michelin</w:t>
      </w:r>
      <w:r w:rsidR="00417401" w:rsidRPr="005502C8">
        <w:rPr>
          <w:rFonts w:ascii="Arial" w:eastAsia="Times New Roman" w:hAnsi="Arial" w:cs="Arial"/>
          <w:color w:val="0070C0"/>
          <w:sz w:val="22"/>
          <w:lang w:val="en-GB"/>
        </w:rPr>
        <w:t xml:space="preserve"> – </w:t>
      </w:r>
      <w:r w:rsidRPr="005502C8">
        <w:rPr>
          <w:rFonts w:ascii="Arial" w:eastAsia="Times New Roman" w:hAnsi="Arial" w:cs="Arial"/>
          <w:color w:val="0070C0"/>
          <w:sz w:val="22"/>
          <w:lang w:val="en-GB"/>
        </w:rPr>
        <w:t>noted that</w:t>
      </w:r>
      <w:r w:rsidR="00417401" w:rsidRPr="005502C8">
        <w:rPr>
          <w:rFonts w:ascii="Arial" w:eastAsia="Times New Roman" w:hAnsi="Arial" w:cs="Arial"/>
          <w:color w:val="0070C0"/>
          <w:sz w:val="22"/>
          <w:lang w:val="en-GB"/>
        </w:rPr>
        <w:t xml:space="preserve"> theoretic analysis should show why no correlation. TWR represents mileage you can drive on the </w:t>
      </w:r>
      <w:proofErr w:type="gramStart"/>
      <w:r w:rsidR="00417401" w:rsidRPr="005502C8">
        <w:rPr>
          <w:rFonts w:ascii="Arial" w:eastAsia="Times New Roman" w:hAnsi="Arial" w:cs="Arial"/>
          <w:color w:val="0070C0"/>
          <w:sz w:val="22"/>
          <w:lang w:val="en-GB"/>
        </w:rPr>
        <w:t xml:space="preserve">tyre </w:t>
      </w:r>
      <w:r w:rsidRPr="005502C8">
        <w:rPr>
          <w:rFonts w:ascii="Arial" w:eastAsia="Times New Roman" w:hAnsi="Arial" w:cs="Arial"/>
          <w:color w:val="0070C0"/>
          <w:sz w:val="22"/>
          <w:lang w:val="en-GB"/>
        </w:rPr>
        <w:t>which</w:t>
      </w:r>
      <w:proofErr w:type="gramEnd"/>
      <w:r w:rsidRPr="005502C8">
        <w:rPr>
          <w:rFonts w:ascii="Arial" w:eastAsia="Times New Roman" w:hAnsi="Arial" w:cs="Arial"/>
          <w:color w:val="0070C0"/>
          <w:sz w:val="22"/>
          <w:lang w:val="en-GB"/>
        </w:rPr>
        <w:t xml:space="preserve"> is also</w:t>
      </w:r>
      <w:r w:rsidR="00417401" w:rsidRPr="005502C8">
        <w:rPr>
          <w:rFonts w:ascii="Arial" w:eastAsia="Times New Roman" w:hAnsi="Arial" w:cs="Arial"/>
          <w:color w:val="0070C0"/>
          <w:sz w:val="22"/>
          <w:lang w:val="en-GB"/>
        </w:rPr>
        <w:t xml:space="preserve"> based on </w:t>
      </w:r>
      <w:r w:rsidRPr="005502C8">
        <w:rPr>
          <w:rFonts w:ascii="Arial" w:eastAsia="Times New Roman" w:hAnsi="Arial" w:cs="Arial"/>
          <w:color w:val="0070C0"/>
          <w:sz w:val="22"/>
          <w:lang w:val="en-GB"/>
        </w:rPr>
        <w:t xml:space="preserve">total </w:t>
      </w:r>
      <w:r w:rsidR="00417401" w:rsidRPr="005502C8">
        <w:rPr>
          <w:rFonts w:ascii="Arial" w:eastAsia="Times New Roman" w:hAnsi="Arial" w:cs="Arial"/>
          <w:color w:val="0070C0"/>
          <w:sz w:val="22"/>
          <w:lang w:val="en-GB"/>
        </w:rPr>
        <w:t>tread thickness not to particle emission. PMP will look into recalculating this.</w:t>
      </w:r>
    </w:p>
    <w:p w:rsidR="00417401" w:rsidRPr="005502C8" w:rsidRDefault="005502C8" w:rsidP="005502C8">
      <w:pPr>
        <w:pStyle w:val="ListParagraph"/>
        <w:numPr>
          <w:ilvl w:val="0"/>
          <w:numId w:val="46"/>
        </w:numPr>
        <w:spacing w:after="60" w:line="240" w:lineRule="auto"/>
        <w:ind w:left="1080"/>
        <w:jc w:val="both"/>
        <w:rPr>
          <w:rFonts w:ascii="Arial" w:eastAsia="Times New Roman" w:hAnsi="Arial" w:cs="Arial"/>
          <w:color w:val="0070C0"/>
          <w:sz w:val="22"/>
          <w:lang w:val="en-GB"/>
        </w:rPr>
      </w:pPr>
      <w:r w:rsidRPr="005502C8">
        <w:rPr>
          <w:rFonts w:ascii="Arial" w:eastAsia="Times New Roman" w:hAnsi="Arial" w:cs="Arial"/>
          <w:color w:val="0070C0"/>
          <w:sz w:val="22"/>
          <w:lang w:val="en-GB"/>
        </w:rPr>
        <w:t>One participant mentioned</w:t>
      </w:r>
      <w:r w:rsidR="00417401" w:rsidRPr="005502C8">
        <w:rPr>
          <w:rFonts w:ascii="Arial" w:eastAsia="Times New Roman" w:hAnsi="Arial" w:cs="Arial"/>
          <w:color w:val="0070C0"/>
          <w:sz w:val="22"/>
          <w:lang w:val="en-GB"/>
        </w:rPr>
        <w:t xml:space="preserve"> very complicated to make abrasion loss tests because of driving style etc. weather – wet / dry. </w:t>
      </w:r>
      <w:r w:rsidRPr="005502C8">
        <w:rPr>
          <w:rFonts w:ascii="Arial" w:eastAsia="Times New Roman" w:hAnsi="Arial" w:cs="Arial"/>
          <w:color w:val="0070C0"/>
          <w:sz w:val="22"/>
          <w:lang w:val="en-GB"/>
        </w:rPr>
        <w:t>The Chair</w:t>
      </w:r>
      <w:r w:rsidR="00417401" w:rsidRPr="005502C8">
        <w:rPr>
          <w:rFonts w:ascii="Arial" w:eastAsia="Times New Roman" w:hAnsi="Arial" w:cs="Arial"/>
          <w:color w:val="0070C0"/>
          <w:sz w:val="22"/>
          <w:lang w:val="en-GB"/>
        </w:rPr>
        <w:t xml:space="preserve"> responded we are not far from that with measuring fuel consumption and </w:t>
      </w:r>
      <w:r w:rsidRPr="005502C8">
        <w:rPr>
          <w:rFonts w:ascii="Arial" w:eastAsia="Times New Roman" w:hAnsi="Arial" w:cs="Arial"/>
          <w:color w:val="0070C0"/>
          <w:sz w:val="22"/>
          <w:lang w:val="en-GB"/>
        </w:rPr>
        <w:t xml:space="preserve">this </w:t>
      </w:r>
      <w:proofErr w:type="gramStart"/>
      <w:r w:rsidRPr="005502C8">
        <w:rPr>
          <w:rFonts w:ascii="Arial" w:eastAsia="Times New Roman" w:hAnsi="Arial" w:cs="Arial"/>
          <w:color w:val="0070C0"/>
          <w:sz w:val="22"/>
          <w:lang w:val="en-GB"/>
        </w:rPr>
        <w:t>is done</w:t>
      </w:r>
      <w:proofErr w:type="gramEnd"/>
      <w:r w:rsidRPr="005502C8">
        <w:rPr>
          <w:rFonts w:ascii="Arial" w:eastAsia="Times New Roman" w:hAnsi="Arial" w:cs="Arial"/>
          <w:color w:val="0070C0"/>
          <w:sz w:val="22"/>
          <w:lang w:val="en-GB"/>
        </w:rPr>
        <w:t xml:space="preserve"> </w:t>
      </w:r>
      <w:r w:rsidR="00417401" w:rsidRPr="005502C8">
        <w:rPr>
          <w:rFonts w:ascii="Arial" w:eastAsia="Times New Roman" w:hAnsi="Arial" w:cs="Arial"/>
          <w:color w:val="0070C0"/>
          <w:sz w:val="22"/>
          <w:lang w:val="en-GB"/>
        </w:rPr>
        <w:t xml:space="preserve">under </w:t>
      </w:r>
      <w:r w:rsidRPr="005502C8">
        <w:rPr>
          <w:rFonts w:ascii="Arial" w:eastAsia="Times New Roman" w:hAnsi="Arial" w:cs="Arial"/>
          <w:color w:val="0070C0"/>
          <w:sz w:val="22"/>
          <w:lang w:val="en-GB"/>
        </w:rPr>
        <w:t xml:space="preserve">a defined </w:t>
      </w:r>
      <w:r w:rsidR="00417401" w:rsidRPr="005502C8">
        <w:rPr>
          <w:rFonts w:ascii="Arial" w:eastAsia="Times New Roman" w:hAnsi="Arial" w:cs="Arial"/>
          <w:color w:val="0070C0"/>
          <w:sz w:val="22"/>
          <w:lang w:val="en-GB"/>
        </w:rPr>
        <w:t xml:space="preserve">standard set of conditions. </w:t>
      </w:r>
    </w:p>
    <w:p w:rsidR="00B82689" w:rsidRPr="00D52408" w:rsidRDefault="00B82689" w:rsidP="005502C8">
      <w:pPr>
        <w:spacing w:after="60" w:line="240" w:lineRule="auto"/>
        <w:ind w:left="66"/>
        <w:jc w:val="both"/>
        <w:rPr>
          <w:rFonts w:ascii="Arial" w:eastAsia="Times New Roman" w:hAnsi="Arial" w:cs="Arial"/>
          <w:color w:val="F79646" w:themeColor="accent6"/>
          <w:sz w:val="22"/>
          <w:lang w:val="en-GB"/>
        </w:rPr>
      </w:pPr>
    </w:p>
    <w:p w:rsidR="00801B34" w:rsidRPr="00801B34" w:rsidRDefault="00B82689"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801B34">
        <w:rPr>
          <w:rFonts w:ascii="Arial" w:eastAsia="Times New Roman" w:hAnsi="Arial" w:cs="Arial"/>
          <w:b/>
          <w:color w:val="0070C0"/>
          <w:sz w:val="22"/>
          <w:lang w:val="en-GB"/>
        </w:rPr>
        <w:t>Update on the status of the participation of Marie Curie PhD Students to the PMP Face-to-Face Meetings</w:t>
      </w:r>
      <w:r w:rsidR="0050711A" w:rsidRPr="00801B34">
        <w:rPr>
          <w:rFonts w:ascii="Arial" w:eastAsia="Times New Roman" w:hAnsi="Arial" w:cs="Arial"/>
          <w:b/>
          <w:color w:val="0070C0"/>
          <w:sz w:val="22"/>
          <w:lang w:val="en-GB"/>
        </w:rPr>
        <w:t xml:space="preserve">. </w:t>
      </w:r>
    </w:p>
    <w:p w:rsidR="00B82689" w:rsidRPr="00801B34" w:rsidRDefault="00801B34" w:rsidP="00801B34">
      <w:pPr>
        <w:spacing w:after="60" w:line="240" w:lineRule="auto"/>
        <w:ind w:left="426"/>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 xml:space="preserve">Postponed - </w:t>
      </w:r>
      <w:r w:rsidR="0050711A" w:rsidRPr="00801B34">
        <w:rPr>
          <w:rFonts w:ascii="Arial" w:eastAsia="Times New Roman" w:hAnsi="Arial" w:cs="Arial"/>
          <w:color w:val="0070C0"/>
          <w:sz w:val="22"/>
          <w:lang w:val="en-GB"/>
        </w:rPr>
        <w:t xml:space="preserve">Project </w:t>
      </w:r>
      <w:proofErr w:type="gramStart"/>
      <w:r w:rsidR="0050711A" w:rsidRPr="00801B34">
        <w:rPr>
          <w:rFonts w:ascii="Arial" w:eastAsia="Times New Roman" w:hAnsi="Arial" w:cs="Arial"/>
          <w:color w:val="0070C0"/>
          <w:sz w:val="22"/>
          <w:lang w:val="en-GB"/>
        </w:rPr>
        <w:t>will be resubmitted</w:t>
      </w:r>
      <w:proofErr w:type="gramEnd"/>
      <w:r w:rsidR="0050711A" w:rsidRPr="00801B34">
        <w:rPr>
          <w:rFonts w:ascii="Arial" w:eastAsia="Times New Roman" w:hAnsi="Arial" w:cs="Arial"/>
          <w:color w:val="0070C0"/>
          <w:sz w:val="22"/>
          <w:lang w:val="en-GB"/>
        </w:rPr>
        <w:t xml:space="preserve"> in 2019</w:t>
      </w:r>
    </w:p>
    <w:p w:rsidR="00243EF5" w:rsidRPr="00D52408" w:rsidRDefault="00243EF5" w:rsidP="004C7968">
      <w:pPr>
        <w:spacing w:after="60" w:line="240" w:lineRule="auto"/>
        <w:jc w:val="both"/>
        <w:rPr>
          <w:rFonts w:ascii="Arial" w:eastAsia="Times New Roman" w:hAnsi="Arial" w:cs="Arial"/>
          <w:color w:val="F79646" w:themeColor="accent6"/>
          <w:sz w:val="22"/>
          <w:lang w:val="en-GB"/>
        </w:rPr>
      </w:pPr>
    </w:p>
    <w:p w:rsidR="003E63D6" w:rsidRPr="00801B34" w:rsidRDefault="00243EF5" w:rsidP="004C7968">
      <w:pPr>
        <w:numPr>
          <w:ilvl w:val="0"/>
          <w:numId w:val="28"/>
        </w:numPr>
        <w:spacing w:after="60" w:line="240" w:lineRule="auto"/>
        <w:ind w:left="426" w:hanging="426"/>
        <w:jc w:val="both"/>
        <w:rPr>
          <w:rFonts w:ascii="Arial" w:eastAsia="Times New Roman" w:hAnsi="Arial" w:cs="Arial"/>
          <w:b/>
          <w:color w:val="0070C0"/>
          <w:sz w:val="22"/>
          <w:lang w:val="en-GB"/>
        </w:rPr>
      </w:pPr>
      <w:r w:rsidRPr="00801B34">
        <w:rPr>
          <w:rFonts w:ascii="Arial" w:eastAsia="Times New Roman" w:hAnsi="Arial" w:cs="Arial"/>
          <w:b/>
          <w:color w:val="0070C0"/>
          <w:sz w:val="22"/>
          <w:lang w:val="en-GB"/>
        </w:rPr>
        <w:t>Arrangements for the next meeting</w:t>
      </w:r>
    </w:p>
    <w:p w:rsidR="0050711A" w:rsidRPr="00801B34" w:rsidRDefault="0050711A" w:rsidP="00801B34">
      <w:pPr>
        <w:pStyle w:val="ListParagraph"/>
        <w:numPr>
          <w:ilvl w:val="0"/>
          <w:numId w:val="43"/>
        </w:numPr>
        <w:spacing w:after="12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GRPE 07 June – PMP will summarise activities</w:t>
      </w:r>
    </w:p>
    <w:p w:rsidR="0050711A" w:rsidRPr="00801B34" w:rsidRDefault="0050711A" w:rsidP="00801B34">
      <w:pPr>
        <w:pStyle w:val="ListParagraph"/>
        <w:numPr>
          <w:ilvl w:val="0"/>
          <w:numId w:val="43"/>
        </w:numPr>
        <w:spacing w:after="120" w:line="240" w:lineRule="auto"/>
        <w:jc w:val="both"/>
        <w:rPr>
          <w:rFonts w:ascii="Arial" w:eastAsia="Times New Roman" w:hAnsi="Arial" w:cs="Arial"/>
          <w:color w:val="0070C0"/>
          <w:sz w:val="22"/>
          <w:lang w:val="en-GB"/>
        </w:rPr>
      </w:pPr>
      <w:r w:rsidRPr="00801B34">
        <w:rPr>
          <w:rFonts w:ascii="Arial" w:eastAsia="Times New Roman" w:hAnsi="Arial" w:cs="Arial"/>
          <w:color w:val="0070C0"/>
          <w:sz w:val="22"/>
          <w:lang w:val="en-GB"/>
        </w:rPr>
        <w:t xml:space="preserve">Next </w:t>
      </w:r>
      <w:proofErr w:type="gramStart"/>
      <w:r w:rsidRPr="00801B34">
        <w:rPr>
          <w:rFonts w:ascii="Arial" w:eastAsia="Times New Roman" w:hAnsi="Arial" w:cs="Arial"/>
          <w:color w:val="0070C0"/>
          <w:sz w:val="22"/>
          <w:lang w:val="en-GB"/>
        </w:rPr>
        <w:t>F2F  ISPRA</w:t>
      </w:r>
      <w:proofErr w:type="gramEnd"/>
      <w:r w:rsidRPr="00801B34">
        <w:rPr>
          <w:rFonts w:ascii="Arial" w:eastAsia="Times New Roman" w:hAnsi="Arial" w:cs="Arial"/>
          <w:color w:val="0070C0"/>
          <w:sz w:val="22"/>
          <w:lang w:val="en-GB"/>
        </w:rPr>
        <w:t xml:space="preserve"> or Brussels depending on meeting rooms. Proposed </w:t>
      </w:r>
      <w:r w:rsidR="00801B34" w:rsidRPr="00801B34">
        <w:rPr>
          <w:rFonts w:ascii="Arial" w:eastAsia="Times New Roman" w:hAnsi="Arial" w:cs="Arial"/>
          <w:color w:val="0070C0"/>
          <w:sz w:val="22"/>
          <w:lang w:val="en-GB"/>
        </w:rPr>
        <w:t xml:space="preserve">2 days during </w:t>
      </w:r>
      <w:r w:rsidRPr="00801B34">
        <w:rPr>
          <w:rFonts w:ascii="Arial" w:eastAsia="Times New Roman" w:hAnsi="Arial" w:cs="Arial"/>
          <w:color w:val="0070C0"/>
          <w:sz w:val="22"/>
          <w:lang w:val="en-GB"/>
        </w:rPr>
        <w:t xml:space="preserve">Nov 13-14-15. </w:t>
      </w:r>
      <w:r w:rsidR="00801B34">
        <w:rPr>
          <w:rFonts w:ascii="Arial" w:eastAsia="Times New Roman" w:hAnsi="Arial" w:cs="Arial"/>
          <w:color w:val="0070C0"/>
          <w:sz w:val="22"/>
          <w:lang w:val="en-GB"/>
        </w:rPr>
        <w:t xml:space="preserve">Subsequently date revised due to meeting </w:t>
      </w:r>
      <w:proofErr w:type="gramStart"/>
      <w:r w:rsidR="00801B34">
        <w:rPr>
          <w:rFonts w:ascii="Arial" w:eastAsia="Times New Roman" w:hAnsi="Arial" w:cs="Arial"/>
          <w:color w:val="0070C0"/>
          <w:sz w:val="22"/>
          <w:lang w:val="en-GB"/>
        </w:rPr>
        <w:t>rooms</w:t>
      </w:r>
      <w:proofErr w:type="gramEnd"/>
      <w:r w:rsidR="00801B34">
        <w:rPr>
          <w:rFonts w:ascii="Arial" w:eastAsia="Times New Roman" w:hAnsi="Arial" w:cs="Arial"/>
          <w:color w:val="0070C0"/>
          <w:sz w:val="22"/>
          <w:lang w:val="en-GB"/>
        </w:rPr>
        <w:t xml:space="preserve"> availability.</w:t>
      </w:r>
    </w:p>
    <w:p w:rsidR="00740304" w:rsidRPr="0068585B" w:rsidRDefault="00740304" w:rsidP="00740304">
      <w:pPr>
        <w:spacing w:after="0" w:line="240" w:lineRule="auto"/>
        <w:jc w:val="both"/>
        <w:rPr>
          <w:rFonts w:ascii="Arial" w:eastAsia="Times New Roman" w:hAnsi="Arial" w:cs="Arial"/>
          <w:color w:val="00B0F0"/>
          <w:sz w:val="22"/>
          <w:lang w:val="en-GB"/>
        </w:rPr>
      </w:pPr>
    </w:p>
    <w:p w:rsidR="003E63D6" w:rsidRPr="005502C8" w:rsidRDefault="003E63D6" w:rsidP="003E63D6">
      <w:pPr>
        <w:spacing w:after="0" w:line="240" w:lineRule="auto"/>
        <w:ind w:left="426" w:hanging="426"/>
        <w:jc w:val="both"/>
        <w:rPr>
          <w:rFonts w:ascii="Arial" w:eastAsia="Times New Roman" w:hAnsi="Arial" w:cs="Arial"/>
          <w:color w:val="0070C0"/>
          <w:sz w:val="22"/>
          <w:lang w:val="en-GB"/>
        </w:rPr>
      </w:pPr>
      <w:r w:rsidRPr="005502C8">
        <w:rPr>
          <w:rFonts w:ascii="Arial" w:eastAsia="Times New Roman" w:hAnsi="Arial" w:cs="Arial"/>
          <w:b/>
          <w:color w:val="0070C0"/>
          <w:sz w:val="22"/>
          <w:lang w:val="en-GB"/>
        </w:rPr>
        <w:t>End of</w:t>
      </w:r>
      <w:bookmarkStart w:id="0" w:name="_GoBack"/>
      <w:bookmarkEnd w:id="0"/>
      <w:r w:rsidRPr="005502C8">
        <w:rPr>
          <w:rFonts w:ascii="Arial" w:eastAsia="Times New Roman" w:hAnsi="Arial" w:cs="Arial"/>
          <w:b/>
          <w:color w:val="0070C0"/>
          <w:sz w:val="22"/>
          <w:lang w:val="en-GB"/>
        </w:rPr>
        <w:t xml:space="preserve"> Day 2 </w:t>
      </w:r>
    </w:p>
    <w:sectPr w:rsidR="003E63D6" w:rsidRPr="005502C8" w:rsidSect="00AF14B0">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DAF"/>
    <w:multiLevelType w:val="hybridMultilevel"/>
    <w:tmpl w:val="4F083930"/>
    <w:lvl w:ilvl="0" w:tplc="18090001">
      <w:start w:val="1"/>
      <w:numFmt w:val="bullet"/>
      <w:lvlText w:val=""/>
      <w:lvlJc w:val="left"/>
      <w:pPr>
        <w:ind w:left="1996" w:hanging="360"/>
      </w:pPr>
      <w:rPr>
        <w:rFonts w:ascii="Symbol" w:hAnsi="Symbol"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1" w15:restartNumberingAfterBreak="0">
    <w:nsid w:val="0B8C38A7"/>
    <w:multiLevelType w:val="hybridMultilevel"/>
    <w:tmpl w:val="5492CA5C"/>
    <w:lvl w:ilvl="0" w:tplc="18090001">
      <w:start w:val="1"/>
      <w:numFmt w:val="bullet"/>
      <w:lvlText w:val=""/>
      <w:lvlJc w:val="left"/>
      <w:pPr>
        <w:ind w:left="1036" w:hanging="360"/>
      </w:pPr>
      <w:rPr>
        <w:rFonts w:ascii="Symbol" w:hAnsi="Symbol" w:hint="default"/>
      </w:rPr>
    </w:lvl>
    <w:lvl w:ilvl="1" w:tplc="18090003">
      <w:start w:val="1"/>
      <w:numFmt w:val="bullet"/>
      <w:lvlText w:val="o"/>
      <w:lvlJc w:val="left"/>
      <w:pPr>
        <w:ind w:left="1756" w:hanging="360"/>
      </w:pPr>
      <w:rPr>
        <w:rFonts w:ascii="Courier New" w:hAnsi="Courier New" w:cs="Courier New" w:hint="default"/>
      </w:rPr>
    </w:lvl>
    <w:lvl w:ilvl="2" w:tplc="18090005" w:tentative="1">
      <w:start w:val="1"/>
      <w:numFmt w:val="bullet"/>
      <w:lvlText w:val=""/>
      <w:lvlJc w:val="left"/>
      <w:pPr>
        <w:ind w:left="2476" w:hanging="360"/>
      </w:pPr>
      <w:rPr>
        <w:rFonts w:ascii="Wingdings" w:hAnsi="Wingdings" w:hint="default"/>
      </w:rPr>
    </w:lvl>
    <w:lvl w:ilvl="3" w:tplc="18090001" w:tentative="1">
      <w:start w:val="1"/>
      <w:numFmt w:val="bullet"/>
      <w:lvlText w:val=""/>
      <w:lvlJc w:val="left"/>
      <w:pPr>
        <w:ind w:left="3196" w:hanging="360"/>
      </w:pPr>
      <w:rPr>
        <w:rFonts w:ascii="Symbol" w:hAnsi="Symbol" w:hint="default"/>
      </w:rPr>
    </w:lvl>
    <w:lvl w:ilvl="4" w:tplc="18090003" w:tentative="1">
      <w:start w:val="1"/>
      <w:numFmt w:val="bullet"/>
      <w:lvlText w:val="o"/>
      <w:lvlJc w:val="left"/>
      <w:pPr>
        <w:ind w:left="3916" w:hanging="360"/>
      </w:pPr>
      <w:rPr>
        <w:rFonts w:ascii="Courier New" w:hAnsi="Courier New" w:cs="Courier New" w:hint="default"/>
      </w:rPr>
    </w:lvl>
    <w:lvl w:ilvl="5" w:tplc="18090005" w:tentative="1">
      <w:start w:val="1"/>
      <w:numFmt w:val="bullet"/>
      <w:lvlText w:val=""/>
      <w:lvlJc w:val="left"/>
      <w:pPr>
        <w:ind w:left="4636" w:hanging="360"/>
      </w:pPr>
      <w:rPr>
        <w:rFonts w:ascii="Wingdings" w:hAnsi="Wingdings" w:hint="default"/>
      </w:rPr>
    </w:lvl>
    <w:lvl w:ilvl="6" w:tplc="18090001" w:tentative="1">
      <w:start w:val="1"/>
      <w:numFmt w:val="bullet"/>
      <w:lvlText w:val=""/>
      <w:lvlJc w:val="left"/>
      <w:pPr>
        <w:ind w:left="5356" w:hanging="360"/>
      </w:pPr>
      <w:rPr>
        <w:rFonts w:ascii="Symbol" w:hAnsi="Symbol" w:hint="default"/>
      </w:rPr>
    </w:lvl>
    <w:lvl w:ilvl="7" w:tplc="18090003" w:tentative="1">
      <w:start w:val="1"/>
      <w:numFmt w:val="bullet"/>
      <w:lvlText w:val="o"/>
      <w:lvlJc w:val="left"/>
      <w:pPr>
        <w:ind w:left="6076" w:hanging="360"/>
      </w:pPr>
      <w:rPr>
        <w:rFonts w:ascii="Courier New" w:hAnsi="Courier New" w:cs="Courier New" w:hint="default"/>
      </w:rPr>
    </w:lvl>
    <w:lvl w:ilvl="8" w:tplc="18090005" w:tentative="1">
      <w:start w:val="1"/>
      <w:numFmt w:val="bullet"/>
      <w:lvlText w:val=""/>
      <w:lvlJc w:val="left"/>
      <w:pPr>
        <w:ind w:left="6796" w:hanging="360"/>
      </w:pPr>
      <w:rPr>
        <w:rFonts w:ascii="Wingdings" w:hAnsi="Wingdings" w:hint="default"/>
      </w:rPr>
    </w:lvl>
  </w:abstractNum>
  <w:abstractNum w:abstractNumId="2" w15:restartNumberingAfterBreak="0">
    <w:nsid w:val="0CC22B3C"/>
    <w:multiLevelType w:val="hybridMultilevel"/>
    <w:tmpl w:val="9904A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D66A04"/>
    <w:multiLevelType w:val="hybridMultilevel"/>
    <w:tmpl w:val="C178CAE2"/>
    <w:lvl w:ilvl="0" w:tplc="181C2E9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8090019">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FB25CB0"/>
    <w:multiLevelType w:val="hybridMultilevel"/>
    <w:tmpl w:val="485A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C2ED4"/>
    <w:multiLevelType w:val="hybridMultilevel"/>
    <w:tmpl w:val="CA92E424"/>
    <w:lvl w:ilvl="0" w:tplc="181C2E92">
      <w:start w:val="1"/>
      <w:numFmt w:val="decimal"/>
      <w:lvlText w:val="%1."/>
      <w:lvlJc w:val="left"/>
      <w:pPr>
        <w:ind w:left="4755" w:hanging="360"/>
      </w:pPr>
      <w:rPr>
        <w:rFonts w:hint="default"/>
      </w:rPr>
    </w:lvl>
    <w:lvl w:ilvl="1" w:tplc="9AC89414">
      <w:start w:val="9"/>
      <w:numFmt w:val="lowerLetter"/>
      <w:lvlText w:val="%2."/>
      <w:lvlJc w:val="left"/>
      <w:pPr>
        <w:ind w:left="1647" w:hanging="360"/>
      </w:pPr>
      <w:rPr>
        <w:rFonts w:hint="default"/>
      </w:rPr>
    </w:lvl>
    <w:lvl w:ilvl="2" w:tplc="360A94D6">
      <w:numFmt w:val="bullet"/>
      <w:lvlText w:val="-"/>
      <w:lvlJc w:val="left"/>
      <w:pPr>
        <w:ind w:left="2547" w:hanging="360"/>
      </w:pPr>
      <w:rPr>
        <w:rFonts w:ascii="Arial" w:eastAsia="Times New Roman" w:hAnsi="Arial" w:cs="Arial"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6609CC"/>
    <w:multiLevelType w:val="hybridMultilevel"/>
    <w:tmpl w:val="291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F7A36"/>
    <w:multiLevelType w:val="hybridMultilevel"/>
    <w:tmpl w:val="C702133A"/>
    <w:lvl w:ilvl="0" w:tplc="63C272B0">
      <w:start w:val="1"/>
      <w:numFmt w:val="lowerRoman"/>
      <w:lvlText w:val="%1."/>
      <w:lvlJc w:val="righ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8" w15:restartNumberingAfterBreak="0">
    <w:nsid w:val="1E2109D4"/>
    <w:multiLevelType w:val="hybridMultilevel"/>
    <w:tmpl w:val="8D1E4F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560AF9"/>
    <w:multiLevelType w:val="hybridMultilevel"/>
    <w:tmpl w:val="2E26B79E"/>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1BF661D"/>
    <w:multiLevelType w:val="hybridMultilevel"/>
    <w:tmpl w:val="64220CFA"/>
    <w:lvl w:ilvl="0" w:tplc="360A94D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C158DC"/>
    <w:multiLevelType w:val="hybridMultilevel"/>
    <w:tmpl w:val="8C42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732C4"/>
    <w:multiLevelType w:val="hybridMultilevel"/>
    <w:tmpl w:val="9424D52A"/>
    <w:lvl w:ilvl="0" w:tplc="4776DE8C">
      <w:start w:val="1"/>
      <w:numFmt w:val="bullet"/>
      <w:lvlText w:val=""/>
      <w:lvlJc w:val="left"/>
      <w:pPr>
        <w:ind w:left="1146" w:hanging="360"/>
      </w:pPr>
      <w:rPr>
        <w:rFonts w:ascii="Symbol" w:hAnsi="Symbol" w:hint="default"/>
        <w:sz w:val="24"/>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27D1427D"/>
    <w:multiLevelType w:val="hybridMultilevel"/>
    <w:tmpl w:val="E90CF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A455D"/>
    <w:multiLevelType w:val="hybridMultilevel"/>
    <w:tmpl w:val="A3C68280"/>
    <w:lvl w:ilvl="0" w:tplc="18090001">
      <w:start w:val="1"/>
      <w:numFmt w:val="bullet"/>
      <w:lvlText w:val=""/>
      <w:lvlJc w:val="left"/>
      <w:pPr>
        <w:ind w:left="1647" w:hanging="360"/>
      </w:pPr>
      <w:rPr>
        <w:rFonts w:ascii="Symbol" w:hAnsi="Symbol" w:hint="default"/>
      </w:rPr>
    </w:lvl>
    <w:lvl w:ilvl="1" w:tplc="18090003">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15" w15:restartNumberingAfterBreak="0">
    <w:nsid w:val="2A0F3524"/>
    <w:multiLevelType w:val="hybridMultilevel"/>
    <w:tmpl w:val="EACC4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EC1C55"/>
    <w:multiLevelType w:val="hybridMultilevel"/>
    <w:tmpl w:val="4D9A64F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2D913FC5"/>
    <w:multiLevelType w:val="hybridMultilevel"/>
    <w:tmpl w:val="6C3A4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E365DA"/>
    <w:multiLevelType w:val="hybridMultilevel"/>
    <w:tmpl w:val="33188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B02757"/>
    <w:multiLevelType w:val="hybridMultilevel"/>
    <w:tmpl w:val="C4B860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CF0AD9"/>
    <w:multiLevelType w:val="hybridMultilevel"/>
    <w:tmpl w:val="EFAE8AC0"/>
    <w:lvl w:ilvl="0" w:tplc="1809001B">
      <w:start w:val="1"/>
      <w:numFmt w:val="lowerRoman"/>
      <w:lvlText w:val="%1."/>
      <w:lvlJc w:val="righ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2B530D"/>
    <w:multiLevelType w:val="hybridMultilevel"/>
    <w:tmpl w:val="AEE868CC"/>
    <w:lvl w:ilvl="0" w:tplc="360A94D6">
      <w:numFmt w:val="bullet"/>
      <w:lvlText w:val="-"/>
      <w:lvlJc w:val="left"/>
      <w:pPr>
        <w:ind w:left="720" w:hanging="360"/>
      </w:pPr>
      <w:rPr>
        <w:rFonts w:ascii="Arial" w:eastAsia="Times New Roman" w:hAnsi="Arial" w:cs="Arial" w:hint="default"/>
      </w:rPr>
    </w:lvl>
    <w:lvl w:ilvl="1" w:tplc="9AC89414">
      <w:start w:val="9"/>
      <w:numFmt w:val="lowerLetter"/>
      <w:lvlText w:val="%2."/>
      <w:lvlJc w:val="left"/>
      <w:pPr>
        <w:ind w:left="-2388" w:hanging="360"/>
      </w:pPr>
      <w:rPr>
        <w:rFonts w:hint="default"/>
      </w:rPr>
    </w:lvl>
    <w:lvl w:ilvl="2" w:tplc="360A94D6">
      <w:numFmt w:val="bullet"/>
      <w:lvlText w:val="-"/>
      <w:lvlJc w:val="left"/>
      <w:pPr>
        <w:ind w:left="-1488" w:hanging="360"/>
      </w:pPr>
      <w:rPr>
        <w:rFonts w:ascii="Arial" w:eastAsia="Times New Roman" w:hAnsi="Arial" w:cs="Arial" w:hint="default"/>
      </w:rPr>
    </w:lvl>
    <w:lvl w:ilvl="3" w:tplc="0409000F" w:tentative="1">
      <w:start w:val="1"/>
      <w:numFmt w:val="decimal"/>
      <w:lvlText w:val="%4."/>
      <w:lvlJc w:val="left"/>
      <w:pPr>
        <w:ind w:left="-948" w:hanging="360"/>
      </w:pPr>
    </w:lvl>
    <w:lvl w:ilvl="4" w:tplc="04090019" w:tentative="1">
      <w:start w:val="1"/>
      <w:numFmt w:val="lowerLetter"/>
      <w:lvlText w:val="%5."/>
      <w:lvlJc w:val="left"/>
      <w:pPr>
        <w:ind w:left="-228" w:hanging="360"/>
      </w:pPr>
    </w:lvl>
    <w:lvl w:ilvl="5" w:tplc="0409001B" w:tentative="1">
      <w:start w:val="1"/>
      <w:numFmt w:val="lowerRoman"/>
      <w:lvlText w:val="%6."/>
      <w:lvlJc w:val="right"/>
      <w:pPr>
        <w:ind w:left="492" w:hanging="180"/>
      </w:pPr>
    </w:lvl>
    <w:lvl w:ilvl="6" w:tplc="0409000F" w:tentative="1">
      <w:start w:val="1"/>
      <w:numFmt w:val="decimal"/>
      <w:lvlText w:val="%7."/>
      <w:lvlJc w:val="left"/>
      <w:pPr>
        <w:ind w:left="1212" w:hanging="360"/>
      </w:pPr>
    </w:lvl>
    <w:lvl w:ilvl="7" w:tplc="04090019" w:tentative="1">
      <w:start w:val="1"/>
      <w:numFmt w:val="lowerLetter"/>
      <w:lvlText w:val="%8."/>
      <w:lvlJc w:val="left"/>
      <w:pPr>
        <w:ind w:left="1932" w:hanging="360"/>
      </w:pPr>
    </w:lvl>
    <w:lvl w:ilvl="8" w:tplc="0409001B" w:tentative="1">
      <w:start w:val="1"/>
      <w:numFmt w:val="lowerRoman"/>
      <w:lvlText w:val="%9."/>
      <w:lvlJc w:val="right"/>
      <w:pPr>
        <w:ind w:left="2652" w:hanging="180"/>
      </w:pPr>
    </w:lvl>
  </w:abstractNum>
  <w:abstractNum w:abstractNumId="22" w15:restartNumberingAfterBreak="0">
    <w:nsid w:val="3E365095"/>
    <w:multiLevelType w:val="hybridMultilevel"/>
    <w:tmpl w:val="6342619C"/>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23" w15:restartNumberingAfterBreak="0">
    <w:nsid w:val="3E4E00CF"/>
    <w:multiLevelType w:val="hybridMultilevel"/>
    <w:tmpl w:val="713C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DA0F1E"/>
    <w:multiLevelType w:val="hybridMultilevel"/>
    <w:tmpl w:val="13BA264C"/>
    <w:lvl w:ilvl="0" w:tplc="C916DE48">
      <w:start w:val="1"/>
      <w:numFmt w:val="lowerRoman"/>
      <w:lvlText w:val="%1."/>
      <w:lvlJc w:val="right"/>
      <w:pPr>
        <w:ind w:left="786" w:hanging="360"/>
      </w:pPr>
      <w:rPr>
        <w:rFonts w:hint="default"/>
      </w:rPr>
    </w:lvl>
    <w:lvl w:ilvl="1" w:tplc="04090019">
      <w:start w:val="1"/>
      <w:numFmt w:val="lowerLetter"/>
      <w:lvlText w:val="%2."/>
      <w:lvlJc w:val="left"/>
      <w:pPr>
        <w:ind w:left="1647" w:hanging="360"/>
      </w:pPr>
    </w:lvl>
    <w:lvl w:ilvl="2" w:tplc="18090017">
      <w:start w:val="1"/>
      <w:numFmt w:val="lowerLetter"/>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6353220"/>
    <w:multiLevelType w:val="hybridMultilevel"/>
    <w:tmpl w:val="882A58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BF5140"/>
    <w:multiLevelType w:val="hybridMultilevel"/>
    <w:tmpl w:val="728CCB5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7" w15:restartNumberingAfterBreak="0">
    <w:nsid w:val="53524A4D"/>
    <w:multiLevelType w:val="hybridMultilevel"/>
    <w:tmpl w:val="6C126484"/>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8" w15:restartNumberingAfterBreak="0">
    <w:nsid w:val="55766120"/>
    <w:multiLevelType w:val="hybridMultilevel"/>
    <w:tmpl w:val="CD04A760"/>
    <w:lvl w:ilvl="0" w:tplc="DDD4AED6">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B810D4"/>
    <w:multiLevelType w:val="hybridMultilevel"/>
    <w:tmpl w:val="87FEB584"/>
    <w:lvl w:ilvl="0" w:tplc="360A94D6">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A302FEF"/>
    <w:multiLevelType w:val="hybridMultilevel"/>
    <w:tmpl w:val="3932BFB4"/>
    <w:lvl w:ilvl="0" w:tplc="181C2E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FA796F"/>
    <w:multiLevelType w:val="hybridMultilevel"/>
    <w:tmpl w:val="03460114"/>
    <w:lvl w:ilvl="0" w:tplc="360A94D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364FE8"/>
    <w:multiLevelType w:val="hybridMultilevel"/>
    <w:tmpl w:val="2BA233D2"/>
    <w:lvl w:ilvl="0" w:tplc="18090001">
      <w:start w:val="1"/>
      <w:numFmt w:val="bullet"/>
      <w:lvlText w:val=""/>
      <w:lvlJc w:val="left"/>
      <w:pPr>
        <w:ind w:left="856" w:hanging="360"/>
      </w:pPr>
      <w:rPr>
        <w:rFonts w:ascii="Symbol" w:hAnsi="Symbol" w:hint="default"/>
      </w:rPr>
    </w:lvl>
    <w:lvl w:ilvl="1" w:tplc="18090003" w:tentative="1">
      <w:start w:val="1"/>
      <w:numFmt w:val="bullet"/>
      <w:lvlText w:val="o"/>
      <w:lvlJc w:val="left"/>
      <w:pPr>
        <w:ind w:left="1576" w:hanging="360"/>
      </w:pPr>
      <w:rPr>
        <w:rFonts w:ascii="Courier New" w:hAnsi="Courier New" w:cs="Courier New" w:hint="default"/>
      </w:rPr>
    </w:lvl>
    <w:lvl w:ilvl="2" w:tplc="18090005" w:tentative="1">
      <w:start w:val="1"/>
      <w:numFmt w:val="bullet"/>
      <w:lvlText w:val=""/>
      <w:lvlJc w:val="left"/>
      <w:pPr>
        <w:ind w:left="2296" w:hanging="360"/>
      </w:pPr>
      <w:rPr>
        <w:rFonts w:ascii="Wingdings" w:hAnsi="Wingdings" w:hint="default"/>
      </w:rPr>
    </w:lvl>
    <w:lvl w:ilvl="3" w:tplc="18090001" w:tentative="1">
      <w:start w:val="1"/>
      <w:numFmt w:val="bullet"/>
      <w:lvlText w:val=""/>
      <w:lvlJc w:val="left"/>
      <w:pPr>
        <w:ind w:left="3016" w:hanging="360"/>
      </w:pPr>
      <w:rPr>
        <w:rFonts w:ascii="Symbol" w:hAnsi="Symbol" w:hint="default"/>
      </w:rPr>
    </w:lvl>
    <w:lvl w:ilvl="4" w:tplc="18090003" w:tentative="1">
      <w:start w:val="1"/>
      <w:numFmt w:val="bullet"/>
      <w:lvlText w:val="o"/>
      <w:lvlJc w:val="left"/>
      <w:pPr>
        <w:ind w:left="3736" w:hanging="360"/>
      </w:pPr>
      <w:rPr>
        <w:rFonts w:ascii="Courier New" w:hAnsi="Courier New" w:cs="Courier New" w:hint="default"/>
      </w:rPr>
    </w:lvl>
    <w:lvl w:ilvl="5" w:tplc="18090005" w:tentative="1">
      <w:start w:val="1"/>
      <w:numFmt w:val="bullet"/>
      <w:lvlText w:val=""/>
      <w:lvlJc w:val="left"/>
      <w:pPr>
        <w:ind w:left="4456" w:hanging="360"/>
      </w:pPr>
      <w:rPr>
        <w:rFonts w:ascii="Wingdings" w:hAnsi="Wingdings" w:hint="default"/>
      </w:rPr>
    </w:lvl>
    <w:lvl w:ilvl="6" w:tplc="18090001" w:tentative="1">
      <w:start w:val="1"/>
      <w:numFmt w:val="bullet"/>
      <w:lvlText w:val=""/>
      <w:lvlJc w:val="left"/>
      <w:pPr>
        <w:ind w:left="5176" w:hanging="360"/>
      </w:pPr>
      <w:rPr>
        <w:rFonts w:ascii="Symbol" w:hAnsi="Symbol" w:hint="default"/>
      </w:rPr>
    </w:lvl>
    <w:lvl w:ilvl="7" w:tplc="18090003" w:tentative="1">
      <w:start w:val="1"/>
      <w:numFmt w:val="bullet"/>
      <w:lvlText w:val="o"/>
      <w:lvlJc w:val="left"/>
      <w:pPr>
        <w:ind w:left="5896" w:hanging="360"/>
      </w:pPr>
      <w:rPr>
        <w:rFonts w:ascii="Courier New" w:hAnsi="Courier New" w:cs="Courier New" w:hint="default"/>
      </w:rPr>
    </w:lvl>
    <w:lvl w:ilvl="8" w:tplc="18090005" w:tentative="1">
      <w:start w:val="1"/>
      <w:numFmt w:val="bullet"/>
      <w:lvlText w:val=""/>
      <w:lvlJc w:val="left"/>
      <w:pPr>
        <w:ind w:left="6616" w:hanging="360"/>
      </w:pPr>
      <w:rPr>
        <w:rFonts w:ascii="Wingdings" w:hAnsi="Wingdings" w:hint="default"/>
      </w:rPr>
    </w:lvl>
  </w:abstractNum>
  <w:abstractNum w:abstractNumId="33" w15:restartNumberingAfterBreak="0">
    <w:nsid w:val="640B4AD3"/>
    <w:multiLevelType w:val="hybridMultilevel"/>
    <w:tmpl w:val="A39C3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5901C2B"/>
    <w:multiLevelType w:val="hybridMultilevel"/>
    <w:tmpl w:val="B672A86C"/>
    <w:lvl w:ilvl="0" w:tplc="08090001">
      <w:start w:val="1"/>
      <w:numFmt w:val="bullet"/>
      <w:lvlText w:val=""/>
      <w:lvlJc w:val="left"/>
      <w:pPr>
        <w:ind w:left="4755" w:hanging="360"/>
      </w:pPr>
      <w:rPr>
        <w:rFonts w:ascii="Symbol" w:hAnsi="Symbol" w:hint="default"/>
      </w:rPr>
    </w:lvl>
    <w:lvl w:ilvl="1" w:tplc="9AC89414">
      <w:start w:val="9"/>
      <w:numFmt w:val="lowerLetter"/>
      <w:lvlText w:val="%2."/>
      <w:lvlJc w:val="left"/>
      <w:pPr>
        <w:ind w:left="1647" w:hanging="360"/>
      </w:pPr>
      <w:rPr>
        <w:rFonts w:hint="default"/>
      </w:rPr>
    </w:lvl>
    <w:lvl w:ilvl="2" w:tplc="360A94D6">
      <w:numFmt w:val="bullet"/>
      <w:lvlText w:val="-"/>
      <w:lvlJc w:val="left"/>
      <w:pPr>
        <w:ind w:left="2547" w:hanging="360"/>
      </w:pPr>
      <w:rPr>
        <w:rFonts w:ascii="Arial" w:eastAsia="Times New Roman" w:hAnsi="Arial" w:cs="Arial"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7347E51"/>
    <w:multiLevelType w:val="hybridMultilevel"/>
    <w:tmpl w:val="387C432E"/>
    <w:lvl w:ilvl="0" w:tplc="181C2E92">
      <w:start w:val="1"/>
      <w:numFmt w:val="decimal"/>
      <w:lvlText w:val="%1."/>
      <w:lvlJc w:val="left"/>
      <w:pPr>
        <w:ind w:left="4755" w:hanging="360"/>
      </w:pPr>
      <w:rPr>
        <w:rFonts w:hint="default"/>
      </w:rPr>
    </w:lvl>
    <w:lvl w:ilvl="1" w:tplc="9AC89414">
      <w:start w:val="9"/>
      <w:numFmt w:val="lowerLetter"/>
      <w:lvlText w:val="%2."/>
      <w:lvlJc w:val="left"/>
      <w:pPr>
        <w:ind w:left="1647" w:hanging="360"/>
      </w:pPr>
      <w:rPr>
        <w:rFonts w:hint="default"/>
      </w:rPr>
    </w:lvl>
    <w:lvl w:ilvl="2" w:tplc="360A94D6">
      <w:numFmt w:val="bullet"/>
      <w:lvlText w:val="-"/>
      <w:lvlJc w:val="left"/>
      <w:pPr>
        <w:ind w:left="2547" w:hanging="360"/>
      </w:pPr>
      <w:rPr>
        <w:rFonts w:ascii="Arial" w:eastAsia="Times New Roman" w:hAnsi="Arial" w:cs="Arial"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97E617F"/>
    <w:multiLevelType w:val="hybridMultilevel"/>
    <w:tmpl w:val="1D580F82"/>
    <w:lvl w:ilvl="0" w:tplc="1809001B">
      <w:start w:val="1"/>
      <w:numFmt w:val="lowerRoman"/>
      <w:lvlText w:val="%1."/>
      <w:lvlJc w:val="right"/>
      <w:pPr>
        <w:ind w:left="927" w:hanging="360"/>
      </w:pPr>
      <w:rPr>
        <w:rFonts w:hint="default"/>
      </w:rPr>
    </w:lvl>
    <w:lvl w:ilvl="1" w:tplc="18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D7B4CD0"/>
    <w:multiLevelType w:val="multilevel"/>
    <w:tmpl w:val="B15CBE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0E6825"/>
    <w:multiLevelType w:val="hybridMultilevel"/>
    <w:tmpl w:val="523E8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9918A8"/>
    <w:multiLevelType w:val="hybridMultilevel"/>
    <w:tmpl w:val="1CF8DFEE"/>
    <w:lvl w:ilvl="0" w:tplc="1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93FFD"/>
    <w:multiLevelType w:val="hybridMultilevel"/>
    <w:tmpl w:val="1FA09A96"/>
    <w:lvl w:ilvl="0" w:tplc="360A9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A2095"/>
    <w:multiLevelType w:val="hybridMultilevel"/>
    <w:tmpl w:val="4DDEB384"/>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42" w15:restartNumberingAfterBreak="0">
    <w:nsid w:val="7A8C214F"/>
    <w:multiLevelType w:val="hybridMultilevel"/>
    <w:tmpl w:val="2C422E56"/>
    <w:lvl w:ilvl="0" w:tplc="08090001">
      <w:start w:val="1"/>
      <w:numFmt w:val="bullet"/>
      <w:lvlText w:val=""/>
      <w:lvlJc w:val="left"/>
      <w:pPr>
        <w:ind w:left="786" w:hanging="360"/>
      </w:pPr>
      <w:rPr>
        <w:rFonts w:ascii="Symbol" w:hAnsi="Symbol" w:hint="default"/>
      </w:rPr>
    </w:lvl>
    <w:lvl w:ilvl="1" w:tplc="9AC89414">
      <w:start w:val="9"/>
      <w:numFmt w:val="lowerLetter"/>
      <w:lvlText w:val="%2."/>
      <w:lvlJc w:val="left"/>
      <w:pPr>
        <w:ind w:left="-2322" w:hanging="360"/>
      </w:pPr>
      <w:rPr>
        <w:rFonts w:hint="default"/>
      </w:rPr>
    </w:lvl>
    <w:lvl w:ilvl="2" w:tplc="360A94D6">
      <w:numFmt w:val="bullet"/>
      <w:lvlText w:val="-"/>
      <w:lvlJc w:val="left"/>
      <w:pPr>
        <w:ind w:left="-1422" w:hanging="360"/>
      </w:pPr>
      <w:rPr>
        <w:rFonts w:ascii="Arial" w:eastAsia="Times New Roman" w:hAnsi="Arial" w:cs="Arial" w:hint="default"/>
      </w:rPr>
    </w:lvl>
    <w:lvl w:ilvl="3" w:tplc="0409000F" w:tentative="1">
      <w:start w:val="1"/>
      <w:numFmt w:val="decimal"/>
      <w:lvlText w:val="%4."/>
      <w:lvlJc w:val="left"/>
      <w:pPr>
        <w:ind w:left="-882" w:hanging="360"/>
      </w:pPr>
    </w:lvl>
    <w:lvl w:ilvl="4" w:tplc="04090019" w:tentative="1">
      <w:start w:val="1"/>
      <w:numFmt w:val="lowerLetter"/>
      <w:lvlText w:val="%5."/>
      <w:lvlJc w:val="left"/>
      <w:pPr>
        <w:ind w:left="-162" w:hanging="360"/>
      </w:pPr>
    </w:lvl>
    <w:lvl w:ilvl="5" w:tplc="0409001B" w:tentative="1">
      <w:start w:val="1"/>
      <w:numFmt w:val="lowerRoman"/>
      <w:lvlText w:val="%6."/>
      <w:lvlJc w:val="right"/>
      <w:pPr>
        <w:ind w:left="558" w:hanging="180"/>
      </w:pPr>
    </w:lvl>
    <w:lvl w:ilvl="6" w:tplc="0409000F" w:tentative="1">
      <w:start w:val="1"/>
      <w:numFmt w:val="decimal"/>
      <w:lvlText w:val="%7."/>
      <w:lvlJc w:val="left"/>
      <w:pPr>
        <w:ind w:left="1278" w:hanging="360"/>
      </w:pPr>
    </w:lvl>
    <w:lvl w:ilvl="7" w:tplc="04090019" w:tentative="1">
      <w:start w:val="1"/>
      <w:numFmt w:val="lowerLetter"/>
      <w:lvlText w:val="%8."/>
      <w:lvlJc w:val="left"/>
      <w:pPr>
        <w:ind w:left="1998" w:hanging="360"/>
      </w:pPr>
    </w:lvl>
    <w:lvl w:ilvl="8" w:tplc="0409001B" w:tentative="1">
      <w:start w:val="1"/>
      <w:numFmt w:val="lowerRoman"/>
      <w:lvlText w:val="%9."/>
      <w:lvlJc w:val="right"/>
      <w:pPr>
        <w:ind w:left="2718" w:hanging="180"/>
      </w:pPr>
    </w:lvl>
  </w:abstractNum>
  <w:abstractNum w:abstractNumId="43" w15:restartNumberingAfterBreak="0">
    <w:nsid w:val="7BD02E5D"/>
    <w:multiLevelType w:val="hybridMultilevel"/>
    <w:tmpl w:val="0E14578C"/>
    <w:lvl w:ilvl="0" w:tplc="63C272B0">
      <w:start w:val="1"/>
      <w:numFmt w:val="lowerRoman"/>
      <w:lvlText w:val="%1."/>
      <w:lvlJc w:val="right"/>
      <w:pPr>
        <w:ind w:left="786" w:hanging="360"/>
      </w:pPr>
      <w:rPr>
        <w:rFonts w:hint="default"/>
      </w:rPr>
    </w:lvl>
    <w:lvl w:ilvl="1" w:tplc="04090019">
      <w:start w:val="1"/>
      <w:numFmt w:val="lowerLetter"/>
      <w:lvlText w:val="%2."/>
      <w:lvlJc w:val="left"/>
      <w:pPr>
        <w:ind w:left="1647" w:hanging="360"/>
      </w:pPr>
    </w:lvl>
    <w:lvl w:ilvl="2" w:tplc="18090017">
      <w:start w:val="1"/>
      <w:numFmt w:val="lowerLetter"/>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DE91A4F"/>
    <w:multiLevelType w:val="hybridMultilevel"/>
    <w:tmpl w:val="1B02818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5" w15:restartNumberingAfterBreak="0">
    <w:nsid w:val="7F0C3EDD"/>
    <w:multiLevelType w:val="hybridMultilevel"/>
    <w:tmpl w:val="AAFAB7E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8"/>
  </w:num>
  <w:num w:numId="2">
    <w:abstractNumId w:val="25"/>
  </w:num>
  <w:num w:numId="3">
    <w:abstractNumId w:val="45"/>
  </w:num>
  <w:num w:numId="4">
    <w:abstractNumId w:val="33"/>
  </w:num>
  <w:num w:numId="5">
    <w:abstractNumId w:val="2"/>
  </w:num>
  <w:num w:numId="6">
    <w:abstractNumId w:val="23"/>
  </w:num>
  <w:num w:numId="7">
    <w:abstractNumId w:val="19"/>
  </w:num>
  <w:num w:numId="8">
    <w:abstractNumId w:val="12"/>
  </w:num>
  <w:num w:numId="9">
    <w:abstractNumId w:val="13"/>
  </w:num>
  <w:num w:numId="10">
    <w:abstractNumId w:val="35"/>
  </w:num>
  <w:num w:numId="11">
    <w:abstractNumId w:val="24"/>
  </w:num>
  <w:num w:numId="12">
    <w:abstractNumId w:val="3"/>
  </w:num>
  <w:num w:numId="13">
    <w:abstractNumId w:val="8"/>
  </w:num>
  <w:num w:numId="14">
    <w:abstractNumId w:val="20"/>
  </w:num>
  <w:num w:numId="15">
    <w:abstractNumId w:val="14"/>
  </w:num>
  <w:num w:numId="16">
    <w:abstractNumId w:val="41"/>
  </w:num>
  <w:num w:numId="17">
    <w:abstractNumId w:val="36"/>
  </w:num>
  <w:num w:numId="18">
    <w:abstractNumId w:val="7"/>
  </w:num>
  <w:num w:numId="19">
    <w:abstractNumId w:val="43"/>
  </w:num>
  <w:num w:numId="20">
    <w:abstractNumId w:val="0"/>
  </w:num>
  <w:num w:numId="21">
    <w:abstractNumId w:val="27"/>
  </w:num>
  <w:num w:numId="22">
    <w:abstractNumId w:val="17"/>
  </w:num>
  <w:num w:numId="23">
    <w:abstractNumId w:val="1"/>
  </w:num>
  <w:num w:numId="24">
    <w:abstractNumId w:val="22"/>
  </w:num>
  <w:num w:numId="25">
    <w:abstractNumId w:val="32"/>
  </w:num>
  <w:num w:numId="26">
    <w:abstractNumId w:val="16"/>
  </w:num>
  <w:num w:numId="27">
    <w:abstractNumId w:val="30"/>
  </w:num>
  <w:num w:numId="28">
    <w:abstractNumId w:val="5"/>
  </w:num>
  <w:num w:numId="29">
    <w:abstractNumId w:val="15"/>
  </w:num>
  <w:num w:numId="30">
    <w:abstractNumId w:val="18"/>
  </w:num>
  <w:num w:numId="31">
    <w:abstractNumId w:val="44"/>
  </w:num>
  <w:num w:numId="32">
    <w:abstractNumId w:val="42"/>
  </w:num>
  <w:num w:numId="33">
    <w:abstractNumId w:val="39"/>
  </w:num>
  <w:num w:numId="34">
    <w:abstractNumId w:val="6"/>
  </w:num>
  <w:num w:numId="35">
    <w:abstractNumId w:val="21"/>
  </w:num>
  <w:num w:numId="36">
    <w:abstractNumId w:val="34"/>
  </w:num>
  <w:num w:numId="37">
    <w:abstractNumId w:val="9"/>
  </w:num>
  <w:num w:numId="38">
    <w:abstractNumId w:val="37"/>
  </w:num>
  <w:num w:numId="39">
    <w:abstractNumId w:val="4"/>
  </w:num>
  <w:num w:numId="40">
    <w:abstractNumId w:val="11"/>
  </w:num>
  <w:num w:numId="41">
    <w:abstractNumId w:val="26"/>
  </w:num>
  <w:num w:numId="42">
    <w:abstractNumId w:val="38"/>
  </w:num>
  <w:num w:numId="43">
    <w:abstractNumId w:val="29"/>
  </w:num>
  <w:num w:numId="44">
    <w:abstractNumId w:val="10"/>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C163E"/>
    <w:rsid w:val="00000845"/>
    <w:rsid w:val="00002AD2"/>
    <w:rsid w:val="0000436A"/>
    <w:rsid w:val="0001255E"/>
    <w:rsid w:val="000246F7"/>
    <w:rsid w:val="0002558E"/>
    <w:rsid w:val="000335E0"/>
    <w:rsid w:val="00055D9B"/>
    <w:rsid w:val="0006159B"/>
    <w:rsid w:val="000719B0"/>
    <w:rsid w:val="000753A8"/>
    <w:rsid w:val="00077922"/>
    <w:rsid w:val="0008799E"/>
    <w:rsid w:val="00092468"/>
    <w:rsid w:val="000A537E"/>
    <w:rsid w:val="000A7E9F"/>
    <w:rsid w:val="000B2B5A"/>
    <w:rsid w:val="000C5678"/>
    <w:rsid w:val="000C72E5"/>
    <w:rsid w:val="000D448C"/>
    <w:rsid w:val="000E34DE"/>
    <w:rsid w:val="000F17BC"/>
    <w:rsid w:val="000F7419"/>
    <w:rsid w:val="001128F7"/>
    <w:rsid w:val="001214A6"/>
    <w:rsid w:val="00123401"/>
    <w:rsid w:val="001236B2"/>
    <w:rsid w:val="00123737"/>
    <w:rsid w:val="0012745E"/>
    <w:rsid w:val="0013515E"/>
    <w:rsid w:val="00136A09"/>
    <w:rsid w:val="00142595"/>
    <w:rsid w:val="00142704"/>
    <w:rsid w:val="00161B8B"/>
    <w:rsid w:val="00167A6E"/>
    <w:rsid w:val="001912E4"/>
    <w:rsid w:val="001B37EB"/>
    <w:rsid w:val="001B3946"/>
    <w:rsid w:val="001B4070"/>
    <w:rsid w:val="001B5F9B"/>
    <w:rsid w:val="001D7B68"/>
    <w:rsid w:val="001E45AA"/>
    <w:rsid w:val="001E4797"/>
    <w:rsid w:val="001F6E87"/>
    <w:rsid w:val="002005DF"/>
    <w:rsid w:val="002032A2"/>
    <w:rsid w:val="0021354C"/>
    <w:rsid w:val="0021669C"/>
    <w:rsid w:val="00230822"/>
    <w:rsid w:val="0023487B"/>
    <w:rsid w:val="002411E8"/>
    <w:rsid w:val="00243EF5"/>
    <w:rsid w:val="0024604C"/>
    <w:rsid w:val="00251513"/>
    <w:rsid w:val="00256865"/>
    <w:rsid w:val="0026366F"/>
    <w:rsid w:val="002640FA"/>
    <w:rsid w:val="0026529B"/>
    <w:rsid w:val="00267CF3"/>
    <w:rsid w:val="002734CC"/>
    <w:rsid w:val="00285FE5"/>
    <w:rsid w:val="00291586"/>
    <w:rsid w:val="002B46AB"/>
    <w:rsid w:val="002C5EF2"/>
    <w:rsid w:val="002D07DF"/>
    <w:rsid w:val="002D4F73"/>
    <w:rsid w:val="002D7BF6"/>
    <w:rsid w:val="002F0D8A"/>
    <w:rsid w:val="00310C6E"/>
    <w:rsid w:val="00320194"/>
    <w:rsid w:val="003223FA"/>
    <w:rsid w:val="00330C56"/>
    <w:rsid w:val="00341863"/>
    <w:rsid w:val="003436F3"/>
    <w:rsid w:val="00370DAC"/>
    <w:rsid w:val="00384E87"/>
    <w:rsid w:val="00391606"/>
    <w:rsid w:val="003A66C4"/>
    <w:rsid w:val="003B1C5C"/>
    <w:rsid w:val="003B22BB"/>
    <w:rsid w:val="003B3037"/>
    <w:rsid w:val="003B5784"/>
    <w:rsid w:val="003C438E"/>
    <w:rsid w:val="003C5018"/>
    <w:rsid w:val="003C6411"/>
    <w:rsid w:val="003D14AA"/>
    <w:rsid w:val="003D4327"/>
    <w:rsid w:val="003D53CD"/>
    <w:rsid w:val="003E360B"/>
    <w:rsid w:val="003E63D6"/>
    <w:rsid w:val="003F25B5"/>
    <w:rsid w:val="003F6425"/>
    <w:rsid w:val="0041642D"/>
    <w:rsid w:val="00417401"/>
    <w:rsid w:val="00424C2D"/>
    <w:rsid w:val="004578BA"/>
    <w:rsid w:val="00473C0E"/>
    <w:rsid w:val="00481AB9"/>
    <w:rsid w:val="00485BBD"/>
    <w:rsid w:val="0048658F"/>
    <w:rsid w:val="00490268"/>
    <w:rsid w:val="004A25F7"/>
    <w:rsid w:val="004A3A65"/>
    <w:rsid w:val="004A4F48"/>
    <w:rsid w:val="004B3655"/>
    <w:rsid w:val="004C7968"/>
    <w:rsid w:val="004E392B"/>
    <w:rsid w:val="004E4E30"/>
    <w:rsid w:val="004F04D2"/>
    <w:rsid w:val="004F4F98"/>
    <w:rsid w:val="004F5AC5"/>
    <w:rsid w:val="00500FB8"/>
    <w:rsid w:val="00501944"/>
    <w:rsid w:val="0050711A"/>
    <w:rsid w:val="00512E87"/>
    <w:rsid w:val="00524CCE"/>
    <w:rsid w:val="00541636"/>
    <w:rsid w:val="0055027E"/>
    <w:rsid w:val="005502C8"/>
    <w:rsid w:val="00555539"/>
    <w:rsid w:val="00557245"/>
    <w:rsid w:val="0056140F"/>
    <w:rsid w:val="0058213B"/>
    <w:rsid w:val="005A49E8"/>
    <w:rsid w:val="005A573E"/>
    <w:rsid w:val="005B0211"/>
    <w:rsid w:val="005B3C19"/>
    <w:rsid w:val="005F2F92"/>
    <w:rsid w:val="0060342C"/>
    <w:rsid w:val="006117A9"/>
    <w:rsid w:val="00616871"/>
    <w:rsid w:val="00622AB4"/>
    <w:rsid w:val="00625EF2"/>
    <w:rsid w:val="0063271B"/>
    <w:rsid w:val="0063455F"/>
    <w:rsid w:val="006368DD"/>
    <w:rsid w:val="00640EF0"/>
    <w:rsid w:val="00643539"/>
    <w:rsid w:val="00650485"/>
    <w:rsid w:val="006530C9"/>
    <w:rsid w:val="00654744"/>
    <w:rsid w:val="00656214"/>
    <w:rsid w:val="00656DD3"/>
    <w:rsid w:val="00664B49"/>
    <w:rsid w:val="006734B1"/>
    <w:rsid w:val="00673D14"/>
    <w:rsid w:val="00684497"/>
    <w:rsid w:val="0068585B"/>
    <w:rsid w:val="006A5A46"/>
    <w:rsid w:val="006B2133"/>
    <w:rsid w:val="006B3226"/>
    <w:rsid w:val="006B49FC"/>
    <w:rsid w:val="006C163E"/>
    <w:rsid w:val="006D398E"/>
    <w:rsid w:val="006F25FE"/>
    <w:rsid w:val="006F6334"/>
    <w:rsid w:val="00706C7C"/>
    <w:rsid w:val="0071209A"/>
    <w:rsid w:val="007144D5"/>
    <w:rsid w:val="007230CC"/>
    <w:rsid w:val="007309AC"/>
    <w:rsid w:val="00733B74"/>
    <w:rsid w:val="00740304"/>
    <w:rsid w:val="0076444E"/>
    <w:rsid w:val="0076516C"/>
    <w:rsid w:val="00766226"/>
    <w:rsid w:val="00775369"/>
    <w:rsid w:val="00776B60"/>
    <w:rsid w:val="0078536E"/>
    <w:rsid w:val="00785F4F"/>
    <w:rsid w:val="007A04A7"/>
    <w:rsid w:val="007A23A7"/>
    <w:rsid w:val="007B5992"/>
    <w:rsid w:val="007D1C48"/>
    <w:rsid w:val="007D2003"/>
    <w:rsid w:val="007D5E64"/>
    <w:rsid w:val="007D7391"/>
    <w:rsid w:val="007E15A9"/>
    <w:rsid w:val="007F2513"/>
    <w:rsid w:val="007F4BDE"/>
    <w:rsid w:val="00801B34"/>
    <w:rsid w:val="008104BB"/>
    <w:rsid w:val="00822272"/>
    <w:rsid w:val="008726A0"/>
    <w:rsid w:val="008734BA"/>
    <w:rsid w:val="008750B2"/>
    <w:rsid w:val="00892356"/>
    <w:rsid w:val="0089723E"/>
    <w:rsid w:val="008A0B82"/>
    <w:rsid w:val="008D2FD9"/>
    <w:rsid w:val="008E1A3F"/>
    <w:rsid w:val="008E39E3"/>
    <w:rsid w:val="008F499E"/>
    <w:rsid w:val="009018D8"/>
    <w:rsid w:val="00902F76"/>
    <w:rsid w:val="00907930"/>
    <w:rsid w:val="0091143A"/>
    <w:rsid w:val="00930627"/>
    <w:rsid w:val="0093429A"/>
    <w:rsid w:val="0094086E"/>
    <w:rsid w:val="00945729"/>
    <w:rsid w:val="00960C53"/>
    <w:rsid w:val="00996808"/>
    <w:rsid w:val="009B1FCF"/>
    <w:rsid w:val="009B7C5D"/>
    <w:rsid w:val="009C787B"/>
    <w:rsid w:val="009C7FE3"/>
    <w:rsid w:val="009E0B01"/>
    <w:rsid w:val="009E0EA0"/>
    <w:rsid w:val="009F043E"/>
    <w:rsid w:val="009F0781"/>
    <w:rsid w:val="009F2074"/>
    <w:rsid w:val="009F75BB"/>
    <w:rsid w:val="00A240E4"/>
    <w:rsid w:val="00A2469F"/>
    <w:rsid w:val="00A3306A"/>
    <w:rsid w:val="00A40017"/>
    <w:rsid w:val="00A451B5"/>
    <w:rsid w:val="00A46147"/>
    <w:rsid w:val="00A503D7"/>
    <w:rsid w:val="00A50BDD"/>
    <w:rsid w:val="00A564CE"/>
    <w:rsid w:val="00A65733"/>
    <w:rsid w:val="00A80A59"/>
    <w:rsid w:val="00A84FEF"/>
    <w:rsid w:val="00A95DB6"/>
    <w:rsid w:val="00AA12F2"/>
    <w:rsid w:val="00AA4867"/>
    <w:rsid w:val="00AC69E8"/>
    <w:rsid w:val="00AE3EF1"/>
    <w:rsid w:val="00AE60F3"/>
    <w:rsid w:val="00AF14B0"/>
    <w:rsid w:val="00AF269B"/>
    <w:rsid w:val="00AF3AE8"/>
    <w:rsid w:val="00AF5892"/>
    <w:rsid w:val="00AF6235"/>
    <w:rsid w:val="00B11228"/>
    <w:rsid w:val="00B1166B"/>
    <w:rsid w:val="00B11777"/>
    <w:rsid w:val="00B14220"/>
    <w:rsid w:val="00B206B0"/>
    <w:rsid w:val="00B60CE0"/>
    <w:rsid w:val="00B60D2A"/>
    <w:rsid w:val="00B6430C"/>
    <w:rsid w:val="00B66809"/>
    <w:rsid w:val="00B75865"/>
    <w:rsid w:val="00B8257D"/>
    <w:rsid w:val="00B82689"/>
    <w:rsid w:val="00B876F2"/>
    <w:rsid w:val="00B87A6A"/>
    <w:rsid w:val="00B92AF8"/>
    <w:rsid w:val="00B9386D"/>
    <w:rsid w:val="00BA29A7"/>
    <w:rsid w:val="00BB0F4E"/>
    <w:rsid w:val="00BB2C5C"/>
    <w:rsid w:val="00BB6767"/>
    <w:rsid w:val="00BB6D73"/>
    <w:rsid w:val="00BB7E0E"/>
    <w:rsid w:val="00BD093A"/>
    <w:rsid w:val="00BD23D3"/>
    <w:rsid w:val="00BF12FE"/>
    <w:rsid w:val="00C00D0A"/>
    <w:rsid w:val="00C13EF9"/>
    <w:rsid w:val="00C2568E"/>
    <w:rsid w:val="00C306A5"/>
    <w:rsid w:val="00C44FD7"/>
    <w:rsid w:val="00C520F3"/>
    <w:rsid w:val="00C538BA"/>
    <w:rsid w:val="00C538D8"/>
    <w:rsid w:val="00C54949"/>
    <w:rsid w:val="00C72A7D"/>
    <w:rsid w:val="00C83C94"/>
    <w:rsid w:val="00C87653"/>
    <w:rsid w:val="00C93C6A"/>
    <w:rsid w:val="00CA17B4"/>
    <w:rsid w:val="00CA54A8"/>
    <w:rsid w:val="00CB07F7"/>
    <w:rsid w:val="00CB77B2"/>
    <w:rsid w:val="00CD1CA5"/>
    <w:rsid w:val="00CD737F"/>
    <w:rsid w:val="00CE053C"/>
    <w:rsid w:val="00CE780D"/>
    <w:rsid w:val="00CF7961"/>
    <w:rsid w:val="00D051CD"/>
    <w:rsid w:val="00D1241B"/>
    <w:rsid w:val="00D378F6"/>
    <w:rsid w:val="00D44738"/>
    <w:rsid w:val="00D52408"/>
    <w:rsid w:val="00D52F29"/>
    <w:rsid w:val="00D545E7"/>
    <w:rsid w:val="00D555CE"/>
    <w:rsid w:val="00D900BF"/>
    <w:rsid w:val="00DB21F5"/>
    <w:rsid w:val="00DC4321"/>
    <w:rsid w:val="00DC55B9"/>
    <w:rsid w:val="00DC6909"/>
    <w:rsid w:val="00DD008A"/>
    <w:rsid w:val="00DE71F5"/>
    <w:rsid w:val="00E01DBE"/>
    <w:rsid w:val="00E12B20"/>
    <w:rsid w:val="00E14A40"/>
    <w:rsid w:val="00E31F5F"/>
    <w:rsid w:val="00E45480"/>
    <w:rsid w:val="00E72EF9"/>
    <w:rsid w:val="00E80389"/>
    <w:rsid w:val="00E815CE"/>
    <w:rsid w:val="00E84609"/>
    <w:rsid w:val="00E849B4"/>
    <w:rsid w:val="00E957F0"/>
    <w:rsid w:val="00EA0D98"/>
    <w:rsid w:val="00EA33B4"/>
    <w:rsid w:val="00EE23C0"/>
    <w:rsid w:val="00EF0F9B"/>
    <w:rsid w:val="00EF37AC"/>
    <w:rsid w:val="00EF5B33"/>
    <w:rsid w:val="00F13F14"/>
    <w:rsid w:val="00F23C09"/>
    <w:rsid w:val="00F26B4D"/>
    <w:rsid w:val="00F26DB4"/>
    <w:rsid w:val="00F27BCE"/>
    <w:rsid w:val="00F41B87"/>
    <w:rsid w:val="00F52E40"/>
    <w:rsid w:val="00F53866"/>
    <w:rsid w:val="00F55C11"/>
    <w:rsid w:val="00F6442A"/>
    <w:rsid w:val="00F65670"/>
    <w:rsid w:val="00F779E7"/>
    <w:rsid w:val="00F80AA1"/>
    <w:rsid w:val="00F83F60"/>
    <w:rsid w:val="00F87849"/>
    <w:rsid w:val="00F9241A"/>
    <w:rsid w:val="00FA1683"/>
    <w:rsid w:val="00FA5B90"/>
    <w:rsid w:val="00FC3921"/>
    <w:rsid w:val="00FC4906"/>
    <w:rsid w:val="00FD3F2D"/>
    <w:rsid w:val="00FE001D"/>
    <w:rsid w:val="00FE5E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15A6"/>
  <w15:docId w15:val="{A3DDA95F-CA1B-4A92-A8A8-DE9E77AC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3E"/>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63E"/>
    <w:pPr>
      <w:ind w:left="720"/>
      <w:contextualSpacing/>
    </w:pPr>
  </w:style>
  <w:style w:type="character" w:styleId="CommentReference">
    <w:name w:val="annotation reference"/>
    <w:basedOn w:val="DefaultParagraphFont"/>
    <w:uiPriority w:val="99"/>
    <w:semiHidden/>
    <w:unhideWhenUsed/>
    <w:rsid w:val="00E84609"/>
    <w:rPr>
      <w:sz w:val="16"/>
      <w:szCs w:val="16"/>
    </w:rPr>
  </w:style>
  <w:style w:type="paragraph" w:styleId="CommentText">
    <w:name w:val="annotation text"/>
    <w:basedOn w:val="Normal"/>
    <w:link w:val="CommentTextChar"/>
    <w:uiPriority w:val="99"/>
    <w:semiHidden/>
    <w:unhideWhenUsed/>
    <w:rsid w:val="00E84609"/>
    <w:pPr>
      <w:spacing w:line="240" w:lineRule="auto"/>
    </w:pPr>
    <w:rPr>
      <w:sz w:val="20"/>
      <w:szCs w:val="20"/>
    </w:rPr>
  </w:style>
  <w:style w:type="character" w:customStyle="1" w:styleId="CommentTextChar">
    <w:name w:val="Comment Text Char"/>
    <w:basedOn w:val="DefaultParagraphFont"/>
    <w:link w:val="CommentText"/>
    <w:uiPriority w:val="99"/>
    <w:semiHidden/>
    <w:rsid w:val="00E8460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84609"/>
    <w:rPr>
      <w:b/>
      <w:bCs/>
    </w:rPr>
  </w:style>
  <w:style w:type="character" w:customStyle="1" w:styleId="CommentSubjectChar">
    <w:name w:val="Comment Subject Char"/>
    <w:basedOn w:val="CommentTextChar"/>
    <w:link w:val="CommentSubject"/>
    <w:uiPriority w:val="99"/>
    <w:semiHidden/>
    <w:rsid w:val="00E84609"/>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E8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8134">
      <w:bodyDiv w:val="1"/>
      <w:marLeft w:val="0"/>
      <w:marRight w:val="0"/>
      <w:marTop w:val="0"/>
      <w:marBottom w:val="0"/>
      <w:divBdr>
        <w:top w:val="none" w:sz="0" w:space="0" w:color="auto"/>
        <w:left w:val="none" w:sz="0" w:space="0" w:color="auto"/>
        <w:bottom w:val="none" w:sz="0" w:space="0" w:color="auto"/>
        <w:right w:val="none" w:sz="0" w:space="0" w:color="auto"/>
      </w:divBdr>
    </w:div>
    <w:div w:id="363797884">
      <w:bodyDiv w:val="1"/>
      <w:marLeft w:val="0"/>
      <w:marRight w:val="0"/>
      <w:marTop w:val="0"/>
      <w:marBottom w:val="0"/>
      <w:divBdr>
        <w:top w:val="none" w:sz="0" w:space="0" w:color="auto"/>
        <w:left w:val="none" w:sz="0" w:space="0" w:color="auto"/>
        <w:bottom w:val="none" w:sz="0" w:space="0" w:color="auto"/>
        <w:right w:val="none" w:sz="0" w:space="0" w:color="auto"/>
      </w:divBdr>
    </w:div>
    <w:div w:id="453518728">
      <w:bodyDiv w:val="1"/>
      <w:marLeft w:val="0"/>
      <w:marRight w:val="0"/>
      <w:marTop w:val="0"/>
      <w:marBottom w:val="0"/>
      <w:divBdr>
        <w:top w:val="none" w:sz="0" w:space="0" w:color="auto"/>
        <w:left w:val="none" w:sz="0" w:space="0" w:color="auto"/>
        <w:bottom w:val="none" w:sz="0" w:space="0" w:color="auto"/>
        <w:right w:val="none" w:sz="0" w:space="0" w:color="auto"/>
      </w:divBdr>
    </w:div>
    <w:div w:id="914241544">
      <w:bodyDiv w:val="1"/>
      <w:marLeft w:val="0"/>
      <w:marRight w:val="0"/>
      <w:marTop w:val="0"/>
      <w:marBottom w:val="0"/>
      <w:divBdr>
        <w:top w:val="none" w:sz="0" w:space="0" w:color="auto"/>
        <w:left w:val="none" w:sz="0" w:space="0" w:color="auto"/>
        <w:bottom w:val="none" w:sz="0" w:space="0" w:color="auto"/>
        <w:right w:val="none" w:sz="0" w:space="0" w:color="auto"/>
      </w:divBdr>
    </w:div>
    <w:div w:id="155990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77E2-CD43-48B0-991B-B9AD1A0A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JRC-Ispra</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Grigoratos</dc:creator>
  <cp:lastModifiedBy>Hosier, Caro (C.S.)</cp:lastModifiedBy>
  <cp:revision>2</cp:revision>
  <dcterms:created xsi:type="dcterms:W3CDTF">2018-11-07T07:35:00Z</dcterms:created>
  <dcterms:modified xsi:type="dcterms:W3CDTF">2018-11-07T07:35:00Z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