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08" w:rsidRPr="00CB3B71" w:rsidRDefault="00CC5F69" w:rsidP="006D0478">
      <w:pPr>
        <w:pStyle w:val="HChG"/>
        <w:rPr>
          <w:rFonts w:ascii="Arial" w:hAnsi="Arial" w:cs="Arial"/>
          <w:sz w:val="20"/>
          <w:szCs w:val="20"/>
          <w:lang w:val="en-US"/>
        </w:rPr>
      </w:pPr>
      <w:r w:rsidRPr="00CB3B71">
        <w:rPr>
          <w:rFonts w:ascii="Arial" w:hAnsi="Arial" w:cs="Arial"/>
          <w:sz w:val="20"/>
          <w:szCs w:val="20"/>
          <w:lang w:val="en-US"/>
        </w:rPr>
        <w:t>"</w:t>
      </w:r>
      <w:r w:rsidR="00F40408" w:rsidRPr="00CB3B71">
        <w:rPr>
          <w:rFonts w:ascii="Arial" w:hAnsi="Arial" w:cs="Arial"/>
          <w:sz w:val="20"/>
          <w:szCs w:val="20"/>
          <w:lang w:val="en-US"/>
        </w:rPr>
        <w:t>Annex 7</w:t>
      </w:r>
    </w:p>
    <w:p w:rsidR="00446389" w:rsidRPr="00CB3B71" w:rsidRDefault="00F40408" w:rsidP="006D0478">
      <w:pPr>
        <w:pStyle w:val="HChG"/>
        <w:rPr>
          <w:rFonts w:ascii="Arial" w:hAnsi="Arial" w:cs="Arial"/>
          <w:sz w:val="20"/>
          <w:szCs w:val="20"/>
          <w:lang w:val="en-US"/>
        </w:rPr>
      </w:pPr>
      <w:r w:rsidRPr="00CB3B71">
        <w:rPr>
          <w:rFonts w:ascii="Arial" w:hAnsi="Arial" w:cs="Arial"/>
          <w:sz w:val="20"/>
          <w:szCs w:val="20"/>
          <w:lang w:val="en-US"/>
        </w:rPr>
        <w:tab/>
      </w:r>
      <w:r w:rsidRPr="00CB3B71">
        <w:rPr>
          <w:rFonts w:ascii="Arial" w:hAnsi="Arial" w:cs="Arial"/>
          <w:sz w:val="20"/>
          <w:szCs w:val="20"/>
          <w:lang w:val="en-US"/>
        </w:rPr>
        <w:tab/>
        <w:t xml:space="preserve">Measuring method to evaluate compliance with the </w:t>
      </w:r>
      <w:r w:rsidR="00E6113C" w:rsidRPr="00CB3B71">
        <w:rPr>
          <w:rFonts w:ascii="Arial" w:hAnsi="Arial" w:cs="Arial"/>
          <w:sz w:val="20"/>
          <w:szCs w:val="20"/>
          <w:lang w:val="en-US"/>
        </w:rPr>
        <w:t>Real Driv</w:t>
      </w:r>
      <w:r w:rsidR="00446389" w:rsidRPr="00CB3B71">
        <w:rPr>
          <w:rFonts w:ascii="Arial" w:hAnsi="Arial" w:cs="Arial"/>
          <w:sz w:val="20"/>
          <w:szCs w:val="20"/>
          <w:lang w:val="en-US"/>
        </w:rPr>
        <w:t xml:space="preserve">ing Additional Sound Emission Provisions (RD-ASEP) </w:t>
      </w:r>
    </w:p>
    <w:p w:rsidR="000379ED" w:rsidRPr="00CB3B71" w:rsidRDefault="000379ED" w:rsidP="006D0478">
      <w:pPr>
        <w:spacing w:after="120"/>
        <w:ind w:left="1134" w:right="1134"/>
        <w:jc w:val="both"/>
        <w:rPr>
          <w:rFonts w:ascii="Arial" w:hAnsi="Arial" w:cs="Arial"/>
          <w:b/>
          <w:color w:val="0000FF"/>
          <w:sz w:val="20"/>
          <w:szCs w:val="20"/>
          <w:lang w:val="en-US"/>
        </w:rPr>
      </w:pPr>
    </w:p>
    <w:p w:rsidR="00896EAC" w:rsidRPr="00CF5F19" w:rsidRDefault="001919AB" w:rsidP="00896EAC">
      <w:pPr>
        <w:spacing w:after="120"/>
        <w:ind w:left="2268" w:right="1134"/>
        <w:jc w:val="both"/>
        <w:rPr>
          <w:rFonts w:ascii="Arial" w:hAnsi="Arial" w:cs="Arial"/>
          <w:b/>
          <w:color w:val="0070C0"/>
          <w:sz w:val="20"/>
          <w:szCs w:val="20"/>
          <w:lang w:val="en-US"/>
        </w:rPr>
      </w:pPr>
      <w:r w:rsidRPr="00CF5F19">
        <w:rPr>
          <w:rFonts w:ascii="Arial" w:hAnsi="Arial" w:cs="Arial"/>
          <w:b/>
          <w:color w:val="0070C0"/>
          <w:sz w:val="20"/>
          <w:szCs w:val="20"/>
          <w:lang w:val="en-US"/>
        </w:rPr>
        <w:t xml:space="preserve">In blue police, the work from the </w:t>
      </w:r>
      <w:r w:rsidR="00896EAC" w:rsidRPr="00CF5F19">
        <w:rPr>
          <w:rFonts w:ascii="Arial" w:hAnsi="Arial" w:cs="Arial"/>
          <w:b/>
          <w:color w:val="0070C0"/>
          <w:sz w:val="20"/>
          <w:szCs w:val="20"/>
          <w:lang w:val="en-US"/>
        </w:rPr>
        <w:t>DRAFTING GROUP</w:t>
      </w:r>
      <w:r w:rsidRPr="00CF5F19">
        <w:rPr>
          <w:rFonts w:ascii="Arial" w:hAnsi="Arial" w:cs="Arial"/>
          <w:b/>
          <w:color w:val="0070C0"/>
          <w:sz w:val="20"/>
          <w:szCs w:val="20"/>
          <w:lang w:val="en-US"/>
        </w:rPr>
        <w:t xml:space="preserve"> on July 10, 2019 afternoon</w:t>
      </w:r>
    </w:p>
    <w:p w:rsidR="0069106F" w:rsidRDefault="0069106F" w:rsidP="00896EAC">
      <w:pPr>
        <w:spacing w:after="120"/>
        <w:ind w:left="2268" w:right="1134"/>
        <w:jc w:val="both"/>
        <w:rPr>
          <w:rFonts w:ascii="Arial" w:hAnsi="Arial" w:cs="Arial"/>
          <w:b/>
          <w:color w:val="0070C0"/>
          <w:sz w:val="20"/>
          <w:szCs w:val="20"/>
          <w:highlight w:val="cyan"/>
          <w:lang w:val="en-US"/>
        </w:rPr>
      </w:pPr>
      <w:r w:rsidRPr="0069106F">
        <w:rPr>
          <w:rFonts w:ascii="Arial" w:hAnsi="Arial" w:cs="Arial"/>
          <w:b/>
          <w:color w:val="0070C0"/>
          <w:sz w:val="20"/>
          <w:szCs w:val="20"/>
          <w:highlight w:val="cyan"/>
          <w:lang w:val="en-US"/>
        </w:rPr>
        <w:t xml:space="preserve">Highlighted in blue, corrections done </w:t>
      </w:r>
      <w:r w:rsidR="00CF5F19">
        <w:rPr>
          <w:rFonts w:ascii="Arial" w:hAnsi="Arial" w:cs="Arial"/>
          <w:b/>
          <w:color w:val="0070C0"/>
          <w:sz w:val="20"/>
          <w:szCs w:val="20"/>
          <w:highlight w:val="cyan"/>
          <w:lang w:val="en-US"/>
        </w:rPr>
        <w:t>during the 12</w:t>
      </w:r>
      <w:r w:rsidR="00CF5F19" w:rsidRPr="00CF5F19">
        <w:rPr>
          <w:rFonts w:ascii="Arial" w:hAnsi="Arial" w:cs="Arial"/>
          <w:b/>
          <w:color w:val="0070C0"/>
          <w:sz w:val="20"/>
          <w:szCs w:val="20"/>
          <w:highlight w:val="cyan"/>
          <w:vertAlign w:val="superscript"/>
          <w:lang w:val="en-US"/>
        </w:rPr>
        <w:t>th</w:t>
      </w:r>
      <w:r w:rsidR="00CF5F19">
        <w:rPr>
          <w:rFonts w:ascii="Arial" w:hAnsi="Arial" w:cs="Arial"/>
          <w:b/>
          <w:color w:val="0070C0"/>
          <w:sz w:val="20"/>
          <w:szCs w:val="20"/>
          <w:highlight w:val="cyan"/>
          <w:lang w:val="en-US"/>
        </w:rPr>
        <w:t xml:space="preserve"> session of IWG ASEP </w:t>
      </w:r>
    </w:p>
    <w:p w:rsidR="0069106F" w:rsidRPr="0069106F" w:rsidRDefault="0069106F" w:rsidP="00896EAC">
      <w:pPr>
        <w:spacing w:after="120"/>
        <w:ind w:left="2268" w:right="1134"/>
        <w:jc w:val="both"/>
        <w:rPr>
          <w:rFonts w:ascii="Arial" w:hAnsi="Arial" w:cs="Arial"/>
          <w:b/>
          <w:i/>
          <w:color w:val="FF0000"/>
          <w:sz w:val="20"/>
          <w:szCs w:val="20"/>
          <w:lang w:val="en-US"/>
        </w:rPr>
      </w:pPr>
      <w:r w:rsidRPr="0069106F">
        <w:rPr>
          <w:rFonts w:ascii="Arial" w:hAnsi="Arial" w:cs="Arial"/>
          <w:b/>
          <w:i/>
          <w:color w:val="FF0000"/>
          <w:sz w:val="20"/>
          <w:szCs w:val="20"/>
          <w:lang w:val="en-US"/>
        </w:rPr>
        <w:t xml:space="preserve">In red italic police, </w:t>
      </w:r>
      <w:r>
        <w:rPr>
          <w:rFonts w:ascii="Arial" w:hAnsi="Arial" w:cs="Arial"/>
          <w:b/>
          <w:i/>
          <w:color w:val="FF0000"/>
          <w:sz w:val="20"/>
          <w:szCs w:val="20"/>
          <w:lang w:val="en-US"/>
        </w:rPr>
        <w:t>comments/</w:t>
      </w:r>
      <w:r w:rsidRPr="0069106F">
        <w:rPr>
          <w:rFonts w:ascii="Arial" w:hAnsi="Arial" w:cs="Arial"/>
          <w:b/>
          <w:i/>
          <w:color w:val="FF0000"/>
          <w:sz w:val="20"/>
          <w:szCs w:val="20"/>
          <w:lang w:val="en-US"/>
        </w:rPr>
        <w:t>points to be checked later</w:t>
      </w:r>
    </w:p>
    <w:p w:rsidR="000379ED" w:rsidRPr="001919AB" w:rsidRDefault="000379ED" w:rsidP="006D0478">
      <w:pPr>
        <w:spacing w:after="120"/>
        <w:ind w:left="1134" w:right="1134"/>
        <w:jc w:val="both"/>
        <w:rPr>
          <w:rFonts w:ascii="Arial" w:hAnsi="Arial" w:cs="Arial"/>
          <w:sz w:val="20"/>
          <w:szCs w:val="20"/>
          <w:lang w:val="en-US"/>
        </w:rPr>
      </w:pPr>
    </w:p>
    <w:p w:rsidR="00F40408" w:rsidRPr="00CB3B71" w:rsidRDefault="00F40408" w:rsidP="006D0478">
      <w:pPr>
        <w:spacing w:after="120"/>
        <w:ind w:left="1134" w:right="1134"/>
        <w:jc w:val="both"/>
        <w:rPr>
          <w:rFonts w:ascii="Arial" w:hAnsi="Arial" w:cs="Arial"/>
          <w:sz w:val="20"/>
          <w:szCs w:val="20"/>
          <w:lang w:val="en-US"/>
        </w:rPr>
      </w:pPr>
      <w:r w:rsidRPr="00CB3B71">
        <w:rPr>
          <w:rFonts w:ascii="Arial" w:hAnsi="Arial" w:cs="Arial"/>
          <w:sz w:val="20"/>
          <w:szCs w:val="20"/>
          <w:lang w:val="en-US"/>
        </w:rPr>
        <w:t>Only applicable for vehicles as specified in paragraph 6.2.3. of this Regulation</w:t>
      </w:r>
    </w:p>
    <w:p w:rsidR="00F40408" w:rsidRPr="007F4B20" w:rsidRDefault="00F40408" w:rsidP="006D0478">
      <w:pPr>
        <w:pStyle w:val="Paragraphedeliste"/>
        <w:numPr>
          <w:ilvl w:val="0"/>
          <w:numId w:val="19"/>
        </w:numPr>
        <w:spacing w:after="120"/>
        <w:ind w:right="1134"/>
        <w:jc w:val="both"/>
        <w:rPr>
          <w:rFonts w:ascii="Arial" w:hAnsi="Arial" w:cs="Arial"/>
          <w:sz w:val="20"/>
          <w:szCs w:val="20"/>
        </w:rPr>
      </w:pPr>
      <w:r w:rsidRPr="007F4B20">
        <w:rPr>
          <w:rFonts w:ascii="Arial" w:hAnsi="Arial" w:cs="Arial"/>
          <w:sz w:val="20"/>
          <w:szCs w:val="20"/>
        </w:rPr>
        <w:t>General</w:t>
      </w:r>
    </w:p>
    <w:p w:rsidR="001656DB" w:rsidRPr="002D3807" w:rsidRDefault="00446389" w:rsidP="006D0478">
      <w:pPr>
        <w:pStyle w:val="HChG"/>
        <w:ind w:left="2274" w:firstLine="0"/>
        <w:rPr>
          <w:rFonts w:ascii="Arial" w:hAnsi="Arial" w:cs="Arial"/>
          <w:b w:val="0"/>
          <w:sz w:val="20"/>
          <w:szCs w:val="20"/>
          <w:lang w:val="en-US"/>
        </w:rPr>
      </w:pPr>
      <w:r w:rsidRPr="002D3807">
        <w:rPr>
          <w:rFonts w:ascii="Arial" w:hAnsi="Arial" w:cs="Arial"/>
          <w:b w:val="0"/>
          <w:sz w:val="20"/>
          <w:szCs w:val="20"/>
          <w:lang w:val="en-US"/>
        </w:rPr>
        <w:t xml:space="preserve">Any vehicle operating conditions within the boundary conditions, </w:t>
      </w:r>
      <w:r w:rsidR="001656DB" w:rsidRPr="002D3807">
        <w:rPr>
          <w:rFonts w:ascii="Arial" w:hAnsi="Arial" w:cs="Arial"/>
          <w:b w:val="0"/>
          <w:sz w:val="20"/>
          <w:szCs w:val="20"/>
          <w:lang w:val="en-US"/>
        </w:rPr>
        <w:t xml:space="preserve">as </w:t>
      </w:r>
      <w:r w:rsidRPr="002D3807">
        <w:rPr>
          <w:rFonts w:ascii="Arial" w:hAnsi="Arial" w:cs="Arial"/>
          <w:b w:val="0"/>
          <w:sz w:val="20"/>
          <w:szCs w:val="20"/>
          <w:lang w:val="en-US"/>
        </w:rPr>
        <w:t xml:space="preserve">specified </w:t>
      </w:r>
      <w:r w:rsidR="001656DB" w:rsidRPr="002D3807">
        <w:rPr>
          <w:rFonts w:ascii="Arial" w:hAnsi="Arial" w:cs="Arial"/>
          <w:b w:val="0"/>
          <w:sz w:val="20"/>
          <w:szCs w:val="20"/>
          <w:lang w:val="en-US"/>
        </w:rPr>
        <w:t xml:space="preserve">in paragraph 2.3. of Annex 7 </w:t>
      </w:r>
      <w:r w:rsidRPr="002D3807">
        <w:rPr>
          <w:rFonts w:ascii="Arial" w:hAnsi="Arial" w:cs="Arial"/>
          <w:b w:val="0"/>
          <w:sz w:val="20"/>
          <w:szCs w:val="20"/>
          <w:lang w:val="en-US"/>
        </w:rPr>
        <w:t>are valid test conditions</w:t>
      </w:r>
      <w:r w:rsidR="001656DB" w:rsidRPr="002D3807">
        <w:rPr>
          <w:rFonts w:ascii="Arial" w:hAnsi="Arial" w:cs="Arial"/>
          <w:b w:val="0"/>
          <w:sz w:val="20"/>
          <w:szCs w:val="20"/>
          <w:lang w:val="en-US"/>
        </w:rPr>
        <w:t xml:space="preserve"> and reflect real driving in a general way</w:t>
      </w:r>
      <w:r w:rsidR="00A47B1A" w:rsidRPr="002D3807">
        <w:rPr>
          <w:rFonts w:ascii="Arial" w:hAnsi="Arial" w:cs="Arial"/>
          <w:b w:val="0"/>
          <w:sz w:val="20"/>
          <w:szCs w:val="20"/>
          <w:lang w:val="en-US"/>
        </w:rPr>
        <w:t>.</w:t>
      </w:r>
    </w:p>
    <w:p w:rsidR="00446389" w:rsidRPr="002D3807" w:rsidRDefault="001656DB" w:rsidP="006D0478">
      <w:pPr>
        <w:pStyle w:val="HChG"/>
        <w:ind w:left="2274" w:firstLine="0"/>
        <w:rPr>
          <w:rFonts w:ascii="Arial" w:hAnsi="Arial" w:cs="Arial"/>
          <w:b w:val="0"/>
          <w:sz w:val="20"/>
          <w:szCs w:val="20"/>
          <w:lang w:val="en-US"/>
        </w:rPr>
      </w:pPr>
      <w:r w:rsidRPr="002D3807">
        <w:rPr>
          <w:rFonts w:ascii="Arial" w:hAnsi="Arial" w:cs="Arial"/>
          <w:b w:val="0"/>
          <w:sz w:val="20"/>
          <w:szCs w:val="20"/>
          <w:lang w:val="en-US"/>
        </w:rPr>
        <w:t>Operation conditions outside of th</w:t>
      </w:r>
      <w:r w:rsidR="00A47B1A" w:rsidRPr="002D3807">
        <w:rPr>
          <w:rFonts w:ascii="Arial" w:hAnsi="Arial" w:cs="Arial"/>
          <w:b w:val="0"/>
          <w:sz w:val="20"/>
          <w:szCs w:val="20"/>
          <w:lang w:val="en-US"/>
        </w:rPr>
        <w:t>ese</w:t>
      </w:r>
      <w:r w:rsidRPr="002D3807">
        <w:rPr>
          <w:rFonts w:ascii="Arial" w:hAnsi="Arial" w:cs="Arial"/>
          <w:b w:val="0"/>
          <w:sz w:val="20"/>
          <w:szCs w:val="20"/>
          <w:lang w:val="en-US"/>
        </w:rPr>
        <w:t xml:space="preserve"> boundary conditions in paragraph 2.3. of Annex 7 </w:t>
      </w:r>
      <w:proofErr w:type="gramStart"/>
      <w:r w:rsidRPr="002D3807">
        <w:rPr>
          <w:rFonts w:ascii="Arial" w:hAnsi="Arial" w:cs="Arial"/>
          <w:b w:val="0"/>
          <w:sz w:val="20"/>
          <w:szCs w:val="20"/>
          <w:lang w:val="en-US"/>
        </w:rPr>
        <w:t>are considered to be</w:t>
      </w:r>
      <w:proofErr w:type="gramEnd"/>
      <w:r w:rsidRPr="002D3807">
        <w:rPr>
          <w:rFonts w:ascii="Arial" w:hAnsi="Arial" w:cs="Arial"/>
          <w:b w:val="0"/>
          <w:sz w:val="20"/>
          <w:szCs w:val="20"/>
          <w:lang w:val="en-US"/>
        </w:rPr>
        <w:t xml:space="preserve"> extreme driving conditions which rarely occur in traffic</w:t>
      </w:r>
      <w:r w:rsidR="00446389" w:rsidRPr="002D3807">
        <w:rPr>
          <w:rFonts w:ascii="Arial" w:hAnsi="Arial" w:cs="Arial"/>
          <w:b w:val="0"/>
          <w:sz w:val="20"/>
          <w:szCs w:val="20"/>
          <w:lang w:val="en-US"/>
        </w:rPr>
        <w:t>.</w:t>
      </w:r>
      <w:r w:rsidRPr="002D3807">
        <w:rPr>
          <w:rFonts w:ascii="Arial" w:hAnsi="Arial" w:cs="Arial"/>
          <w:b w:val="0"/>
          <w:sz w:val="20"/>
          <w:szCs w:val="20"/>
          <w:lang w:val="en-US"/>
        </w:rPr>
        <w:t xml:space="preserve"> These conditions are covered by extended provisions [like GRB-68-03]. </w:t>
      </w:r>
    </w:p>
    <w:p w:rsidR="001656DB" w:rsidRPr="002D3807" w:rsidRDefault="001656DB" w:rsidP="002D3807">
      <w:pPr>
        <w:spacing w:after="120"/>
        <w:ind w:left="2268" w:right="1134"/>
        <w:rPr>
          <w:rFonts w:ascii="Arial" w:hAnsi="Arial" w:cs="Arial"/>
          <w:sz w:val="20"/>
          <w:szCs w:val="20"/>
          <w:lang w:val="en-US"/>
        </w:rPr>
      </w:pPr>
      <w:r w:rsidRPr="002D3807">
        <w:rPr>
          <w:rFonts w:ascii="Arial" w:hAnsi="Arial" w:cs="Arial"/>
          <w:sz w:val="20"/>
          <w:szCs w:val="20"/>
          <w:lang w:val="en-US"/>
        </w:rPr>
        <w:t>Given by the today’s test tracks geometr</w:t>
      </w:r>
      <w:r w:rsidR="00D02E0B" w:rsidRPr="002D3807">
        <w:rPr>
          <w:rFonts w:ascii="Arial" w:hAnsi="Arial" w:cs="Arial"/>
          <w:sz w:val="20"/>
          <w:szCs w:val="20"/>
          <w:lang w:val="en-US"/>
        </w:rPr>
        <w:t>ies and in respect of</w:t>
      </w:r>
      <w:r w:rsidRPr="002D3807">
        <w:rPr>
          <w:rFonts w:ascii="Arial" w:hAnsi="Arial" w:cs="Arial"/>
          <w:sz w:val="20"/>
          <w:szCs w:val="20"/>
          <w:lang w:val="en-US"/>
        </w:rPr>
        <w:t xml:space="preserve"> driver safety</w:t>
      </w:r>
      <w:r w:rsidR="00A47B1A" w:rsidRPr="002D3807">
        <w:rPr>
          <w:rFonts w:ascii="Arial" w:hAnsi="Arial" w:cs="Arial"/>
          <w:sz w:val="20"/>
          <w:szCs w:val="20"/>
          <w:lang w:val="en-US"/>
        </w:rPr>
        <w:t>,</w:t>
      </w:r>
      <w:r w:rsidR="00D02E0B" w:rsidRPr="002D3807">
        <w:rPr>
          <w:rFonts w:ascii="Arial" w:hAnsi="Arial" w:cs="Arial"/>
          <w:sz w:val="20"/>
          <w:szCs w:val="20"/>
          <w:lang w:val="en-US"/>
        </w:rPr>
        <w:t xml:space="preserve"> </w:t>
      </w:r>
      <w:r w:rsidRPr="002D3807">
        <w:rPr>
          <w:rFonts w:ascii="Arial" w:hAnsi="Arial" w:cs="Arial"/>
          <w:sz w:val="20"/>
          <w:szCs w:val="20"/>
          <w:lang w:val="en-US"/>
        </w:rPr>
        <w:t>not every test condition may be able to be performed at every test facility.</w:t>
      </w:r>
      <w:r w:rsidR="00FA5C12" w:rsidRPr="002D3807">
        <w:rPr>
          <w:rFonts w:ascii="Arial" w:hAnsi="Arial" w:cs="Arial"/>
          <w:sz w:val="20"/>
          <w:szCs w:val="20"/>
          <w:lang w:val="en-US"/>
        </w:rPr>
        <w:t xml:space="preserve"> </w:t>
      </w:r>
    </w:p>
    <w:p w:rsidR="00FA5C12" w:rsidRPr="00CB3B71" w:rsidRDefault="00FA5C12" w:rsidP="002D3807">
      <w:pPr>
        <w:spacing w:after="120"/>
        <w:ind w:left="2268" w:right="1134"/>
        <w:rPr>
          <w:rFonts w:ascii="Arial" w:hAnsi="Arial" w:cs="Arial"/>
          <w:b/>
          <w:i/>
          <w:color w:val="FF0000"/>
          <w:sz w:val="20"/>
          <w:szCs w:val="20"/>
          <w:lang w:val="en-US"/>
        </w:rPr>
      </w:pPr>
      <w:r w:rsidRPr="002D3807">
        <w:rPr>
          <w:rFonts w:ascii="Arial" w:hAnsi="Arial" w:cs="Arial"/>
          <w:sz w:val="20"/>
          <w:szCs w:val="20"/>
          <w:lang w:val="en-US"/>
        </w:rPr>
        <w:t>Notwithstanding such restrictions</w:t>
      </w:r>
      <w:r w:rsidR="00A47B1A" w:rsidRPr="002D3807">
        <w:rPr>
          <w:rFonts w:ascii="Arial" w:hAnsi="Arial" w:cs="Arial"/>
          <w:sz w:val="20"/>
          <w:szCs w:val="20"/>
          <w:lang w:val="en-US"/>
        </w:rPr>
        <w:t>,</w:t>
      </w:r>
      <w:r w:rsidRPr="002D3807">
        <w:rPr>
          <w:rFonts w:ascii="Arial" w:hAnsi="Arial" w:cs="Arial"/>
          <w:sz w:val="20"/>
          <w:szCs w:val="20"/>
          <w:lang w:val="en-US"/>
        </w:rPr>
        <w:t xml:space="preserve"> </w:t>
      </w:r>
      <w:r w:rsidR="00D02E0B" w:rsidRPr="002D3807">
        <w:rPr>
          <w:rFonts w:ascii="Arial" w:hAnsi="Arial" w:cs="Arial"/>
          <w:sz w:val="20"/>
          <w:szCs w:val="20"/>
          <w:lang w:val="en-US"/>
        </w:rPr>
        <w:t xml:space="preserve">the </w:t>
      </w:r>
      <w:r w:rsidRPr="002D3807">
        <w:rPr>
          <w:rFonts w:ascii="Arial" w:hAnsi="Arial" w:cs="Arial"/>
          <w:sz w:val="20"/>
          <w:szCs w:val="20"/>
          <w:lang w:val="en-US"/>
        </w:rPr>
        <w:t xml:space="preserve">type approval can be granted on these test tracks, however the vehicle </w:t>
      </w:r>
      <w:proofErr w:type="gramStart"/>
      <w:r w:rsidRPr="002D3807">
        <w:rPr>
          <w:rFonts w:ascii="Arial" w:hAnsi="Arial" w:cs="Arial"/>
          <w:sz w:val="20"/>
          <w:szCs w:val="20"/>
          <w:lang w:val="en-US"/>
        </w:rPr>
        <w:t>has to</w:t>
      </w:r>
      <w:proofErr w:type="gramEnd"/>
      <w:r w:rsidRPr="002D3807">
        <w:rPr>
          <w:rFonts w:ascii="Arial" w:hAnsi="Arial" w:cs="Arial"/>
          <w:sz w:val="20"/>
          <w:szCs w:val="20"/>
          <w:lang w:val="en-US"/>
        </w:rPr>
        <w:t xml:space="preserve"> comply to all provisions of this Annex 7.</w:t>
      </w:r>
      <w:r w:rsidR="00C67CDE" w:rsidRPr="002D3807">
        <w:rPr>
          <w:rFonts w:ascii="Arial" w:hAnsi="Arial" w:cs="Arial"/>
          <w:sz w:val="20"/>
          <w:szCs w:val="20"/>
          <w:lang w:val="en-US"/>
        </w:rPr>
        <w:t xml:space="preserve"> In these cases, the vehicle manufacturer shall explain to the satisfaction of the authority present at type approval that the vehicle fulfils also the requirements which could not be tested due to the restriction of the</w:t>
      </w:r>
      <w:r w:rsidR="0077094A" w:rsidRPr="002D3807">
        <w:rPr>
          <w:rFonts w:ascii="Arial" w:hAnsi="Arial" w:cs="Arial"/>
          <w:sz w:val="20"/>
          <w:szCs w:val="20"/>
          <w:lang w:val="en-US"/>
        </w:rPr>
        <w:t xml:space="preserve"> outdoor</w:t>
      </w:r>
      <w:r w:rsidR="00C67CDE" w:rsidRPr="002D3807">
        <w:rPr>
          <w:rFonts w:ascii="Arial" w:hAnsi="Arial" w:cs="Arial"/>
          <w:sz w:val="20"/>
          <w:szCs w:val="20"/>
          <w:lang w:val="en-US"/>
        </w:rPr>
        <w:t xml:space="preserve"> test facility.</w:t>
      </w:r>
      <w:r w:rsidR="004D545A" w:rsidRPr="00CB3B71">
        <w:rPr>
          <w:rFonts w:ascii="Arial" w:hAnsi="Arial" w:cs="Arial"/>
          <w:b/>
          <w:color w:val="0000FF"/>
          <w:sz w:val="20"/>
          <w:szCs w:val="20"/>
          <w:lang w:val="en-US"/>
        </w:rPr>
        <w:t xml:space="preserve"> </w:t>
      </w:r>
      <w:r w:rsidR="004D545A" w:rsidRPr="00CB3B71">
        <w:rPr>
          <w:rFonts w:ascii="Arial" w:hAnsi="Arial" w:cs="Arial"/>
          <w:b/>
          <w:i/>
          <w:color w:val="FF0000"/>
          <w:sz w:val="20"/>
          <w:szCs w:val="20"/>
          <w:lang w:val="en-US"/>
        </w:rPr>
        <w:t>(to be reviewed for indoor facility)</w:t>
      </w:r>
    </w:p>
    <w:p w:rsidR="00446389" w:rsidRPr="0056104B" w:rsidRDefault="0088468E" w:rsidP="006D0478">
      <w:pPr>
        <w:spacing w:after="120"/>
        <w:ind w:right="1134"/>
        <w:jc w:val="both"/>
        <w:rPr>
          <w:rFonts w:ascii="Arial" w:hAnsi="Arial" w:cs="Arial"/>
          <w:sz w:val="20"/>
          <w:szCs w:val="20"/>
          <w:lang w:val="en-US"/>
        </w:rPr>
      </w:pPr>
      <w:r w:rsidRPr="00CB3B71">
        <w:rPr>
          <w:rFonts w:ascii="Arial" w:hAnsi="Arial" w:cs="Arial"/>
          <w:sz w:val="20"/>
          <w:szCs w:val="20"/>
          <w:lang w:val="en-US"/>
        </w:rPr>
        <w:tab/>
      </w:r>
      <w:r w:rsidRPr="00CB3B71">
        <w:rPr>
          <w:rFonts w:ascii="Arial" w:hAnsi="Arial" w:cs="Arial"/>
          <w:sz w:val="20"/>
          <w:szCs w:val="20"/>
          <w:lang w:val="en-US"/>
        </w:rPr>
        <w:tab/>
      </w:r>
      <w:r w:rsidRPr="00CB3B71">
        <w:rPr>
          <w:rFonts w:ascii="Arial" w:hAnsi="Arial" w:cs="Arial"/>
          <w:sz w:val="20"/>
          <w:szCs w:val="20"/>
          <w:lang w:val="en-US"/>
        </w:rPr>
        <w:tab/>
      </w:r>
      <w:r w:rsidRPr="00CB3B71">
        <w:rPr>
          <w:rFonts w:ascii="Arial" w:hAnsi="Arial" w:cs="Arial"/>
          <w:sz w:val="20"/>
          <w:szCs w:val="20"/>
          <w:lang w:val="en-US"/>
        </w:rPr>
        <w:tab/>
      </w:r>
      <w:r w:rsidRPr="0056104B">
        <w:rPr>
          <w:rFonts w:ascii="Arial" w:hAnsi="Arial" w:cs="Arial"/>
          <w:b/>
          <w:color w:val="0000FF"/>
          <w:sz w:val="20"/>
          <w:szCs w:val="20"/>
          <w:highlight w:val="green"/>
          <w:lang w:val="en-US"/>
        </w:rPr>
        <w:t xml:space="preserve"> </w:t>
      </w:r>
    </w:p>
    <w:p w:rsidR="00F40408" w:rsidRPr="0056104B" w:rsidRDefault="00F40408" w:rsidP="006D0478">
      <w:pPr>
        <w:spacing w:after="120"/>
        <w:ind w:left="2268" w:right="1134"/>
        <w:jc w:val="both"/>
        <w:rPr>
          <w:rFonts w:ascii="Arial" w:hAnsi="Arial" w:cs="Arial"/>
          <w:sz w:val="20"/>
          <w:szCs w:val="20"/>
          <w:lang w:val="en-US"/>
        </w:rPr>
      </w:pPr>
      <w:r w:rsidRPr="0056104B">
        <w:rPr>
          <w:rFonts w:ascii="Arial" w:hAnsi="Arial" w:cs="Arial"/>
          <w:sz w:val="20"/>
          <w:szCs w:val="20"/>
          <w:lang w:val="en-US"/>
        </w:rPr>
        <w:t xml:space="preserve">This annex describes a measurement method to evaluate compliance of the vehicle with the </w:t>
      </w:r>
      <w:r w:rsidR="00896C31" w:rsidRPr="0056104B">
        <w:rPr>
          <w:rFonts w:ascii="Arial" w:hAnsi="Arial" w:cs="Arial"/>
          <w:b/>
          <w:sz w:val="20"/>
          <w:szCs w:val="20"/>
          <w:lang w:val="en-US"/>
        </w:rPr>
        <w:t>RD-</w:t>
      </w:r>
      <w:r w:rsidRPr="0056104B">
        <w:rPr>
          <w:rFonts w:ascii="Arial" w:hAnsi="Arial" w:cs="Arial"/>
          <w:sz w:val="20"/>
          <w:szCs w:val="20"/>
          <w:lang w:val="en-US"/>
        </w:rPr>
        <w:t>ASEP conforming to paragraph 6.2.3. of this Regulation.</w:t>
      </w:r>
    </w:p>
    <w:p w:rsidR="00181709" w:rsidRPr="00CB3B71" w:rsidRDefault="00E6113C" w:rsidP="002D3807">
      <w:pPr>
        <w:tabs>
          <w:tab w:val="left" w:pos="5529"/>
        </w:tabs>
        <w:ind w:left="2268" w:right="1134"/>
        <w:rPr>
          <w:rFonts w:ascii="Arial" w:hAnsi="Arial" w:cs="Arial"/>
          <w:b/>
          <w:i/>
          <w:color w:val="FF0000"/>
          <w:sz w:val="20"/>
          <w:szCs w:val="20"/>
          <w:lang w:val="en-US"/>
        </w:rPr>
      </w:pPr>
      <w:r w:rsidRPr="00181709">
        <w:rPr>
          <w:rFonts w:ascii="Arial" w:hAnsi="Arial" w:cs="Arial"/>
          <w:b/>
          <w:strike/>
          <w:sz w:val="20"/>
          <w:szCs w:val="20"/>
          <w:highlight w:val="cyan"/>
          <w:lang w:val="en-US"/>
        </w:rPr>
        <w:t>A</w:t>
      </w:r>
      <w:r w:rsidR="00F40408" w:rsidRPr="00181709">
        <w:rPr>
          <w:rFonts w:ascii="Arial" w:hAnsi="Arial" w:cs="Arial"/>
          <w:strike/>
          <w:sz w:val="20"/>
          <w:szCs w:val="20"/>
          <w:highlight w:val="cyan"/>
          <w:lang w:val="en-US"/>
        </w:rPr>
        <w:t>ll tests for Annex 3 and for Annex 7 shall be carried out on the same test track</w:t>
      </w:r>
      <w:r w:rsidRPr="00181709">
        <w:rPr>
          <w:rFonts w:ascii="Arial" w:hAnsi="Arial" w:cs="Arial"/>
          <w:strike/>
          <w:sz w:val="20"/>
          <w:szCs w:val="20"/>
          <w:highlight w:val="cyan"/>
          <w:lang w:val="en-US"/>
        </w:rPr>
        <w:t xml:space="preserve"> </w:t>
      </w:r>
      <w:r w:rsidRPr="00181709">
        <w:rPr>
          <w:rFonts w:ascii="Arial" w:hAnsi="Arial" w:cs="Arial"/>
          <w:b/>
          <w:strike/>
          <w:sz w:val="20"/>
          <w:szCs w:val="20"/>
          <w:highlight w:val="cyan"/>
          <w:lang w:val="en-US"/>
        </w:rPr>
        <w:t xml:space="preserve">or </w:t>
      </w:r>
      <w:r w:rsidR="00181709" w:rsidRPr="00181709">
        <w:rPr>
          <w:rFonts w:ascii="Arial" w:hAnsi="Arial" w:cs="Arial"/>
          <w:b/>
          <w:strike/>
          <w:sz w:val="20"/>
          <w:szCs w:val="20"/>
          <w:highlight w:val="cyan"/>
          <w:lang w:val="en-US"/>
        </w:rPr>
        <w:t xml:space="preserve">the same </w:t>
      </w:r>
      <w:r w:rsidRPr="00181709">
        <w:rPr>
          <w:rFonts w:ascii="Arial" w:hAnsi="Arial" w:cs="Arial"/>
          <w:b/>
          <w:strike/>
          <w:sz w:val="20"/>
          <w:szCs w:val="20"/>
          <w:highlight w:val="cyan"/>
          <w:lang w:val="en-US"/>
        </w:rPr>
        <w:t>indoor facility.</w:t>
      </w:r>
      <w:r w:rsidR="00181709">
        <w:rPr>
          <w:rFonts w:ascii="Arial" w:hAnsi="Arial" w:cs="Arial"/>
          <w:b/>
          <w:sz w:val="20"/>
          <w:szCs w:val="20"/>
          <w:lang w:val="en-US"/>
        </w:rPr>
        <w:t xml:space="preserve"> </w:t>
      </w:r>
      <w:r w:rsidR="00181709" w:rsidRPr="00181709">
        <w:rPr>
          <w:rFonts w:ascii="Arial" w:hAnsi="Arial" w:cs="Arial"/>
          <w:b/>
          <w:sz w:val="20"/>
          <w:szCs w:val="20"/>
          <w:highlight w:val="cyan"/>
          <w:lang w:val="en-US"/>
        </w:rPr>
        <w:t xml:space="preserve">Tests for Annex 7 can be </w:t>
      </w:r>
      <w:r w:rsidR="00181709" w:rsidRPr="00181709">
        <w:rPr>
          <w:rFonts w:ascii="Arial" w:hAnsi="Arial" w:cs="Arial"/>
          <w:b/>
          <w:sz w:val="20"/>
          <w:szCs w:val="20"/>
          <w:highlight w:val="cyan"/>
          <w:lang w:val="en-US"/>
        </w:rPr>
        <w:lastRenderedPageBreak/>
        <w:t>carried out on different test facilities</w:t>
      </w:r>
      <w:r w:rsidR="002D3807" w:rsidRPr="002D3807">
        <w:rPr>
          <w:rFonts w:ascii="Arial" w:hAnsi="Arial" w:cs="Arial"/>
          <w:sz w:val="20"/>
          <w:szCs w:val="20"/>
          <w:highlight w:val="cyan"/>
          <w:vertAlign w:val="superscript"/>
        </w:rPr>
        <w:footnoteReference w:id="2"/>
      </w:r>
      <w:r w:rsidR="00181709" w:rsidRPr="00181709">
        <w:rPr>
          <w:rFonts w:ascii="Arial" w:hAnsi="Arial" w:cs="Arial"/>
          <w:b/>
          <w:sz w:val="20"/>
          <w:szCs w:val="20"/>
          <w:highlight w:val="cyan"/>
          <w:lang w:val="en-US"/>
        </w:rPr>
        <w:t xml:space="preserve"> </w:t>
      </w:r>
      <w:r w:rsidR="00181709">
        <w:rPr>
          <w:rFonts w:ascii="Arial" w:hAnsi="Arial" w:cs="Arial"/>
          <w:b/>
          <w:sz w:val="20"/>
          <w:szCs w:val="20"/>
          <w:highlight w:val="cyan"/>
          <w:lang w:val="en-US"/>
        </w:rPr>
        <w:t>in case of facility limitation</w:t>
      </w:r>
      <w:r w:rsidR="005603D4">
        <w:rPr>
          <w:rFonts w:ascii="Arial" w:hAnsi="Arial" w:cs="Arial"/>
          <w:b/>
          <w:sz w:val="20"/>
          <w:szCs w:val="20"/>
          <w:highlight w:val="cyan"/>
          <w:lang w:val="en-US"/>
        </w:rPr>
        <w:t>(</w:t>
      </w:r>
      <w:r w:rsidR="00181709">
        <w:rPr>
          <w:rFonts w:ascii="Arial" w:hAnsi="Arial" w:cs="Arial"/>
          <w:b/>
          <w:sz w:val="20"/>
          <w:szCs w:val="20"/>
          <w:highlight w:val="cyan"/>
          <w:lang w:val="en-US"/>
        </w:rPr>
        <w:t>s</w:t>
      </w:r>
      <w:r w:rsidR="005603D4">
        <w:rPr>
          <w:rFonts w:ascii="Arial" w:hAnsi="Arial" w:cs="Arial"/>
          <w:b/>
          <w:sz w:val="20"/>
          <w:szCs w:val="20"/>
          <w:highlight w:val="cyan"/>
          <w:lang w:val="en-US"/>
        </w:rPr>
        <w:t>)</w:t>
      </w:r>
      <w:r w:rsidR="00181709">
        <w:rPr>
          <w:rFonts w:ascii="Arial" w:hAnsi="Arial" w:cs="Arial"/>
          <w:b/>
          <w:sz w:val="20"/>
          <w:szCs w:val="20"/>
          <w:highlight w:val="cyan"/>
          <w:lang w:val="en-US"/>
        </w:rPr>
        <w:t>.</w:t>
      </w:r>
      <w:r w:rsidR="00181709">
        <w:rPr>
          <w:rFonts w:ascii="Arial" w:hAnsi="Arial" w:cs="Arial"/>
          <w:b/>
          <w:sz w:val="20"/>
          <w:szCs w:val="20"/>
          <w:lang w:val="en-US"/>
        </w:rPr>
        <w:t xml:space="preserve"> </w:t>
      </w:r>
      <w:r w:rsidR="00181709" w:rsidRPr="002D3807">
        <w:rPr>
          <w:rFonts w:ascii="Arial" w:hAnsi="Arial" w:cs="Arial"/>
          <w:b/>
          <w:i/>
          <w:color w:val="FF0000"/>
          <w:sz w:val="20"/>
          <w:szCs w:val="20"/>
          <w:highlight w:val="cyan"/>
          <w:lang w:val="en-US"/>
        </w:rPr>
        <w:t>(to be checked if already in another place in this document)</w:t>
      </w:r>
    </w:p>
    <w:p w:rsidR="00E6113C" w:rsidRPr="0056104B" w:rsidRDefault="00E6113C" w:rsidP="006D0478">
      <w:pPr>
        <w:spacing w:after="120"/>
        <w:ind w:left="2268" w:right="1134"/>
        <w:jc w:val="both"/>
        <w:rPr>
          <w:rFonts w:ascii="Arial" w:hAnsi="Arial" w:cs="Arial"/>
          <w:b/>
          <w:sz w:val="20"/>
          <w:szCs w:val="20"/>
          <w:lang w:val="en-US"/>
        </w:rPr>
      </w:pPr>
    </w:p>
    <w:p w:rsidR="00F40408" w:rsidRPr="00CB3B71" w:rsidRDefault="00E6113C" w:rsidP="006D0478">
      <w:pPr>
        <w:spacing w:after="120"/>
        <w:ind w:left="2268" w:right="1134"/>
        <w:jc w:val="both"/>
        <w:rPr>
          <w:rFonts w:ascii="Arial" w:hAnsi="Arial" w:cs="Arial"/>
          <w:sz w:val="20"/>
          <w:szCs w:val="20"/>
          <w:lang w:val="en-US"/>
        </w:rPr>
      </w:pPr>
      <w:r w:rsidRPr="00CB3B71">
        <w:rPr>
          <w:rFonts w:ascii="Arial" w:hAnsi="Arial" w:cs="Arial"/>
          <w:b/>
          <w:sz w:val="20"/>
          <w:szCs w:val="20"/>
          <w:lang w:val="en-US"/>
        </w:rPr>
        <w:t xml:space="preserve">To avoid extended measurements uncertainties, it is recommended to carry out </w:t>
      </w:r>
      <w:r w:rsidR="00054D37" w:rsidRPr="00CB3B71">
        <w:rPr>
          <w:rFonts w:ascii="Arial" w:hAnsi="Arial" w:cs="Arial"/>
          <w:b/>
          <w:sz w:val="20"/>
          <w:szCs w:val="20"/>
          <w:lang w:val="en-US"/>
        </w:rPr>
        <w:t>all</w:t>
      </w:r>
      <w:r w:rsidRPr="00CB3B71">
        <w:rPr>
          <w:rFonts w:ascii="Arial" w:hAnsi="Arial" w:cs="Arial"/>
          <w:b/>
          <w:sz w:val="20"/>
          <w:szCs w:val="20"/>
          <w:lang w:val="en-US"/>
        </w:rPr>
        <w:t xml:space="preserve"> tests</w:t>
      </w:r>
      <w:r w:rsidR="00CB3B71">
        <w:rPr>
          <w:rFonts w:ascii="Arial" w:hAnsi="Arial" w:cs="Arial"/>
          <w:b/>
          <w:sz w:val="20"/>
          <w:szCs w:val="20"/>
          <w:lang w:val="en-US"/>
        </w:rPr>
        <w:t xml:space="preserve"> </w:t>
      </w:r>
      <w:r w:rsidR="00F40408" w:rsidRPr="00CB3B71">
        <w:rPr>
          <w:rFonts w:ascii="Arial" w:hAnsi="Arial" w:cs="Arial"/>
          <w:sz w:val="20"/>
          <w:szCs w:val="20"/>
          <w:lang w:val="en-US"/>
        </w:rPr>
        <w:t>under similar environmental conditions.</w:t>
      </w:r>
    </w:p>
    <w:p w:rsidR="00F40408" w:rsidRPr="00CE624B" w:rsidRDefault="001F100D" w:rsidP="006D0478">
      <w:pPr>
        <w:spacing w:after="120"/>
        <w:ind w:left="2268" w:right="1134"/>
        <w:jc w:val="both"/>
        <w:rPr>
          <w:rFonts w:ascii="Arial" w:hAnsi="Arial" w:cs="Arial"/>
          <w:i/>
          <w:sz w:val="20"/>
          <w:szCs w:val="20"/>
          <w:lang w:val="en-US"/>
        </w:rPr>
      </w:pPr>
      <w:r w:rsidRPr="00CB3B71">
        <w:rPr>
          <w:rFonts w:ascii="Arial" w:hAnsi="Arial" w:cs="Arial"/>
          <w:b/>
          <w:sz w:val="20"/>
          <w:szCs w:val="20"/>
          <w:lang w:val="en-US"/>
        </w:rPr>
        <w:t>[</w:t>
      </w:r>
      <w:r w:rsidR="00F40408" w:rsidRPr="00CB3B71">
        <w:rPr>
          <w:rFonts w:ascii="Arial" w:hAnsi="Arial" w:cs="Arial"/>
          <w:sz w:val="20"/>
          <w:szCs w:val="20"/>
          <w:lang w:val="en-US"/>
        </w:rPr>
        <w:t xml:space="preserve">If Annex 7 tests are carried out when type approval has already been granted, e.g. during tests for conformity of production or for in-use compliance, the test specified in Annex 3 </w:t>
      </w:r>
      <w:r w:rsidR="00CE624B" w:rsidRPr="00CE624B">
        <w:rPr>
          <w:rFonts w:ascii="Arial" w:hAnsi="Arial" w:cs="Arial"/>
          <w:b/>
          <w:sz w:val="20"/>
          <w:szCs w:val="20"/>
          <w:highlight w:val="cyan"/>
          <w:lang w:val="en-US"/>
        </w:rPr>
        <w:t>may</w:t>
      </w:r>
      <w:r w:rsidR="00CE624B">
        <w:rPr>
          <w:rFonts w:ascii="Arial" w:hAnsi="Arial" w:cs="Arial"/>
          <w:sz w:val="20"/>
          <w:szCs w:val="20"/>
          <w:highlight w:val="cyan"/>
          <w:lang w:val="en-US"/>
        </w:rPr>
        <w:t xml:space="preserve"> </w:t>
      </w:r>
      <w:r w:rsidR="00F40408" w:rsidRPr="00CB3B71">
        <w:rPr>
          <w:rFonts w:ascii="Arial" w:hAnsi="Arial" w:cs="Arial"/>
          <w:sz w:val="20"/>
          <w:szCs w:val="20"/>
          <w:lang w:val="en-US"/>
        </w:rPr>
        <w:t xml:space="preserve">be repeated </w:t>
      </w:r>
      <w:r w:rsidR="00CB76C6" w:rsidRPr="00CB76C6">
        <w:rPr>
          <w:rFonts w:ascii="Arial" w:hAnsi="Arial" w:cs="Arial"/>
          <w:b/>
          <w:sz w:val="20"/>
          <w:szCs w:val="20"/>
          <w:highlight w:val="cyan"/>
          <w:lang w:val="en-US"/>
        </w:rPr>
        <w:t>by using the</w:t>
      </w:r>
      <w:r w:rsidR="00CB76C6">
        <w:rPr>
          <w:rFonts w:ascii="Arial" w:hAnsi="Arial" w:cs="Arial"/>
          <w:b/>
          <w:sz w:val="20"/>
          <w:szCs w:val="20"/>
          <w:lang w:val="en-US"/>
        </w:rPr>
        <w:t xml:space="preserve"> </w:t>
      </w:r>
      <w:r w:rsidR="00F40408" w:rsidRPr="00CB3B71">
        <w:rPr>
          <w:rFonts w:ascii="Arial" w:hAnsi="Arial" w:cs="Arial"/>
          <w:sz w:val="20"/>
          <w:szCs w:val="20"/>
          <w:lang w:val="en-US"/>
        </w:rPr>
        <w:t>same gears/gear ratios and weighting factors as determined during the type approval process</w:t>
      </w:r>
      <w:r w:rsidR="00CE624B" w:rsidRPr="00CE624B">
        <w:rPr>
          <w:rFonts w:ascii="Arial" w:hAnsi="Arial" w:cs="Arial"/>
          <w:b/>
          <w:sz w:val="20"/>
          <w:szCs w:val="20"/>
          <w:highlight w:val="cyan"/>
          <w:lang w:val="en-US"/>
        </w:rPr>
        <w:t>, if th</w:t>
      </w:r>
      <w:r w:rsidR="00CB76C6">
        <w:rPr>
          <w:rFonts w:ascii="Arial" w:hAnsi="Arial" w:cs="Arial"/>
          <w:b/>
          <w:sz w:val="20"/>
          <w:szCs w:val="20"/>
          <w:highlight w:val="cyan"/>
          <w:lang w:val="en-US"/>
        </w:rPr>
        <w:t>ese</w:t>
      </w:r>
      <w:r w:rsidR="00CE624B" w:rsidRPr="00CE624B">
        <w:rPr>
          <w:rFonts w:ascii="Arial" w:hAnsi="Arial" w:cs="Arial"/>
          <w:b/>
          <w:sz w:val="20"/>
          <w:szCs w:val="20"/>
          <w:highlight w:val="cyan"/>
          <w:lang w:val="en-US"/>
        </w:rPr>
        <w:t xml:space="preserve"> </w:t>
      </w:r>
      <w:r w:rsidR="00CB76C6">
        <w:rPr>
          <w:rFonts w:ascii="Arial" w:hAnsi="Arial" w:cs="Arial"/>
          <w:b/>
          <w:sz w:val="20"/>
          <w:szCs w:val="20"/>
          <w:highlight w:val="cyan"/>
          <w:lang w:val="en-US"/>
        </w:rPr>
        <w:t>data</w:t>
      </w:r>
      <w:r w:rsidR="00CE624B" w:rsidRPr="00CE624B">
        <w:rPr>
          <w:rFonts w:ascii="Arial" w:hAnsi="Arial" w:cs="Arial"/>
          <w:b/>
          <w:sz w:val="20"/>
          <w:szCs w:val="20"/>
          <w:highlight w:val="cyan"/>
          <w:lang w:val="en-US"/>
        </w:rPr>
        <w:t xml:space="preserve"> </w:t>
      </w:r>
      <w:r w:rsidR="00CB76C6">
        <w:rPr>
          <w:rFonts w:ascii="Arial" w:hAnsi="Arial" w:cs="Arial"/>
          <w:b/>
          <w:sz w:val="20"/>
          <w:szCs w:val="20"/>
          <w:highlight w:val="cyan"/>
          <w:lang w:val="en-US"/>
        </w:rPr>
        <w:t>are</w:t>
      </w:r>
      <w:r w:rsidR="00CE624B" w:rsidRPr="00CE624B">
        <w:rPr>
          <w:rFonts w:ascii="Arial" w:hAnsi="Arial" w:cs="Arial"/>
          <w:b/>
          <w:sz w:val="20"/>
          <w:szCs w:val="20"/>
          <w:highlight w:val="cyan"/>
          <w:lang w:val="en-US"/>
        </w:rPr>
        <w:t xml:space="preserve"> </w:t>
      </w:r>
      <w:r w:rsidR="00CB76C6">
        <w:rPr>
          <w:rFonts w:ascii="Arial" w:hAnsi="Arial" w:cs="Arial"/>
          <w:b/>
          <w:sz w:val="20"/>
          <w:szCs w:val="20"/>
          <w:highlight w:val="cyan"/>
          <w:lang w:val="en-US"/>
        </w:rPr>
        <w:t>available</w:t>
      </w:r>
      <w:r w:rsidR="00CE624B" w:rsidRPr="00CE624B">
        <w:rPr>
          <w:rFonts w:ascii="Arial" w:hAnsi="Arial" w:cs="Arial"/>
          <w:b/>
          <w:sz w:val="20"/>
          <w:szCs w:val="20"/>
          <w:highlight w:val="cyan"/>
          <w:lang w:val="en-US"/>
        </w:rPr>
        <w:t xml:space="preserve"> for the </w:t>
      </w:r>
      <w:proofErr w:type="gramStart"/>
      <w:r w:rsidR="00CE624B" w:rsidRPr="00CE624B">
        <w:rPr>
          <w:rFonts w:ascii="Arial" w:hAnsi="Arial" w:cs="Arial"/>
          <w:b/>
          <w:sz w:val="20"/>
          <w:szCs w:val="20"/>
          <w:highlight w:val="cyan"/>
          <w:lang w:val="en-US"/>
        </w:rPr>
        <w:t>particular vehicle</w:t>
      </w:r>
      <w:proofErr w:type="gramEnd"/>
      <w:r w:rsidR="0032447F">
        <w:rPr>
          <w:rFonts w:ascii="Arial" w:hAnsi="Arial" w:cs="Arial"/>
          <w:b/>
          <w:sz w:val="20"/>
          <w:szCs w:val="20"/>
          <w:highlight w:val="cyan"/>
          <w:lang w:val="en-US"/>
        </w:rPr>
        <w:t xml:space="preserve"> variant/</w:t>
      </w:r>
      <w:r w:rsidR="00CE624B" w:rsidRPr="00CE624B">
        <w:rPr>
          <w:rFonts w:ascii="Arial" w:hAnsi="Arial" w:cs="Arial"/>
          <w:b/>
          <w:sz w:val="20"/>
          <w:szCs w:val="20"/>
          <w:highlight w:val="cyan"/>
          <w:lang w:val="en-US"/>
        </w:rPr>
        <w:t>version</w:t>
      </w:r>
      <w:r w:rsidR="00F40408" w:rsidRPr="00CB3B71">
        <w:rPr>
          <w:rFonts w:ascii="Arial" w:hAnsi="Arial" w:cs="Arial"/>
          <w:sz w:val="20"/>
          <w:szCs w:val="20"/>
          <w:lang w:val="en-US"/>
        </w:rPr>
        <w:t>.</w:t>
      </w:r>
      <w:r w:rsidRPr="00CB3B71">
        <w:rPr>
          <w:rFonts w:ascii="Arial" w:hAnsi="Arial" w:cs="Arial"/>
          <w:b/>
          <w:sz w:val="20"/>
          <w:szCs w:val="20"/>
          <w:lang w:val="en-US"/>
        </w:rPr>
        <w:t>]</w:t>
      </w:r>
      <w:r w:rsidRPr="00CB3B71">
        <w:rPr>
          <w:rFonts w:ascii="Arial" w:hAnsi="Arial" w:cs="Arial"/>
          <w:sz w:val="20"/>
          <w:szCs w:val="20"/>
          <w:lang w:val="en-US"/>
        </w:rPr>
        <w:t xml:space="preserve"> </w:t>
      </w:r>
      <w:r w:rsidRPr="00CE624B">
        <w:rPr>
          <w:rFonts w:ascii="Arial" w:hAnsi="Arial" w:cs="Arial"/>
          <w:i/>
          <w:color w:val="FF0000"/>
          <w:sz w:val="20"/>
          <w:szCs w:val="20"/>
          <w:highlight w:val="cyan"/>
          <w:lang w:val="en-US"/>
        </w:rPr>
        <w:t>(</w:t>
      </w:r>
      <w:r w:rsidR="00CE624B" w:rsidRPr="00CE624B">
        <w:rPr>
          <w:rFonts w:ascii="Arial" w:hAnsi="Arial" w:cs="Arial"/>
          <w:i/>
          <w:color w:val="FF0000"/>
          <w:sz w:val="20"/>
          <w:szCs w:val="20"/>
          <w:highlight w:val="cyan"/>
          <w:lang w:val="en-US"/>
        </w:rPr>
        <w:t xml:space="preserve">sentence </w:t>
      </w:r>
      <w:r w:rsidRPr="00CE624B">
        <w:rPr>
          <w:rFonts w:ascii="Arial" w:hAnsi="Arial" w:cs="Arial"/>
          <w:i/>
          <w:color w:val="FF0000"/>
          <w:sz w:val="20"/>
          <w:szCs w:val="20"/>
          <w:highlight w:val="cyan"/>
          <w:lang w:val="en-US"/>
        </w:rPr>
        <w:t xml:space="preserve">to be </w:t>
      </w:r>
      <w:r w:rsidR="00CE624B" w:rsidRPr="00CE624B">
        <w:rPr>
          <w:rFonts w:ascii="Arial" w:hAnsi="Arial" w:cs="Arial"/>
          <w:i/>
          <w:color w:val="FF0000"/>
          <w:sz w:val="20"/>
          <w:szCs w:val="20"/>
          <w:highlight w:val="cyan"/>
          <w:lang w:val="en-US"/>
        </w:rPr>
        <w:t>moved to</w:t>
      </w:r>
      <w:r w:rsidRPr="00CE624B">
        <w:rPr>
          <w:rFonts w:ascii="Arial" w:hAnsi="Arial" w:cs="Arial"/>
          <w:i/>
          <w:color w:val="FF0000"/>
          <w:sz w:val="20"/>
          <w:szCs w:val="20"/>
          <w:highlight w:val="cyan"/>
          <w:lang w:val="en-US"/>
        </w:rPr>
        <w:t xml:space="preserve"> Annex 6)</w:t>
      </w:r>
    </w:p>
    <w:p w:rsidR="00F40408" w:rsidRPr="00CB3B71" w:rsidRDefault="00F40408" w:rsidP="006D0478">
      <w:pPr>
        <w:spacing w:after="120"/>
        <w:ind w:left="2268" w:right="1134" w:hanging="1134"/>
        <w:jc w:val="both"/>
        <w:rPr>
          <w:rFonts w:ascii="Arial" w:hAnsi="Arial" w:cs="Arial"/>
          <w:sz w:val="20"/>
          <w:szCs w:val="20"/>
          <w:lang w:val="en-US"/>
        </w:rPr>
      </w:pPr>
      <w:r w:rsidRPr="00CB3B71">
        <w:rPr>
          <w:rFonts w:ascii="Arial" w:hAnsi="Arial" w:cs="Arial"/>
          <w:sz w:val="20"/>
          <w:szCs w:val="20"/>
          <w:lang w:val="en-US"/>
        </w:rPr>
        <w:t>2.</w:t>
      </w:r>
      <w:r w:rsidRPr="00CB3B71">
        <w:rPr>
          <w:rFonts w:ascii="Arial" w:hAnsi="Arial" w:cs="Arial"/>
          <w:sz w:val="20"/>
          <w:szCs w:val="20"/>
          <w:lang w:val="en-US"/>
        </w:rPr>
        <w:tab/>
        <w:t>Measurement</w:t>
      </w:r>
      <w:r w:rsidRPr="00CB3B71">
        <w:rPr>
          <w:rFonts w:ascii="Arial" w:hAnsi="Arial" w:cs="Arial"/>
          <w:b/>
          <w:sz w:val="20"/>
          <w:szCs w:val="20"/>
          <w:lang w:val="en-US"/>
        </w:rPr>
        <w:t xml:space="preserve"> </w:t>
      </w:r>
      <w:r w:rsidRPr="00CB3B71">
        <w:rPr>
          <w:rFonts w:ascii="Arial" w:hAnsi="Arial" w:cs="Arial"/>
          <w:sz w:val="20"/>
          <w:szCs w:val="20"/>
          <w:lang w:val="en-US"/>
        </w:rPr>
        <w:t>method</w:t>
      </w:r>
    </w:p>
    <w:p w:rsidR="00F40408" w:rsidRPr="00CB3B71" w:rsidRDefault="00F40408" w:rsidP="006D0478">
      <w:pPr>
        <w:tabs>
          <w:tab w:val="left" w:pos="4962"/>
        </w:tabs>
        <w:spacing w:after="120"/>
        <w:ind w:left="2268" w:right="1134" w:hanging="1134"/>
        <w:jc w:val="both"/>
        <w:rPr>
          <w:rFonts w:ascii="Arial" w:hAnsi="Arial" w:cs="Arial"/>
          <w:sz w:val="20"/>
          <w:szCs w:val="20"/>
          <w:lang w:val="en-US"/>
        </w:rPr>
      </w:pPr>
      <w:r w:rsidRPr="00CB3B71">
        <w:rPr>
          <w:rFonts w:ascii="Arial" w:hAnsi="Arial" w:cs="Arial"/>
          <w:sz w:val="20"/>
          <w:szCs w:val="20"/>
          <w:lang w:val="en-US"/>
        </w:rPr>
        <w:t>2.1.</w:t>
      </w:r>
      <w:r w:rsidRPr="00CB3B71">
        <w:rPr>
          <w:rFonts w:ascii="Arial" w:hAnsi="Arial" w:cs="Arial"/>
          <w:sz w:val="20"/>
          <w:szCs w:val="20"/>
          <w:lang w:val="en-US"/>
        </w:rPr>
        <w:tab/>
        <w:t>Measurement</w:t>
      </w:r>
      <w:r w:rsidRPr="00CB3B71">
        <w:rPr>
          <w:rFonts w:ascii="Arial" w:hAnsi="Arial" w:cs="Arial"/>
          <w:b/>
          <w:sz w:val="20"/>
          <w:szCs w:val="20"/>
          <w:lang w:val="en-US"/>
        </w:rPr>
        <w:t xml:space="preserve"> </w:t>
      </w:r>
      <w:r w:rsidRPr="00CB3B71">
        <w:rPr>
          <w:rFonts w:ascii="Arial" w:hAnsi="Arial" w:cs="Arial"/>
          <w:sz w:val="20"/>
          <w:szCs w:val="20"/>
          <w:lang w:val="en-US"/>
        </w:rPr>
        <w:t>instruments and condition of measurements</w:t>
      </w:r>
    </w:p>
    <w:p w:rsidR="00F40408" w:rsidRPr="00CB3B71" w:rsidRDefault="00F40408" w:rsidP="006D0478">
      <w:pPr>
        <w:spacing w:after="120"/>
        <w:ind w:left="2268" w:right="1134"/>
        <w:jc w:val="both"/>
        <w:rPr>
          <w:rFonts w:ascii="Arial" w:hAnsi="Arial" w:cs="Arial"/>
          <w:sz w:val="20"/>
          <w:szCs w:val="20"/>
          <w:lang w:val="en-US"/>
        </w:rPr>
      </w:pPr>
      <w:r w:rsidRPr="00CB3B71">
        <w:rPr>
          <w:rFonts w:ascii="Arial" w:hAnsi="Arial" w:cs="Arial"/>
          <w:sz w:val="20"/>
          <w:szCs w:val="20"/>
          <w:lang w:val="en-US"/>
        </w:rPr>
        <w:t>Unless otherwise specified, the measurement instruments, the conditions of the measurements and the condition of the vehicle are equivalent to those specified in Annex 3, paragraphs 1. and 2.</w:t>
      </w:r>
    </w:p>
    <w:p w:rsidR="00F40408" w:rsidRPr="00CB3B71" w:rsidRDefault="00AA67C6" w:rsidP="006D0478">
      <w:pPr>
        <w:spacing w:after="120"/>
        <w:ind w:left="2268" w:right="1134"/>
        <w:jc w:val="both"/>
        <w:rPr>
          <w:rFonts w:ascii="Arial" w:hAnsi="Arial" w:cs="Arial"/>
          <w:i/>
          <w:color w:val="FF0000"/>
          <w:sz w:val="20"/>
          <w:szCs w:val="20"/>
          <w:lang w:val="en-US"/>
        </w:rPr>
      </w:pPr>
      <w:r w:rsidRPr="0056104B">
        <w:rPr>
          <w:rFonts w:ascii="Arial" w:hAnsi="Arial" w:cs="Arial"/>
          <w:sz w:val="20"/>
          <w:szCs w:val="20"/>
          <w:lang w:val="en-US"/>
        </w:rPr>
        <w:t>[</w:t>
      </w:r>
      <w:r w:rsidR="00F0794D" w:rsidRPr="0056104B">
        <w:rPr>
          <w:rFonts w:ascii="Arial" w:hAnsi="Arial" w:cs="Arial"/>
          <w:b/>
          <w:sz w:val="20"/>
          <w:szCs w:val="20"/>
          <w:lang w:val="en-US"/>
        </w:rPr>
        <w:t>I</w:t>
      </w:r>
      <w:r w:rsidRPr="0056104B">
        <w:rPr>
          <w:rFonts w:ascii="Arial" w:hAnsi="Arial" w:cs="Arial"/>
          <w:b/>
          <w:sz w:val="20"/>
          <w:szCs w:val="20"/>
          <w:lang w:val="en-US"/>
        </w:rPr>
        <w:t xml:space="preserve">f </w:t>
      </w:r>
      <w:r w:rsidR="00F0794D" w:rsidRPr="0056104B">
        <w:rPr>
          <w:rFonts w:ascii="Arial" w:hAnsi="Arial" w:cs="Arial"/>
          <w:b/>
          <w:sz w:val="20"/>
          <w:szCs w:val="20"/>
          <w:lang w:val="en-US"/>
        </w:rPr>
        <w:t xml:space="preserve">the vehicle has </w:t>
      </w:r>
      <w:r w:rsidRPr="0056104B">
        <w:rPr>
          <w:rFonts w:ascii="Arial" w:hAnsi="Arial" w:cs="Arial"/>
          <w:b/>
          <w:sz w:val="20"/>
          <w:szCs w:val="20"/>
          <w:lang w:val="en-US"/>
        </w:rPr>
        <w:t>different modes</w:t>
      </w:r>
      <w:r w:rsidR="00F0794D" w:rsidRPr="0056104B">
        <w:rPr>
          <w:rFonts w:ascii="Arial" w:hAnsi="Arial" w:cs="Arial"/>
          <w:b/>
          <w:sz w:val="20"/>
          <w:szCs w:val="20"/>
          <w:lang w:val="en-US"/>
        </w:rPr>
        <w:t xml:space="preserve">, </w:t>
      </w:r>
      <w:r w:rsidR="00F0794D" w:rsidRPr="0056104B">
        <w:rPr>
          <w:rFonts w:ascii="Arial" w:hAnsi="Arial" w:cs="Arial"/>
          <w:sz w:val="20"/>
          <w:szCs w:val="20"/>
          <w:lang w:val="en-US"/>
        </w:rPr>
        <w:t>t</w:t>
      </w:r>
      <w:r w:rsidR="00630D6F" w:rsidRPr="0056104B">
        <w:rPr>
          <w:rFonts w:ascii="Arial" w:hAnsi="Arial" w:cs="Arial"/>
          <w:sz w:val="20"/>
          <w:szCs w:val="20"/>
          <w:lang w:val="en-US"/>
        </w:rPr>
        <w:t xml:space="preserve">he </w:t>
      </w:r>
      <w:r w:rsidR="00F40408" w:rsidRPr="0056104B">
        <w:rPr>
          <w:rFonts w:ascii="Arial" w:hAnsi="Arial" w:cs="Arial"/>
          <w:sz w:val="20"/>
          <w:szCs w:val="20"/>
          <w:lang w:val="en-US"/>
        </w:rPr>
        <w:t>mode</w:t>
      </w:r>
      <w:r w:rsidR="00630D6F" w:rsidRPr="0056104B">
        <w:rPr>
          <w:rFonts w:ascii="Arial" w:hAnsi="Arial" w:cs="Arial"/>
          <w:sz w:val="20"/>
          <w:szCs w:val="20"/>
          <w:lang w:val="en-US"/>
        </w:rPr>
        <w:t>(s)</w:t>
      </w:r>
      <w:r w:rsidR="00474C0F" w:rsidRPr="0056104B">
        <w:rPr>
          <w:rFonts w:ascii="Arial" w:hAnsi="Arial" w:cs="Arial"/>
          <w:sz w:val="20"/>
          <w:szCs w:val="20"/>
          <w:lang w:val="en-US" w:eastAsia="zh-CN"/>
        </w:rPr>
        <w:t xml:space="preserve"> </w:t>
      </w:r>
      <w:r w:rsidR="00F40408" w:rsidRPr="0056104B">
        <w:rPr>
          <w:rFonts w:ascii="Arial" w:hAnsi="Arial" w:cs="Arial"/>
          <w:sz w:val="20"/>
          <w:szCs w:val="20"/>
          <w:lang w:val="en-US"/>
        </w:rPr>
        <w:t>used during</w:t>
      </w:r>
      <w:r w:rsidR="00F0794D" w:rsidRPr="0056104B">
        <w:rPr>
          <w:rFonts w:ascii="Arial" w:hAnsi="Arial" w:cs="Arial"/>
          <w:sz w:val="20"/>
          <w:szCs w:val="20"/>
          <w:lang w:val="en-US"/>
        </w:rPr>
        <w:t xml:space="preserve"> </w:t>
      </w:r>
      <w:r w:rsidR="00F0794D" w:rsidRPr="0056104B">
        <w:rPr>
          <w:rFonts w:ascii="Arial" w:hAnsi="Arial" w:cs="Arial"/>
          <w:b/>
          <w:sz w:val="20"/>
          <w:szCs w:val="20"/>
          <w:lang w:val="en-US"/>
        </w:rPr>
        <w:t xml:space="preserve">the measurements </w:t>
      </w:r>
      <w:r w:rsidR="00F40408" w:rsidRPr="0056104B">
        <w:rPr>
          <w:rFonts w:ascii="Arial" w:hAnsi="Arial" w:cs="Arial"/>
          <w:sz w:val="20"/>
          <w:szCs w:val="20"/>
          <w:lang w:val="en-US"/>
        </w:rPr>
        <w:t xml:space="preserve">shall be reported in </w:t>
      </w:r>
      <w:r w:rsidR="00F0794D" w:rsidRPr="0056104B">
        <w:rPr>
          <w:rFonts w:ascii="Arial" w:hAnsi="Arial" w:cs="Arial"/>
          <w:b/>
          <w:sz w:val="20"/>
          <w:szCs w:val="20"/>
          <w:lang w:val="en-US"/>
        </w:rPr>
        <w:t xml:space="preserve">the </w:t>
      </w:r>
      <w:r w:rsidR="00F40408" w:rsidRPr="0056104B">
        <w:rPr>
          <w:rFonts w:ascii="Arial" w:hAnsi="Arial" w:cs="Arial"/>
          <w:sz w:val="20"/>
          <w:szCs w:val="20"/>
          <w:lang w:val="en-US"/>
        </w:rPr>
        <w:t>test report.</w:t>
      </w:r>
      <w:r w:rsidRPr="0056104B">
        <w:rPr>
          <w:rFonts w:ascii="Arial" w:hAnsi="Arial" w:cs="Arial"/>
          <w:b/>
          <w:sz w:val="20"/>
          <w:szCs w:val="20"/>
          <w:lang w:val="en-US"/>
        </w:rPr>
        <w:t>]</w:t>
      </w:r>
      <w:r w:rsidR="00F0794D" w:rsidRPr="0056104B">
        <w:rPr>
          <w:rFonts w:ascii="Arial" w:hAnsi="Arial" w:cs="Arial"/>
          <w:b/>
          <w:sz w:val="20"/>
          <w:szCs w:val="20"/>
          <w:lang w:val="en-US"/>
        </w:rPr>
        <w:t xml:space="preserve"> </w:t>
      </w:r>
      <w:r w:rsidR="00F0794D" w:rsidRPr="00CB3B71">
        <w:rPr>
          <w:rFonts w:ascii="Arial" w:hAnsi="Arial" w:cs="Arial"/>
          <w:i/>
          <w:color w:val="FF0000"/>
          <w:sz w:val="20"/>
          <w:szCs w:val="20"/>
          <w:lang w:val="en-US"/>
        </w:rPr>
        <w:t>(to be reconsidered with test report)</w:t>
      </w:r>
    </w:p>
    <w:p w:rsidR="00F40408" w:rsidRPr="00F1051D" w:rsidRDefault="00F40408" w:rsidP="006D0478">
      <w:pPr>
        <w:spacing w:after="120"/>
        <w:ind w:left="2268" w:right="1134" w:hanging="1134"/>
        <w:jc w:val="both"/>
        <w:rPr>
          <w:rFonts w:ascii="Arial" w:hAnsi="Arial" w:cs="Arial"/>
          <w:sz w:val="20"/>
          <w:szCs w:val="20"/>
          <w:lang w:val="en-US"/>
        </w:rPr>
      </w:pPr>
      <w:r w:rsidRPr="00F1051D">
        <w:rPr>
          <w:rFonts w:ascii="Arial" w:hAnsi="Arial" w:cs="Arial"/>
          <w:sz w:val="20"/>
          <w:szCs w:val="20"/>
          <w:lang w:val="en-US"/>
        </w:rPr>
        <w:t>2.2.</w:t>
      </w:r>
      <w:r w:rsidRPr="00F1051D">
        <w:rPr>
          <w:rFonts w:ascii="Arial" w:hAnsi="Arial" w:cs="Arial"/>
          <w:sz w:val="20"/>
          <w:szCs w:val="20"/>
          <w:lang w:val="en-US"/>
        </w:rPr>
        <w:tab/>
        <w:t>Method of testing</w:t>
      </w:r>
    </w:p>
    <w:p w:rsidR="00D97D20" w:rsidRPr="00CB3B71" w:rsidRDefault="00F40408" w:rsidP="006D0478">
      <w:pPr>
        <w:spacing w:after="120"/>
        <w:ind w:left="2268" w:right="1134"/>
        <w:jc w:val="both"/>
        <w:rPr>
          <w:rFonts w:ascii="Arial" w:hAnsi="Arial" w:cs="Arial"/>
          <w:sz w:val="20"/>
          <w:szCs w:val="20"/>
          <w:lang w:val="en-US"/>
        </w:rPr>
      </w:pPr>
      <w:r w:rsidRPr="00CB3B71">
        <w:rPr>
          <w:rFonts w:ascii="Arial" w:hAnsi="Arial" w:cs="Arial"/>
          <w:sz w:val="20"/>
          <w:szCs w:val="20"/>
          <w:lang w:val="en-US"/>
        </w:rPr>
        <w:t xml:space="preserve">Unless otherwise specified, the conditions and procedures of Annex 3, paragraphs 3.1. to 3.1.2.1.2.2. shall be used. </w:t>
      </w:r>
      <w:proofErr w:type="gramStart"/>
      <w:r w:rsidRPr="00CB3B71">
        <w:rPr>
          <w:rFonts w:ascii="Arial" w:hAnsi="Arial" w:cs="Arial"/>
          <w:sz w:val="20"/>
          <w:szCs w:val="20"/>
          <w:lang w:val="en-US"/>
        </w:rPr>
        <w:t>For the purpose of</w:t>
      </w:r>
      <w:proofErr w:type="gramEnd"/>
      <w:r w:rsidRPr="00CB3B71">
        <w:rPr>
          <w:rFonts w:ascii="Arial" w:hAnsi="Arial" w:cs="Arial"/>
          <w:sz w:val="20"/>
          <w:szCs w:val="20"/>
          <w:lang w:val="en-US"/>
        </w:rPr>
        <w:t xml:space="preserve"> this annex, single test runs are measured and evaluated.</w:t>
      </w:r>
    </w:p>
    <w:p w:rsidR="00F40408" w:rsidRPr="00CB3B71" w:rsidRDefault="00F40408" w:rsidP="006D0478">
      <w:pPr>
        <w:spacing w:after="100"/>
        <w:ind w:left="2268" w:right="1134" w:hanging="1134"/>
        <w:jc w:val="both"/>
        <w:rPr>
          <w:rFonts w:ascii="Arial" w:hAnsi="Arial" w:cs="Arial"/>
          <w:sz w:val="20"/>
          <w:szCs w:val="20"/>
          <w:lang w:val="en-US" w:eastAsia="zh-CN"/>
        </w:rPr>
      </w:pPr>
      <w:r w:rsidRPr="00CB3B71">
        <w:rPr>
          <w:rFonts w:ascii="Arial" w:hAnsi="Arial" w:cs="Arial"/>
          <w:sz w:val="20"/>
          <w:szCs w:val="20"/>
          <w:lang w:val="en-US"/>
        </w:rPr>
        <w:t>2.3.</w:t>
      </w:r>
      <w:r w:rsidRPr="00CB3B71">
        <w:rPr>
          <w:rFonts w:ascii="Arial" w:hAnsi="Arial" w:cs="Arial"/>
          <w:sz w:val="20"/>
          <w:szCs w:val="20"/>
          <w:lang w:val="en-US"/>
        </w:rPr>
        <w:tab/>
        <w:t>Control range</w:t>
      </w:r>
    </w:p>
    <w:p w:rsidR="002959C3" w:rsidRPr="00CB3B71" w:rsidRDefault="002959C3" w:rsidP="006D0478">
      <w:pPr>
        <w:spacing w:after="120"/>
        <w:ind w:left="2268" w:right="1134"/>
        <w:jc w:val="both"/>
        <w:rPr>
          <w:rFonts w:ascii="Arial" w:hAnsi="Arial" w:cs="Arial"/>
          <w:b/>
          <w:color w:val="0000FF"/>
          <w:sz w:val="20"/>
          <w:szCs w:val="20"/>
          <w:lang w:val="en-US"/>
        </w:rPr>
      </w:pPr>
      <w:r w:rsidRPr="00CB3B71">
        <w:rPr>
          <w:rFonts w:ascii="Arial" w:hAnsi="Arial" w:cs="Arial"/>
          <w:b/>
          <w:sz w:val="20"/>
          <w:szCs w:val="20"/>
          <w:lang w:val="en-US"/>
        </w:rPr>
        <w:t xml:space="preserve">A measurement for RD-ASEP is valid, if all parameters are within the specifications of the table below during the whole pass-by test between AA’ and BB’. </w:t>
      </w:r>
    </w:p>
    <w:tbl>
      <w:tblPr>
        <w:tblStyle w:val="Grilledutableau"/>
        <w:tblW w:w="0" w:type="auto"/>
        <w:tblInd w:w="2268" w:type="dxa"/>
        <w:tblLook w:val="04A0" w:firstRow="1" w:lastRow="0" w:firstColumn="1" w:lastColumn="0" w:noHBand="0" w:noVBand="1"/>
      </w:tblPr>
      <w:tblGrid>
        <w:gridCol w:w="2689"/>
        <w:gridCol w:w="2126"/>
        <w:gridCol w:w="1984"/>
      </w:tblGrid>
      <w:tr w:rsidR="003C0537" w:rsidRPr="007F4B20"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jc w:val="center"/>
              <w:rPr>
                <w:rFonts w:ascii="Arial" w:hAnsi="Arial" w:cs="Arial"/>
                <w:b/>
                <w:sz w:val="20"/>
                <w:szCs w:val="20"/>
              </w:rPr>
            </w:pPr>
            <w:proofErr w:type="spellStart"/>
            <w:r w:rsidRPr="007F4B20">
              <w:rPr>
                <w:rFonts w:ascii="Arial" w:hAnsi="Arial" w:cs="Arial"/>
                <w:b/>
                <w:sz w:val="20"/>
                <w:szCs w:val="20"/>
              </w:rPr>
              <w:t>Parameter</w:t>
            </w:r>
            <w:proofErr w:type="spellEnd"/>
            <w:r w:rsidR="001300B9" w:rsidRPr="007F4B20">
              <w:rPr>
                <w:rFonts w:ascii="Arial" w:hAnsi="Arial" w:cs="Arial"/>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jc w:val="center"/>
              <w:rPr>
                <w:rFonts w:ascii="Arial" w:hAnsi="Arial" w:cs="Arial"/>
                <w:b/>
                <w:sz w:val="20"/>
                <w:szCs w:val="20"/>
              </w:rPr>
            </w:pPr>
            <w:r w:rsidRPr="007F4B20">
              <w:rPr>
                <w:rFonts w:ascii="Arial" w:hAnsi="Arial" w:cs="Arial"/>
                <w:b/>
                <w:sz w:val="20"/>
                <w:szCs w:val="20"/>
              </w:rPr>
              <w:t>Minimum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ind w:right="49"/>
              <w:jc w:val="center"/>
              <w:rPr>
                <w:rFonts w:ascii="Arial" w:hAnsi="Arial" w:cs="Arial"/>
                <w:b/>
                <w:sz w:val="20"/>
                <w:szCs w:val="20"/>
              </w:rPr>
            </w:pPr>
            <w:r w:rsidRPr="007F4B20">
              <w:rPr>
                <w:rFonts w:ascii="Arial" w:hAnsi="Arial" w:cs="Arial"/>
                <w:b/>
                <w:sz w:val="20"/>
                <w:szCs w:val="20"/>
              </w:rPr>
              <w:t>Maximum</w:t>
            </w:r>
          </w:p>
        </w:tc>
      </w:tr>
      <w:tr w:rsidR="003C0537" w:rsidRPr="00F1051D"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rPr>
                <w:rFonts w:ascii="Arial" w:hAnsi="Arial" w:cs="Arial"/>
                <w:b/>
                <w:sz w:val="20"/>
                <w:szCs w:val="20"/>
              </w:rPr>
            </w:pPr>
            <w:r w:rsidRPr="007F4B20">
              <w:rPr>
                <w:rFonts w:ascii="Arial" w:hAnsi="Arial" w:cs="Arial"/>
                <w:b/>
                <w:sz w:val="20"/>
                <w:szCs w:val="20"/>
              </w:rPr>
              <w:t>Vehicle Speed</w:t>
            </w:r>
            <w:r w:rsidR="001300B9" w:rsidRPr="007F4B20">
              <w:rPr>
                <w:rFonts w:ascii="Arial" w:hAnsi="Arial" w:cs="Arial"/>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Pr="00CB3B71" w:rsidRDefault="001B2E1F" w:rsidP="00E412D5">
            <w:pPr>
              <w:tabs>
                <w:tab w:val="left" w:pos="5103"/>
              </w:tabs>
              <w:spacing w:after="100"/>
              <w:jc w:val="center"/>
              <w:rPr>
                <w:rFonts w:ascii="Arial" w:hAnsi="Arial" w:cs="Arial"/>
                <w:b/>
                <w:sz w:val="20"/>
                <w:szCs w:val="20"/>
                <w:lang w:val="en-US"/>
              </w:rPr>
            </w:pPr>
            <w:r w:rsidRPr="00CB3B71">
              <w:rPr>
                <w:rFonts w:ascii="Arial" w:hAnsi="Arial" w:cs="Arial"/>
                <w:b/>
                <w:sz w:val="20"/>
                <w:szCs w:val="20"/>
                <w:lang w:val="en-US"/>
              </w:rPr>
              <w:t>&gt;</w:t>
            </w:r>
            <w:r w:rsidR="00356F12" w:rsidRPr="00CB3B71">
              <w:rPr>
                <w:rFonts w:ascii="Arial" w:hAnsi="Arial" w:cs="Arial"/>
                <w:b/>
                <w:sz w:val="20"/>
                <w:szCs w:val="20"/>
                <w:lang w:val="en-US"/>
              </w:rPr>
              <w:t xml:space="preserve"> </w:t>
            </w:r>
            <w:r w:rsidR="00F81AC2" w:rsidRPr="00CB3B71">
              <w:rPr>
                <w:rFonts w:ascii="Arial" w:hAnsi="Arial" w:cs="Arial"/>
                <w:b/>
                <w:sz w:val="20"/>
                <w:szCs w:val="20"/>
                <w:lang w:val="en-US"/>
              </w:rPr>
              <w:t>0 km/h</w:t>
            </w:r>
            <w:r w:rsidRPr="00CB3B71">
              <w:rPr>
                <w:rFonts w:ascii="Arial" w:hAnsi="Arial" w:cs="Arial"/>
                <w:b/>
                <w:sz w:val="20"/>
                <w:szCs w:val="20"/>
                <w:vertAlign w:val="superscript"/>
                <w:lang w:val="en-US"/>
              </w:rPr>
              <w:t>*)</w:t>
            </w:r>
            <w:r w:rsidR="00394F72" w:rsidRPr="00CB3B71">
              <w:rPr>
                <w:rFonts w:ascii="Arial" w:hAnsi="Arial" w:cs="Arial"/>
                <w:b/>
                <w:sz w:val="20"/>
                <w:szCs w:val="20"/>
                <w:lang w:val="en-US"/>
              </w:rPr>
              <w:t xml:space="preserve"> at line AA</w:t>
            </w:r>
            <w:r w:rsidR="00154B2E" w:rsidRPr="00CB3B71">
              <w:rPr>
                <w:rFonts w:ascii="Arial" w:hAnsi="Arial" w:cs="Arial"/>
                <w:b/>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Pr="00CB3B71" w:rsidRDefault="00F81AC2" w:rsidP="00E412D5">
            <w:pPr>
              <w:tabs>
                <w:tab w:val="left" w:pos="5103"/>
              </w:tabs>
              <w:spacing w:after="100"/>
              <w:ind w:right="49"/>
              <w:jc w:val="center"/>
              <w:rPr>
                <w:rFonts w:ascii="Arial" w:hAnsi="Arial" w:cs="Arial"/>
                <w:b/>
                <w:sz w:val="20"/>
                <w:szCs w:val="20"/>
                <w:lang w:val="en-US"/>
              </w:rPr>
            </w:pPr>
            <w:r w:rsidRPr="00CB3B71">
              <w:rPr>
                <w:rFonts w:ascii="Arial" w:hAnsi="Arial" w:cs="Arial"/>
                <w:b/>
                <w:sz w:val="20"/>
                <w:szCs w:val="20"/>
                <w:lang w:val="en-US"/>
              </w:rPr>
              <w:t>100 km/h</w:t>
            </w:r>
            <w:r w:rsidR="00394F72" w:rsidRPr="00CB3B71">
              <w:rPr>
                <w:rFonts w:ascii="Arial" w:hAnsi="Arial" w:cs="Arial"/>
                <w:b/>
                <w:sz w:val="20"/>
                <w:szCs w:val="20"/>
                <w:lang w:val="en-US"/>
              </w:rPr>
              <w:t xml:space="preserve"> a</w:t>
            </w:r>
            <w:r w:rsidR="00154B2E" w:rsidRPr="00CB3B71">
              <w:rPr>
                <w:rFonts w:ascii="Arial" w:hAnsi="Arial" w:cs="Arial"/>
                <w:b/>
                <w:sz w:val="20"/>
                <w:szCs w:val="20"/>
                <w:lang w:val="en-US"/>
              </w:rPr>
              <w:t>t l</w:t>
            </w:r>
            <w:r w:rsidR="00394F72" w:rsidRPr="00CB3B71">
              <w:rPr>
                <w:rFonts w:ascii="Arial" w:hAnsi="Arial" w:cs="Arial"/>
                <w:b/>
                <w:sz w:val="20"/>
                <w:szCs w:val="20"/>
                <w:lang w:val="en-US"/>
              </w:rPr>
              <w:t xml:space="preserve">ine </w:t>
            </w:r>
            <w:r w:rsidR="00154B2E" w:rsidRPr="00CB3B71">
              <w:rPr>
                <w:rFonts w:ascii="Arial" w:hAnsi="Arial" w:cs="Arial"/>
                <w:b/>
                <w:sz w:val="20"/>
                <w:szCs w:val="20"/>
                <w:lang w:val="en-US"/>
              </w:rPr>
              <w:t>BB’</w:t>
            </w:r>
          </w:p>
        </w:tc>
      </w:tr>
      <w:tr w:rsidR="003C0537" w:rsidRPr="00F1051D"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rPr>
                <w:rFonts w:ascii="Arial" w:hAnsi="Arial" w:cs="Arial"/>
                <w:b/>
                <w:sz w:val="20"/>
                <w:szCs w:val="20"/>
              </w:rPr>
            </w:pPr>
            <w:proofErr w:type="spellStart"/>
            <w:r w:rsidRPr="007F4B20">
              <w:rPr>
                <w:rFonts w:ascii="Arial" w:hAnsi="Arial" w:cs="Arial"/>
                <w:b/>
                <w:sz w:val="20"/>
                <w:szCs w:val="20"/>
              </w:rPr>
              <w:t>Acceleration</w:t>
            </w:r>
            <w:proofErr w:type="spellEnd"/>
          </w:p>
          <w:p w:rsidR="00F81AC2" w:rsidRPr="007F4B20" w:rsidRDefault="00F81AC2" w:rsidP="00E412D5">
            <w:pPr>
              <w:tabs>
                <w:tab w:val="left" w:pos="5103"/>
              </w:tabs>
              <w:spacing w:after="100"/>
              <w:rPr>
                <w:rFonts w:ascii="Arial" w:hAnsi="Arial" w:cs="Arial"/>
                <w:b/>
                <w:sz w:val="20"/>
                <w:szCs w:val="20"/>
              </w:rPr>
            </w:pPr>
            <w:proofErr w:type="spellStart"/>
            <w:r w:rsidRPr="007F4B20">
              <w:rPr>
                <w:rFonts w:ascii="Arial" w:hAnsi="Arial" w:cs="Arial"/>
                <w:b/>
                <w:sz w:val="20"/>
                <w:szCs w:val="20"/>
              </w:rPr>
              <w:t>Deceleration</w:t>
            </w:r>
            <w:proofErr w:type="spellEnd"/>
            <w:r w:rsidRPr="007F4B20">
              <w:rPr>
                <w:rFonts w:ascii="Arial" w:hAnsi="Arial" w:cs="Arial"/>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Pr="00CB3B71" w:rsidRDefault="00F81AC2" w:rsidP="00E412D5">
            <w:pPr>
              <w:tabs>
                <w:tab w:val="left" w:pos="5103"/>
              </w:tabs>
              <w:spacing w:after="100"/>
              <w:jc w:val="center"/>
              <w:rPr>
                <w:rFonts w:ascii="Arial" w:hAnsi="Arial" w:cs="Arial"/>
                <w:b/>
                <w:sz w:val="20"/>
                <w:szCs w:val="20"/>
                <w:lang w:val="en-US"/>
              </w:rPr>
            </w:pPr>
            <w:r w:rsidRPr="00CB3B71">
              <w:rPr>
                <w:rFonts w:ascii="Arial" w:hAnsi="Arial" w:cs="Arial"/>
                <w:b/>
                <w:sz w:val="20"/>
                <w:szCs w:val="20"/>
                <w:lang w:val="en-US"/>
              </w:rPr>
              <w:t>0 m/s²</w:t>
            </w:r>
          </w:p>
          <w:p w:rsidR="00F81AC2" w:rsidRPr="00CB3B71" w:rsidRDefault="007D7A5B" w:rsidP="00E412D5">
            <w:pPr>
              <w:tabs>
                <w:tab w:val="left" w:pos="5103"/>
              </w:tabs>
              <w:spacing w:after="100"/>
              <w:jc w:val="center"/>
              <w:rPr>
                <w:rFonts w:ascii="Arial" w:hAnsi="Arial" w:cs="Arial"/>
                <w:b/>
                <w:sz w:val="20"/>
                <w:szCs w:val="20"/>
                <w:lang w:val="en-US"/>
              </w:rPr>
            </w:pPr>
            <w:r w:rsidRPr="007D7A5B">
              <w:rPr>
                <w:rFonts w:ascii="Arial" w:hAnsi="Arial" w:cs="Arial"/>
                <w:b/>
                <w:sz w:val="20"/>
                <w:szCs w:val="20"/>
                <w:highlight w:val="cyan"/>
                <w:lang w:val="en-US"/>
              </w:rPr>
              <w:t>Limited by vehicle design</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Pr="00CB3B71" w:rsidRDefault="000710EE" w:rsidP="00E412D5">
            <w:pPr>
              <w:tabs>
                <w:tab w:val="left" w:pos="5103"/>
              </w:tabs>
              <w:spacing w:after="100"/>
              <w:ind w:right="49"/>
              <w:jc w:val="center"/>
              <w:rPr>
                <w:rFonts w:ascii="Arial" w:hAnsi="Arial" w:cs="Arial"/>
                <w:b/>
                <w:strike/>
                <w:sz w:val="20"/>
                <w:szCs w:val="20"/>
                <w:lang w:val="en-US"/>
              </w:rPr>
            </w:pPr>
            <w:r w:rsidRPr="00CB3B71">
              <w:rPr>
                <w:rFonts w:ascii="Arial" w:hAnsi="Arial" w:cs="Arial"/>
                <w:b/>
                <w:sz w:val="20"/>
                <w:szCs w:val="20"/>
                <w:lang w:val="en-US"/>
              </w:rPr>
              <w:t>4 m/s²</w:t>
            </w:r>
          </w:p>
          <w:p w:rsidR="007D7A5B" w:rsidRDefault="007D7A5B" w:rsidP="00E412D5">
            <w:pPr>
              <w:tabs>
                <w:tab w:val="left" w:pos="5103"/>
              </w:tabs>
              <w:spacing w:after="100"/>
              <w:ind w:right="49"/>
              <w:jc w:val="center"/>
              <w:rPr>
                <w:rFonts w:ascii="Arial" w:hAnsi="Arial" w:cs="Arial"/>
                <w:b/>
                <w:sz w:val="20"/>
                <w:szCs w:val="20"/>
                <w:lang w:val="en-US"/>
              </w:rPr>
            </w:pPr>
            <w:r w:rsidRPr="007D7A5B">
              <w:rPr>
                <w:rFonts w:ascii="Arial" w:hAnsi="Arial" w:cs="Arial"/>
                <w:b/>
                <w:sz w:val="20"/>
                <w:szCs w:val="20"/>
                <w:highlight w:val="cyan"/>
                <w:lang w:val="en-US"/>
              </w:rPr>
              <w:t>&lt; 0 m/s² from line BB’</w:t>
            </w:r>
          </w:p>
          <w:p w:rsidR="00F81AC2" w:rsidRPr="00CB3B71" w:rsidRDefault="00F81AC2" w:rsidP="00E412D5">
            <w:pPr>
              <w:tabs>
                <w:tab w:val="left" w:pos="5103"/>
              </w:tabs>
              <w:spacing w:after="100"/>
              <w:ind w:right="49"/>
              <w:jc w:val="center"/>
              <w:rPr>
                <w:rFonts w:ascii="Arial" w:hAnsi="Arial" w:cs="Arial"/>
                <w:b/>
                <w:sz w:val="20"/>
                <w:szCs w:val="20"/>
                <w:lang w:val="en-US"/>
              </w:rPr>
            </w:pPr>
          </w:p>
        </w:tc>
      </w:tr>
      <w:tr w:rsidR="003C0537" w:rsidRPr="007F4B20"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rPr>
                <w:rFonts w:ascii="Arial" w:hAnsi="Arial" w:cs="Arial"/>
                <w:b/>
                <w:sz w:val="20"/>
                <w:szCs w:val="20"/>
              </w:rPr>
            </w:pPr>
            <w:proofErr w:type="spellStart"/>
            <w:r w:rsidRPr="007F4B20">
              <w:rPr>
                <w:rFonts w:ascii="Arial" w:hAnsi="Arial" w:cs="Arial"/>
                <w:b/>
                <w:sz w:val="20"/>
                <w:szCs w:val="20"/>
              </w:rPr>
              <w:t>Acceleration</w:t>
            </w:r>
            <w:proofErr w:type="spellEnd"/>
            <w:r w:rsidRPr="007F4B20">
              <w:rPr>
                <w:rFonts w:ascii="Arial" w:hAnsi="Arial" w:cs="Arial"/>
                <w:b/>
                <w:sz w:val="20"/>
                <w:szCs w:val="20"/>
              </w:rPr>
              <w:t xml:space="preserve"> Performance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3C0537">
            <w:pPr>
              <w:tabs>
                <w:tab w:val="left" w:pos="5103"/>
              </w:tabs>
              <w:spacing w:after="100"/>
              <w:jc w:val="center"/>
              <w:rPr>
                <w:rFonts w:ascii="Arial" w:hAnsi="Arial" w:cs="Arial"/>
                <w:b/>
                <w:sz w:val="20"/>
                <w:szCs w:val="20"/>
              </w:rPr>
            </w:pPr>
            <w:r w:rsidRPr="007F4B20">
              <w:rPr>
                <w:rFonts w:ascii="Arial" w:hAnsi="Arial" w:cs="Arial"/>
                <w:b/>
                <w:sz w:val="20"/>
                <w:szCs w:val="20"/>
              </w:rPr>
              <w:t xml:space="preserve">0 m²/s³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BC27D1" w:rsidP="003C0537">
            <w:pPr>
              <w:tabs>
                <w:tab w:val="left" w:pos="5103"/>
              </w:tabs>
              <w:spacing w:after="100"/>
              <w:ind w:right="49"/>
              <w:jc w:val="center"/>
              <w:rPr>
                <w:rFonts w:ascii="Arial" w:hAnsi="Arial" w:cs="Arial"/>
                <w:b/>
                <w:sz w:val="20"/>
                <w:szCs w:val="20"/>
              </w:rPr>
            </w:pPr>
            <w:r w:rsidRPr="007F4B20">
              <w:rPr>
                <w:rFonts w:ascii="Arial" w:hAnsi="Arial" w:cs="Arial"/>
                <w:b/>
                <w:sz w:val="20"/>
                <w:szCs w:val="20"/>
              </w:rPr>
              <w:t>35</w:t>
            </w:r>
            <w:r w:rsidR="00F81AC2" w:rsidRPr="007F4B20">
              <w:rPr>
                <w:rFonts w:ascii="Arial" w:hAnsi="Arial" w:cs="Arial"/>
                <w:b/>
                <w:sz w:val="20"/>
                <w:szCs w:val="20"/>
              </w:rPr>
              <w:t xml:space="preserve"> m²/s³</w:t>
            </w:r>
          </w:p>
        </w:tc>
      </w:tr>
      <w:tr w:rsidR="003C0537" w:rsidRPr="007F4B20"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rPr>
                <w:rFonts w:ascii="Arial" w:hAnsi="Arial" w:cs="Arial"/>
                <w:b/>
                <w:sz w:val="20"/>
                <w:szCs w:val="20"/>
              </w:rPr>
            </w:pPr>
            <w:proofErr w:type="spellStart"/>
            <w:r w:rsidRPr="007F4B20">
              <w:rPr>
                <w:rFonts w:ascii="Arial" w:hAnsi="Arial" w:cs="Arial"/>
                <w:b/>
                <w:sz w:val="20"/>
                <w:szCs w:val="20"/>
              </w:rPr>
              <w:t>Gear</w:t>
            </w:r>
            <w:proofErr w:type="spellEnd"/>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jc w:val="center"/>
              <w:rPr>
                <w:rFonts w:ascii="Arial" w:hAnsi="Arial" w:cs="Arial"/>
                <w:b/>
                <w:sz w:val="20"/>
                <w:szCs w:val="20"/>
              </w:rPr>
            </w:pPr>
            <w:r w:rsidRPr="007F4B20">
              <w:rPr>
                <w:rFonts w:ascii="Arial" w:hAnsi="Arial" w:cs="Arial"/>
                <w:b/>
                <w:sz w:val="20"/>
                <w:szCs w:val="20"/>
              </w:rPr>
              <w:t>ANY</w:t>
            </w:r>
            <w:r w:rsidR="00CE3DFE" w:rsidRPr="007F4B20">
              <w:rPr>
                <w:rFonts w:ascii="Arial" w:hAnsi="Arial" w:cs="Arial"/>
                <w:b/>
                <w:sz w:val="20"/>
                <w:szCs w:val="20"/>
              </w:rPr>
              <w:t xml:space="preserve"> for </w:t>
            </w:r>
            <w:proofErr w:type="spellStart"/>
            <w:r w:rsidR="00CE3DFE" w:rsidRPr="007F4B20">
              <w:rPr>
                <w:rFonts w:ascii="Arial" w:hAnsi="Arial" w:cs="Arial"/>
                <w:b/>
                <w:sz w:val="20"/>
                <w:szCs w:val="20"/>
              </w:rPr>
              <w:t>forward</w:t>
            </w:r>
            <w:proofErr w:type="spellEnd"/>
            <w:r w:rsidR="00CE3DFE" w:rsidRPr="007F4B20">
              <w:rPr>
                <w:rFonts w:ascii="Arial" w:hAnsi="Arial" w:cs="Arial"/>
                <w:b/>
                <w:sz w:val="20"/>
                <w:szCs w:val="20"/>
              </w:rPr>
              <w:t xml:space="preserve"> </w:t>
            </w:r>
            <w:proofErr w:type="spellStart"/>
            <w:r w:rsidR="008C3CBB" w:rsidRPr="007F4B20">
              <w:rPr>
                <w:rFonts w:ascii="Arial" w:hAnsi="Arial" w:cs="Arial"/>
                <w:b/>
                <w:sz w:val="20"/>
                <w:szCs w:val="20"/>
              </w:rPr>
              <w:t>driving</w:t>
            </w:r>
            <w:proofErr w:type="spellEnd"/>
            <w:r w:rsidR="008C3CBB" w:rsidRPr="007F4B20">
              <w:rPr>
                <w:rFonts w:ascii="Arial" w:hAnsi="Arial" w:cs="Arial"/>
                <w:b/>
                <w:sz w:val="20"/>
                <w:szCs w:val="20"/>
              </w:rPr>
              <w:t xml:space="preserve"> </w:t>
            </w:r>
          </w:p>
        </w:tc>
      </w:tr>
      <w:tr w:rsidR="003C0537" w:rsidRPr="007F4B20"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rPr>
                <w:rFonts w:ascii="Arial" w:hAnsi="Arial" w:cs="Arial"/>
                <w:b/>
                <w:sz w:val="20"/>
                <w:szCs w:val="20"/>
              </w:rPr>
            </w:pPr>
            <w:r w:rsidRPr="007F4B20">
              <w:rPr>
                <w:rFonts w:ascii="Arial" w:hAnsi="Arial" w:cs="Arial"/>
                <w:b/>
                <w:sz w:val="20"/>
                <w:szCs w:val="20"/>
              </w:rPr>
              <w:t>Mode</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81AC2" w:rsidRPr="007F4B20" w:rsidRDefault="00F81AC2" w:rsidP="00E412D5">
            <w:pPr>
              <w:tabs>
                <w:tab w:val="left" w:pos="5103"/>
              </w:tabs>
              <w:spacing w:after="100"/>
              <w:jc w:val="center"/>
              <w:rPr>
                <w:rFonts w:ascii="Arial" w:hAnsi="Arial" w:cs="Arial"/>
                <w:b/>
                <w:sz w:val="20"/>
                <w:szCs w:val="20"/>
              </w:rPr>
            </w:pPr>
            <w:r w:rsidRPr="007F4B20">
              <w:rPr>
                <w:rFonts w:ascii="Arial" w:hAnsi="Arial" w:cs="Arial"/>
                <w:b/>
                <w:sz w:val="20"/>
                <w:szCs w:val="20"/>
              </w:rPr>
              <w:t>ANY</w:t>
            </w:r>
          </w:p>
        </w:tc>
      </w:tr>
    </w:tbl>
    <w:p w:rsidR="00F81AC2" w:rsidRPr="00CB3B71" w:rsidRDefault="00F81AC2" w:rsidP="006D0478">
      <w:pPr>
        <w:tabs>
          <w:tab w:val="left" w:pos="5103"/>
        </w:tabs>
        <w:spacing w:after="100"/>
        <w:ind w:left="2268" w:right="1134"/>
        <w:jc w:val="both"/>
        <w:rPr>
          <w:rFonts w:ascii="Arial" w:hAnsi="Arial" w:cs="Arial"/>
          <w:b/>
          <w:sz w:val="20"/>
          <w:szCs w:val="20"/>
          <w:lang w:val="en-US"/>
        </w:rPr>
      </w:pPr>
      <w:r w:rsidRPr="00CB3B71">
        <w:rPr>
          <w:rFonts w:ascii="Arial" w:hAnsi="Arial" w:cs="Arial"/>
          <w:b/>
          <w:sz w:val="20"/>
          <w:szCs w:val="20"/>
          <w:lang w:val="en-US"/>
        </w:rPr>
        <w:t xml:space="preserve">*) </w:t>
      </w:r>
      <w:r w:rsidR="00BD295C">
        <w:rPr>
          <w:rFonts w:ascii="Arial" w:hAnsi="Arial" w:cs="Arial"/>
          <w:b/>
          <w:sz w:val="20"/>
          <w:szCs w:val="20"/>
          <w:lang w:val="en-US"/>
        </w:rPr>
        <w:t>S</w:t>
      </w:r>
      <w:r w:rsidRPr="00CB3B71">
        <w:rPr>
          <w:rFonts w:ascii="Arial" w:hAnsi="Arial" w:cs="Arial"/>
          <w:b/>
          <w:sz w:val="20"/>
          <w:szCs w:val="20"/>
          <w:lang w:val="en-US"/>
        </w:rPr>
        <w:t xml:space="preserve">table acceleration according to 2.26.1. shall be ensured. </w:t>
      </w:r>
      <w:proofErr w:type="gramStart"/>
      <w:r w:rsidRPr="00CB3B71">
        <w:rPr>
          <w:rFonts w:ascii="Arial" w:hAnsi="Arial" w:cs="Arial"/>
          <w:b/>
          <w:sz w:val="20"/>
          <w:szCs w:val="20"/>
          <w:lang w:val="en-US"/>
        </w:rPr>
        <w:t>Therefore</w:t>
      </w:r>
      <w:proofErr w:type="gramEnd"/>
      <w:r w:rsidRPr="00CB3B71">
        <w:rPr>
          <w:rFonts w:ascii="Arial" w:hAnsi="Arial" w:cs="Arial"/>
          <w:b/>
          <w:sz w:val="20"/>
          <w:szCs w:val="20"/>
          <w:lang w:val="en-US"/>
        </w:rPr>
        <w:t xml:space="preserve"> it is allowed to increase the approach vehicle speed such as a stable</w:t>
      </w:r>
      <w:r w:rsidR="00BD295C">
        <w:rPr>
          <w:rFonts w:ascii="Arial" w:hAnsi="Arial" w:cs="Arial"/>
          <w:b/>
          <w:sz w:val="20"/>
          <w:szCs w:val="20"/>
          <w:lang w:val="en-US"/>
        </w:rPr>
        <w:t xml:space="preserve"> </w:t>
      </w:r>
      <w:r w:rsidR="00BD295C" w:rsidRPr="00BD295C">
        <w:rPr>
          <w:rFonts w:ascii="Arial" w:hAnsi="Arial" w:cs="Arial"/>
          <w:b/>
          <w:sz w:val="20"/>
          <w:szCs w:val="20"/>
          <w:highlight w:val="cyan"/>
          <w:lang w:val="en-US"/>
        </w:rPr>
        <w:t>acceleration</w:t>
      </w:r>
      <w:r w:rsidRPr="00CB3B71">
        <w:rPr>
          <w:rFonts w:ascii="Arial" w:hAnsi="Arial" w:cs="Arial"/>
          <w:b/>
          <w:sz w:val="20"/>
          <w:szCs w:val="20"/>
          <w:lang w:val="en-US"/>
        </w:rPr>
        <w:t xml:space="preserve"> is given.</w:t>
      </w:r>
    </w:p>
    <w:p w:rsidR="00F81AC2" w:rsidRPr="00CB3B71" w:rsidRDefault="00F81AC2" w:rsidP="006D0478">
      <w:pPr>
        <w:tabs>
          <w:tab w:val="left" w:pos="5103"/>
        </w:tabs>
        <w:spacing w:after="100"/>
        <w:ind w:left="2268" w:right="1134"/>
        <w:jc w:val="both"/>
        <w:rPr>
          <w:rFonts w:ascii="Arial" w:hAnsi="Arial" w:cs="Arial"/>
          <w:b/>
          <w:sz w:val="20"/>
          <w:szCs w:val="20"/>
          <w:lang w:val="en-US"/>
        </w:rPr>
      </w:pPr>
      <w:r w:rsidRPr="00CB3B71">
        <w:rPr>
          <w:rFonts w:ascii="Arial" w:hAnsi="Arial" w:cs="Arial"/>
          <w:b/>
          <w:sz w:val="20"/>
          <w:szCs w:val="20"/>
          <w:lang w:val="en-US"/>
        </w:rPr>
        <w:lastRenderedPageBreak/>
        <w:t>**) Deceleration is understood as the vehicle deceleration stipulated by the acceleration control unit only, without any driver applied braking.</w:t>
      </w:r>
    </w:p>
    <w:p w:rsidR="001300B9" w:rsidRPr="00CB3B71" w:rsidRDefault="001300B9" w:rsidP="006D0478">
      <w:pPr>
        <w:tabs>
          <w:tab w:val="left" w:pos="5103"/>
        </w:tabs>
        <w:spacing w:after="100"/>
        <w:ind w:left="2268" w:right="1134"/>
        <w:jc w:val="both"/>
        <w:rPr>
          <w:rFonts w:ascii="Arial" w:hAnsi="Arial" w:cs="Arial"/>
          <w:b/>
          <w:sz w:val="20"/>
          <w:szCs w:val="20"/>
          <w:lang w:val="en-US"/>
        </w:rPr>
      </w:pPr>
      <w:r w:rsidRPr="00CB3B71">
        <w:rPr>
          <w:rFonts w:ascii="Arial" w:hAnsi="Arial" w:cs="Arial"/>
          <w:b/>
          <w:sz w:val="20"/>
          <w:szCs w:val="20"/>
          <w:lang w:val="en-US"/>
        </w:rPr>
        <w:t xml:space="preserve">***) </w:t>
      </w:r>
      <w:r w:rsidR="00BD295C">
        <w:rPr>
          <w:rFonts w:ascii="Arial" w:hAnsi="Arial" w:cs="Arial"/>
          <w:b/>
          <w:sz w:val="20"/>
          <w:szCs w:val="20"/>
          <w:lang w:val="en-US"/>
        </w:rPr>
        <w:t>I</w:t>
      </w:r>
      <w:r w:rsidR="0057416E" w:rsidRPr="00CB3B71">
        <w:rPr>
          <w:rFonts w:ascii="Arial" w:hAnsi="Arial" w:cs="Arial"/>
          <w:b/>
          <w:sz w:val="20"/>
          <w:szCs w:val="20"/>
          <w:lang w:val="en-US"/>
        </w:rPr>
        <w:t>n any test condition, the</w:t>
      </w:r>
      <w:r w:rsidRPr="00CB3B71">
        <w:rPr>
          <w:rFonts w:ascii="Arial" w:hAnsi="Arial" w:cs="Arial"/>
          <w:b/>
          <w:sz w:val="20"/>
          <w:szCs w:val="20"/>
          <w:lang w:val="en-US"/>
        </w:rPr>
        <w:t xml:space="preserve"> engine speed</w:t>
      </w:r>
      <w:r w:rsidR="0057416E" w:rsidRPr="00CB3B71">
        <w:rPr>
          <w:rFonts w:ascii="Arial" w:hAnsi="Arial" w:cs="Arial"/>
          <w:b/>
          <w:sz w:val="20"/>
          <w:szCs w:val="20"/>
          <w:lang w:val="en-US"/>
        </w:rPr>
        <w:t xml:space="preserve"> of </w:t>
      </w:r>
      <w:r w:rsidR="00881EE5" w:rsidRPr="00CB3B71">
        <w:rPr>
          <w:rFonts w:ascii="Arial" w:hAnsi="Arial" w:cs="Arial"/>
          <w:b/>
          <w:sz w:val="20"/>
          <w:szCs w:val="20"/>
          <w:lang w:val="en-US"/>
        </w:rPr>
        <w:t>a</w:t>
      </w:r>
      <w:r w:rsidR="0057416E" w:rsidRPr="00CB3B71">
        <w:rPr>
          <w:rFonts w:ascii="Arial" w:hAnsi="Arial" w:cs="Arial"/>
          <w:b/>
          <w:sz w:val="20"/>
          <w:szCs w:val="20"/>
          <w:lang w:val="en-US"/>
        </w:rPr>
        <w:t xml:space="preserve"> </w:t>
      </w:r>
      <w:r w:rsidR="00881EE5" w:rsidRPr="00CB3B71">
        <w:rPr>
          <w:rFonts w:ascii="Arial" w:hAnsi="Arial" w:cs="Arial"/>
          <w:b/>
          <w:sz w:val="20"/>
          <w:szCs w:val="20"/>
          <w:lang w:val="en-US"/>
        </w:rPr>
        <w:t>vehic</w:t>
      </w:r>
      <w:r w:rsidR="0057416E" w:rsidRPr="00CB3B71">
        <w:rPr>
          <w:rFonts w:ascii="Arial" w:hAnsi="Arial" w:cs="Arial"/>
          <w:b/>
          <w:sz w:val="20"/>
          <w:szCs w:val="20"/>
          <w:lang w:val="en-US"/>
        </w:rPr>
        <w:t>le</w:t>
      </w:r>
      <w:r w:rsidR="00881EE5" w:rsidRPr="00CB3B71">
        <w:rPr>
          <w:rFonts w:ascii="Arial" w:hAnsi="Arial" w:cs="Arial"/>
          <w:b/>
          <w:sz w:val="20"/>
          <w:szCs w:val="20"/>
          <w:lang w:val="en-US"/>
        </w:rPr>
        <w:t>,</w:t>
      </w:r>
      <w:r w:rsidRPr="00CB3B71">
        <w:rPr>
          <w:rFonts w:ascii="Arial" w:hAnsi="Arial" w:cs="Arial"/>
          <w:b/>
          <w:sz w:val="20"/>
          <w:szCs w:val="20"/>
          <w:lang w:val="en-US"/>
        </w:rPr>
        <w:t xml:space="preserve"> </w:t>
      </w:r>
      <w:r w:rsidR="00881EE5" w:rsidRPr="00CB3B71">
        <w:rPr>
          <w:rFonts w:ascii="Arial" w:hAnsi="Arial" w:cs="Arial"/>
          <w:b/>
          <w:sz w:val="20"/>
          <w:szCs w:val="20"/>
          <w:lang w:val="en-US"/>
        </w:rPr>
        <w:t xml:space="preserve">which can be propelled only with an ICE operating, </w:t>
      </w:r>
      <w:r w:rsidR="0057416E" w:rsidRPr="00CB3B71">
        <w:rPr>
          <w:rFonts w:ascii="Arial" w:hAnsi="Arial" w:cs="Arial"/>
          <w:b/>
          <w:sz w:val="20"/>
          <w:szCs w:val="20"/>
          <w:lang w:val="en-US"/>
        </w:rPr>
        <w:t>is limited to</w:t>
      </w:r>
      <w:r w:rsidRPr="00CB3B71">
        <w:rPr>
          <w:rFonts w:ascii="Arial" w:hAnsi="Arial" w:cs="Arial"/>
          <w:b/>
          <w:sz w:val="20"/>
          <w:szCs w:val="20"/>
          <w:lang w:val="en-US"/>
        </w:rPr>
        <w:t xml:space="preserve"> 80% </w:t>
      </w:r>
      <w:r w:rsidR="00881EE5" w:rsidRPr="00CB3B71">
        <w:rPr>
          <w:rFonts w:ascii="Arial" w:hAnsi="Arial" w:cs="Arial"/>
          <w:b/>
          <w:sz w:val="20"/>
          <w:szCs w:val="20"/>
          <w:lang w:val="en-US"/>
        </w:rPr>
        <w:t xml:space="preserve">of </w:t>
      </w:r>
      <w:r w:rsidRPr="00CB3B71">
        <w:rPr>
          <w:rFonts w:ascii="Arial" w:hAnsi="Arial" w:cs="Arial"/>
          <w:b/>
          <w:sz w:val="20"/>
          <w:szCs w:val="20"/>
          <w:lang w:val="en-US"/>
        </w:rPr>
        <w:t>S</w:t>
      </w:r>
      <w:r w:rsidR="00DD6B64" w:rsidRPr="00CB3B71">
        <w:rPr>
          <w:rFonts w:ascii="Arial" w:hAnsi="Arial" w:cs="Arial"/>
          <w:b/>
          <w:sz w:val="20"/>
          <w:szCs w:val="20"/>
          <w:lang w:val="en-US"/>
        </w:rPr>
        <w:t>.</w:t>
      </w:r>
      <w:r w:rsidRPr="00CB3B71">
        <w:rPr>
          <w:rFonts w:ascii="Arial" w:hAnsi="Arial" w:cs="Arial"/>
          <w:b/>
          <w:sz w:val="20"/>
          <w:szCs w:val="20"/>
          <w:lang w:val="en-US"/>
        </w:rPr>
        <w:t xml:space="preserve"> </w:t>
      </w:r>
    </w:p>
    <w:p w:rsidR="00E412D5" w:rsidRPr="00CB3B71" w:rsidRDefault="00F81AC2" w:rsidP="00BA2B93">
      <w:pPr>
        <w:spacing w:after="120"/>
        <w:ind w:left="2268" w:right="1134"/>
        <w:jc w:val="both"/>
        <w:rPr>
          <w:rFonts w:ascii="Arial" w:hAnsi="Arial" w:cs="Arial"/>
          <w:b/>
          <w:i/>
          <w:color w:val="FF0000"/>
          <w:sz w:val="20"/>
          <w:szCs w:val="20"/>
          <w:lang w:val="en-US" w:eastAsia="zh-CN"/>
        </w:rPr>
      </w:pPr>
      <w:r w:rsidRPr="00CB3B71">
        <w:rPr>
          <w:rFonts w:ascii="Arial" w:hAnsi="Arial" w:cs="Arial"/>
          <w:b/>
          <w:i/>
          <w:color w:val="FF0000"/>
          <w:sz w:val="20"/>
          <w:szCs w:val="20"/>
          <w:lang w:val="en-US" w:eastAsia="zh-CN"/>
        </w:rPr>
        <w:t xml:space="preserve"> </w:t>
      </w:r>
      <w:r w:rsidR="0085038D" w:rsidRPr="00CB3B71">
        <w:rPr>
          <w:rFonts w:ascii="Arial" w:hAnsi="Arial" w:cs="Arial"/>
          <w:b/>
          <w:i/>
          <w:color w:val="FF0000"/>
          <w:sz w:val="20"/>
          <w:szCs w:val="20"/>
          <w:lang w:val="en-US" w:eastAsia="zh-CN"/>
        </w:rPr>
        <w:t>(</w:t>
      </w:r>
      <w:r w:rsidR="004B4CFC" w:rsidRPr="00CB3B71">
        <w:rPr>
          <w:rFonts w:ascii="Arial" w:hAnsi="Arial" w:cs="Arial"/>
          <w:b/>
          <w:i/>
          <w:color w:val="FF0000"/>
          <w:sz w:val="20"/>
          <w:szCs w:val="20"/>
          <w:lang w:val="en-US" w:eastAsia="zh-CN"/>
        </w:rPr>
        <w:t>location</w:t>
      </w:r>
      <w:r w:rsidR="00E12DD3" w:rsidRPr="00CB3B71">
        <w:rPr>
          <w:rFonts w:ascii="Arial" w:hAnsi="Arial" w:cs="Arial"/>
          <w:b/>
          <w:i/>
          <w:color w:val="FF0000"/>
          <w:sz w:val="20"/>
          <w:szCs w:val="20"/>
          <w:lang w:val="en-US" w:eastAsia="zh-CN"/>
        </w:rPr>
        <w:t xml:space="preserve"> in the Regulation</w:t>
      </w:r>
      <w:r w:rsidR="004B4CFC" w:rsidRPr="00CB3B71">
        <w:rPr>
          <w:rFonts w:ascii="Arial" w:hAnsi="Arial" w:cs="Arial"/>
          <w:b/>
          <w:i/>
          <w:color w:val="FF0000"/>
          <w:sz w:val="20"/>
          <w:szCs w:val="20"/>
          <w:lang w:val="en-US" w:eastAsia="zh-CN"/>
        </w:rPr>
        <w:t xml:space="preserve"> to be confirmed</w:t>
      </w:r>
      <w:r w:rsidR="001B0E1B">
        <w:rPr>
          <w:rFonts w:ascii="Arial" w:hAnsi="Arial" w:cs="Arial"/>
          <w:b/>
          <w:i/>
          <w:color w:val="FF0000"/>
          <w:sz w:val="20"/>
          <w:szCs w:val="20"/>
          <w:lang w:val="en-US" w:eastAsia="zh-CN"/>
        </w:rPr>
        <w:t xml:space="preserve"> </w:t>
      </w:r>
      <w:r w:rsidR="001B0E1B" w:rsidRPr="00780ECB">
        <w:rPr>
          <w:rFonts w:ascii="Arial" w:hAnsi="Arial" w:cs="Arial"/>
          <w:b/>
          <w:i/>
          <w:color w:val="FF0000"/>
          <w:sz w:val="20"/>
          <w:szCs w:val="20"/>
          <w:highlight w:val="cyan"/>
          <w:lang w:val="en-US" w:eastAsia="zh-CN"/>
        </w:rPr>
        <w:t xml:space="preserve">+ Definition of </w:t>
      </w:r>
      <w:r w:rsidR="00780ECB">
        <w:rPr>
          <w:rFonts w:ascii="Arial" w:hAnsi="Arial" w:cs="Arial"/>
          <w:b/>
          <w:i/>
          <w:color w:val="FF0000"/>
          <w:sz w:val="20"/>
          <w:szCs w:val="20"/>
          <w:highlight w:val="cyan"/>
          <w:lang w:val="en-US" w:eastAsia="zh-CN"/>
        </w:rPr>
        <w:t>“</w:t>
      </w:r>
      <w:r w:rsidR="001B0E1B" w:rsidRPr="00780ECB">
        <w:rPr>
          <w:rFonts w:ascii="Arial" w:hAnsi="Arial" w:cs="Arial"/>
          <w:b/>
          <w:i/>
          <w:color w:val="FF0000"/>
          <w:sz w:val="20"/>
          <w:szCs w:val="20"/>
          <w:highlight w:val="cyan"/>
          <w:lang w:val="en-US" w:eastAsia="zh-CN"/>
        </w:rPr>
        <w:t>acceleration performance</w:t>
      </w:r>
      <w:r w:rsidR="00780ECB">
        <w:rPr>
          <w:rFonts w:ascii="Arial" w:hAnsi="Arial" w:cs="Arial"/>
          <w:b/>
          <w:i/>
          <w:color w:val="FF0000"/>
          <w:sz w:val="20"/>
          <w:szCs w:val="20"/>
          <w:highlight w:val="cyan"/>
          <w:lang w:val="en-US" w:eastAsia="zh-CN"/>
        </w:rPr>
        <w:t>”</w:t>
      </w:r>
      <w:r w:rsidR="001B0E1B" w:rsidRPr="00780ECB">
        <w:rPr>
          <w:rFonts w:ascii="Arial" w:hAnsi="Arial" w:cs="Arial"/>
          <w:b/>
          <w:i/>
          <w:color w:val="FF0000"/>
          <w:sz w:val="20"/>
          <w:szCs w:val="20"/>
          <w:highlight w:val="cyan"/>
          <w:lang w:val="en-US" w:eastAsia="zh-CN"/>
        </w:rPr>
        <w:t xml:space="preserve"> to be added in the paragrap</w:t>
      </w:r>
      <w:r w:rsidR="00780ECB" w:rsidRPr="00780ECB">
        <w:rPr>
          <w:rFonts w:ascii="Arial" w:hAnsi="Arial" w:cs="Arial"/>
          <w:b/>
          <w:i/>
          <w:color w:val="FF0000"/>
          <w:sz w:val="20"/>
          <w:szCs w:val="20"/>
          <w:highlight w:val="cyan"/>
          <w:lang w:val="en-US" w:eastAsia="zh-CN"/>
        </w:rPr>
        <w:t>h</w:t>
      </w:r>
      <w:r w:rsidR="00780ECB">
        <w:rPr>
          <w:rFonts w:ascii="Arial" w:hAnsi="Arial" w:cs="Arial"/>
          <w:b/>
          <w:i/>
          <w:color w:val="FF0000"/>
          <w:sz w:val="20"/>
          <w:szCs w:val="20"/>
          <w:highlight w:val="cyan"/>
          <w:lang w:val="en-US" w:eastAsia="zh-CN"/>
        </w:rPr>
        <w:t xml:space="preserve"> 2 in the main body of this regulation</w:t>
      </w:r>
      <w:r w:rsidR="001B0E1B" w:rsidRPr="00780ECB">
        <w:rPr>
          <w:rFonts w:ascii="Arial" w:hAnsi="Arial" w:cs="Arial"/>
          <w:b/>
          <w:i/>
          <w:color w:val="FF0000"/>
          <w:sz w:val="20"/>
          <w:szCs w:val="20"/>
          <w:highlight w:val="cyan"/>
          <w:lang w:val="en-US" w:eastAsia="zh-CN"/>
        </w:rPr>
        <w:t xml:space="preserve"> related to the definitions</w:t>
      </w:r>
      <w:r w:rsidR="0085038D" w:rsidRPr="00CB3B71">
        <w:rPr>
          <w:rFonts w:ascii="Arial" w:hAnsi="Arial" w:cs="Arial"/>
          <w:b/>
          <w:i/>
          <w:color w:val="FF0000"/>
          <w:sz w:val="20"/>
          <w:szCs w:val="20"/>
          <w:lang w:val="en-US" w:eastAsia="zh-CN"/>
        </w:rPr>
        <w:t>)</w:t>
      </w:r>
    </w:p>
    <w:p w:rsidR="00F40408" w:rsidRPr="00F1051D" w:rsidRDefault="00F40408" w:rsidP="006D0478">
      <w:pPr>
        <w:keepNext/>
        <w:keepLines/>
        <w:spacing w:after="120"/>
        <w:ind w:left="2268" w:right="1134" w:hanging="1134"/>
        <w:jc w:val="both"/>
        <w:rPr>
          <w:rFonts w:ascii="Arial" w:hAnsi="Arial" w:cs="Arial"/>
          <w:sz w:val="20"/>
          <w:szCs w:val="20"/>
          <w:lang w:val="en-US"/>
        </w:rPr>
      </w:pPr>
      <w:proofErr w:type="gramStart"/>
      <w:r w:rsidRPr="00F1051D">
        <w:rPr>
          <w:rFonts w:ascii="Arial" w:hAnsi="Arial" w:cs="Arial"/>
          <w:sz w:val="20"/>
          <w:szCs w:val="20"/>
          <w:lang w:val="en-US"/>
        </w:rPr>
        <w:t>2.4 .</w:t>
      </w:r>
      <w:proofErr w:type="gramEnd"/>
      <w:r w:rsidRPr="00F1051D">
        <w:rPr>
          <w:rFonts w:ascii="Arial" w:hAnsi="Arial" w:cs="Arial"/>
          <w:sz w:val="20"/>
          <w:szCs w:val="20"/>
          <w:lang w:val="en-US"/>
        </w:rPr>
        <w:tab/>
      </w:r>
      <w:r w:rsidR="00BD295C" w:rsidRPr="00F1051D">
        <w:rPr>
          <w:rFonts w:ascii="Arial" w:hAnsi="Arial" w:cs="Arial"/>
          <w:b/>
          <w:sz w:val="20"/>
          <w:szCs w:val="20"/>
          <w:highlight w:val="cyan"/>
          <w:lang w:val="en-US"/>
        </w:rPr>
        <w:t>Operation</w:t>
      </w:r>
      <w:r w:rsidRPr="00F1051D">
        <w:rPr>
          <w:rFonts w:ascii="Arial" w:hAnsi="Arial" w:cs="Arial"/>
          <w:sz w:val="20"/>
          <w:szCs w:val="20"/>
          <w:lang w:val="en-US"/>
        </w:rPr>
        <w:t xml:space="preserve"> conditions</w:t>
      </w:r>
    </w:p>
    <w:p w:rsidR="009E3FF1" w:rsidRPr="007F4B20" w:rsidRDefault="009E3FF1" w:rsidP="009E3FF1">
      <w:pPr>
        <w:spacing w:line="240" w:lineRule="atLeast"/>
        <w:ind w:left="2268" w:right="1134"/>
        <w:jc w:val="both"/>
        <w:rPr>
          <w:rFonts w:ascii="Arial" w:hAnsi="Arial" w:cs="Arial"/>
          <w:sz w:val="20"/>
          <w:szCs w:val="20"/>
          <w:lang w:val="en-US"/>
        </w:rPr>
      </w:pPr>
      <w:r w:rsidRPr="007F4B20">
        <w:rPr>
          <w:rFonts w:ascii="Arial" w:hAnsi="Arial" w:cs="Arial"/>
          <w:sz w:val="20"/>
          <w:szCs w:val="20"/>
          <w:lang w:val="en-US"/>
        </w:rPr>
        <w:t xml:space="preserve">The operation condition for a </w:t>
      </w:r>
      <w:proofErr w:type="gramStart"/>
      <w:r w:rsidRPr="007F4B20">
        <w:rPr>
          <w:rFonts w:ascii="Arial" w:hAnsi="Arial" w:cs="Arial"/>
          <w:sz w:val="20"/>
          <w:szCs w:val="20"/>
          <w:lang w:val="en-US"/>
        </w:rPr>
        <w:t>particular run</w:t>
      </w:r>
      <w:proofErr w:type="gramEnd"/>
      <w:r w:rsidRPr="007F4B20">
        <w:rPr>
          <w:rFonts w:ascii="Arial" w:hAnsi="Arial" w:cs="Arial"/>
          <w:sz w:val="20"/>
          <w:szCs w:val="20"/>
          <w:lang w:val="en-US"/>
        </w:rPr>
        <w:t xml:space="preserve"> is randomly selected by the authority present during type approval in consultation with the manufacturer. </w:t>
      </w:r>
    </w:p>
    <w:p w:rsidR="009E3FF1" w:rsidRPr="007F4B20" w:rsidRDefault="009E3FF1" w:rsidP="009E3FF1">
      <w:pPr>
        <w:spacing w:line="240" w:lineRule="atLeast"/>
        <w:ind w:left="2268" w:right="1134"/>
        <w:jc w:val="both"/>
        <w:rPr>
          <w:rFonts w:ascii="Arial" w:hAnsi="Arial" w:cs="Arial"/>
          <w:sz w:val="20"/>
          <w:szCs w:val="20"/>
          <w:lang w:val="en-US"/>
        </w:rPr>
      </w:pP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The operation condition per run is defined by the gear selector position, the vehicle mode, the vehicle entry speed at line AA’</w:t>
      </w:r>
      <w:r w:rsidR="00D37C37" w:rsidRPr="007F4B20">
        <w:rPr>
          <w:rFonts w:ascii="Arial" w:hAnsi="Arial" w:cs="Arial"/>
          <w:color w:val="0070C0"/>
          <w:sz w:val="20"/>
          <w:szCs w:val="20"/>
          <w:lang w:val="en-US"/>
        </w:rPr>
        <w:t>,</w:t>
      </w:r>
      <w:r w:rsidRPr="007F4B20">
        <w:rPr>
          <w:rFonts w:ascii="Arial" w:hAnsi="Arial" w:cs="Arial"/>
          <w:color w:val="0070C0"/>
          <w:sz w:val="20"/>
          <w:szCs w:val="20"/>
          <w:lang w:val="en-US"/>
        </w:rPr>
        <w:t xml:space="preserve"> and the percentage of accelerator depression at line AA’.</w:t>
      </w:r>
    </w:p>
    <w:p w:rsidR="009E3FF1" w:rsidRPr="007F4B20" w:rsidRDefault="009E3FF1" w:rsidP="009E3FF1">
      <w:pPr>
        <w:spacing w:line="240" w:lineRule="atLeast"/>
        <w:ind w:left="2268" w:right="1134"/>
        <w:jc w:val="both"/>
        <w:rPr>
          <w:rFonts w:ascii="Arial" w:hAnsi="Arial" w:cs="Arial"/>
          <w:color w:val="0070C0"/>
          <w:sz w:val="20"/>
          <w:szCs w:val="20"/>
          <w:lang w:val="en-US"/>
        </w:rPr>
      </w:pPr>
    </w:p>
    <w:p w:rsidR="009E3FF1" w:rsidRPr="007F4B20" w:rsidRDefault="00D37C37"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For a</w:t>
      </w:r>
      <w:r w:rsidR="009E3FF1" w:rsidRPr="007F4B20">
        <w:rPr>
          <w:rFonts w:ascii="Arial" w:hAnsi="Arial" w:cs="Arial"/>
          <w:color w:val="0070C0"/>
          <w:sz w:val="20"/>
          <w:szCs w:val="20"/>
          <w:lang w:val="en-US"/>
        </w:rPr>
        <w:t xml:space="preserve">ny run, the technical service has a full random selection capability, but the chosen </w:t>
      </w:r>
      <w:r w:rsidRPr="007F4B20">
        <w:rPr>
          <w:rFonts w:ascii="Arial" w:hAnsi="Arial" w:cs="Arial"/>
          <w:color w:val="0070C0"/>
          <w:sz w:val="20"/>
          <w:szCs w:val="20"/>
          <w:lang w:val="en-US"/>
        </w:rPr>
        <w:t>operation condition shall constitute a valid run within the control range and</w:t>
      </w:r>
      <w:r w:rsidR="009E3FF1" w:rsidRPr="007F4B20">
        <w:rPr>
          <w:rFonts w:ascii="Arial" w:hAnsi="Arial" w:cs="Arial"/>
          <w:color w:val="0070C0"/>
          <w:sz w:val="20"/>
          <w:szCs w:val="20"/>
          <w:lang w:val="en-US"/>
        </w:rPr>
        <w:t xml:space="preserve"> differ substantially from the test conditions of Annex 3.</w:t>
      </w:r>
    </w:p>
    <w:p w:rsidR="009E3FF1" w:rsidRPr="007F4B20" w:rsidRDefault="009E3FF1" w:rsidP="009E3FF1">
      <w:pPr>
        <w:spacing w:line="240" w:lineRule="atLeast"/>
        <w:ind w:left="2268" w:right="1134"/>
        <w:jc w:val="both"/>
        <w:rPr>
          <w:rFonts w:ascii="Arial" w:hAnsi="Arial" w:cs="Arial"/>
          <w:color w:val="0070C0"/>
          <w:sz w:val="20"/>
          <w:szCs w:val="20"/>
          <w:lang w:val="en-US"/>
        </w:rPr>
      </w:pP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The number of test runs is dependent on the vehicle design, for example the </w:t>
      </w:r>
      <w:r w:rsidR="00D37C37" w:rsidRPr="007F4B20">
        <w:rPr>
          <w:rFonts w:ascii="Arial" w:hAnsi="Arial" w:cs="Arial"/>
          <w:color w:val="0070C0"/>
          <w:sz w:val="20"/>
          <w:szCs w:val="20"/>
          <w:lang w:val="en-US"/>
        </w:rPr>
        <w:t xml:space="preserve">number of </w:t>
      </w:r>
      <w:r w:rsidRPr="007F4B20">
        <w:rPr>
          <w:rFonts w:ascii="Arial" w:hAnsi="Arial" w:cs="Arial"/>
          <w:color w:val="0070C0"/>
          <w:sz w:val="20"/>
          <w:szCs w:val="20"/>
          <w:lang w:val="en-US"/>
        </w:rPr>
        <w:t>gear ratios</w:t>
      </w:r>
      <w:r w:rsidR="00D37C37" w:rsidRPr="007F4B20">
        <w:rPr>
          <w:rFonts w:ascii="Arial" w:hAnsi="Arial" w:cs="Arial"/>
          <w:color w:val="0070C0"/>
          <w:sz w:val="20"/>
          <w:szCs w:val="20"/>
          <w:lang w:val="en-US"/>
        </w:rPr>
        <w:t>,</w:t>
      </w:r>
      <w:r w:rsidRPr="007F4B20">
        <w:rPr>
          <w:rFonts w:ascii="Arial" w:hAnsi="Arial" w:cs="Arial"/>
          <w:color w:val="0070C0"/>
          <w:sz w:val="20"/>
          <w:szCs w:val="20"/>
          <w:lang w:val="en-US"/>
        </w:rPr>
        <w:t xml:space="preserve"> and the</w:t>
      </w:r>
      <w:r w:rsidR="00D37C37" w:rsidRPr="007F4B20">
        <w:rPr>
          <w:rFonts w:ascii="Arial" w:hAnsi="Arial" w:cs="Arial"/>
          <w:color w:val="0070C0"/>
          <w:sz w:val="20"/>
          <w:szCs w:val="20"/>
          <w:lang w:val="en-US"/>
        </w:rPr>
        <w:t xml:space="preserve"> </w:t>
      </w:r>
      <w:r w:rsidRPr="007F4B20">
        <w:rPr>
          <w:rFonts w:ascii="Arial" w:hAnsi="Arial" w:cs="Arial"/>
          <w:color w:val="0070C0"/>
          <w:sz w:val="20"/>
          <w:szCs w:val="20"/>
          <w:lang w:val="en-US"/>
        </w:rPr>
        <w:t>modes according to paragraph 2.25.</w:t>
      </w: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             </w:t>
      </w: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The table below provides guidance determining the </w:t>
      </w:r>
      <w:r w:rsidR="0035179A" w:rsidRPr="007F4B20">
        <w:rPr>
          <w:rFonts w:ascii="Arial" w:hAnsi="Arial" w:cs="Arial"/>
          <w:color w:val="0070C0"/>
          <w:sz w:val="20"/>
          <w:szCs w:val="20"/>
          <w:lang w:val="en-US"/>
        </w:rPr>
        <w:t>number of</w:t>
      </w:r>
      <w:r w:rsidRPr="007F4B20">
        <w:rPr>
          <w:rFonts w:ascii="Arial" w:hAnsi="Arial" w:cs="Arial"/>
          <w:color w:val="0070C0"/>
          <w:sz w:val="20"/>
          <w:szCs w:val="20"/>
          <w:lang w:val="en-US"/>
        </w:rPr>
        <w:t xml:space="preserve"> runs</w:t>
      </w:r>
      <w:r w:rsidR="00A3618C">
        <w:rPr>
          <w:rFonts w:ascii="Arial" w:hAnsi="Arial" w:cs="Arial"/>
          <w:color w:val="0070C0"/>
          <w:sz w:val="20"/>
          <w:szCs w:val="20"/>
          <w:lang w:val="en-US"/>
        </w:rPr>
        <w:t xml:space="preserve"> </w:t>
      </w:r>
      <w:r w:rsidR="00A3618C" w:rsidRPr="00724CD5">
        <w:rPr>
          <w:rFonts w:ascii="Arial" w:hAnsi="Arial" w:cs="Arial"/>
          <w:color w:val="0070C0"/>
          <w:sz w:val="20"/>
          <w:szCs w:val="20"/>
          <w:highlight w:val="cyan"/>
          <w:lang w:val="en-US"/>
        </w:rPr>
        <w:t xml:space="preserve">under different </w:t>
      </w:r>
      <w:r w:rsidR="00724CD5" w:rsidRPr="00724CD5">
        <w:rPr>
          <w:rFonts w:ascii="Arial" w:hAnsi="Arial" w:cs="Arial"/>
          <w:color w:val="0070C0"/>
          <w:sz w:val="20"/>
          <w:szCs w:val="20"/>
          <w:highlight w:val="cyan"/>
          <w:lang w:val="en-US"/>
        </w:rPr>
        <w:t xml:space="preserve">operation </w:t>
      </w:r>
      <w:r w:rsidR="00A3618C" w:rsidRPr="00724CD5">
        <w:rPr>
          <w:rFonts w:ascii="Arial" w:hAnsi="Arial" w:cs="Arial"/>
          <w:color w:val="0070C0"/>
          <w:sz w:val="20"/>
          <w:szCs w:val="20"/>
          <w:highlight w:val="cyan"/>
          <w:lang w:val="en-US"/>
        </w:rPr>
        <w:t>conditions</w:t>
      </w:r>
      <w:r w:rsidRPr="007F4B20">
        <w:rPr>
          <w:rFonts w:ascii="Arial" w:hAnsi="Arial" w:cs="Arial"/>
          <w:color w:val="0070C0"/>
          <w:sz w:val="20"/>
          <w:szCs w:val="20"/>
          <w:lang w:val="en-US"/>
        </w:rPr>
        <w:t xml:space="preserve"> for a vehicle assessment.</w:t>
      </w:r>
    </w:p>
    <w:p w:rsidR="009E3FF1" w:rsidRPr="007F4B20" w:rsidRDefault="009E3FF1" w:rsidP="009E3FF1">
      <w:pPr>
        <w:spacing w:line="240" w:lineRule="atLeast"/>
        <w:ind w:left="2268" w:right="1134"/>
        <w:jc w:val="both"/>
        <w:rPr>
          <w:rFonts w:ascii="Arial" w:hAnsi="Arial" w:cs="Arial"/>
          <w:color w:val="0070C0"/>
          <w:sz w:val="20"/>
          <w:szCs w:val="20"/>
          <w:lang w:val="en-US"/>
        </w:rPr>
      </w:pPr>
    </w:p>
    <w:tbl>
      <w:tblPr>
        <w:tblW w:w="0" w:type="auto"/>
        <w:tblInd w:w="226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89"/>
        <w:gridCol w:w="1842"/>
        <w:gridCol w:w="1701"/>
      </w:tblGrid>
      <w:tr w:rsidR="00034ED5" w:rsidRPr="007F4B20" w:rsidTr="009E3FF1">
        <w:tc>
          <w:tcPr>
            <w:tcW w:w="2689"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rPr>
                <w:rFonts w:ascii="Arial" w:hAnsi="Arial" w:cs="Arial"/>
                <w:color w:val="0070C0"/>
                <w:sz w:val="20"/>
                <w:szCs w:val="20"/>
              </w:rPr>
            </w:pPr>
            <w:r w:rsidRPr="007F4B20">
              <w:rPr>
                <w:rFonts w:ascii="Arial" w:hAnsi="Arial" w:cs="Arial"/>
                <w:color w:val="0070C0"/>
                <w:sz w:val="20"/>
                <w:szCs w:val="20"/>
              </w:rPr>
              <w:t xml:space="preserve">Vehicle </w:t>
            </w:r>
            <w:proofErr w:type="spellStart"/>
            <w:r w:rsidRPr="007F4B20">
              <w:rPr>
                <w:rFonts w:ascii="Arial" w:hAnsi="Arial" w:cs="Arial"/>
                <w:color w:val="0070C0"/>
                <w:sz w:val="20"/>
                <w:szCs w:val="20"/>
              </w:rPr>
              <w:t>Technology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jc w:val="center"/>
              <w:rPr>
                <w:rFonts w:ascii="Arial" w:hAnsi="Arial" w:cs="Arial"/>
                <w:color w:val="0070C0"/>
                <w:sz w:val="20"/>
                <w:szCs w:val="20"/>
              </w:rPr>
            </w:pPr>
            <w:r w:rsidRPr="007F4B20">
              <w:rPr>
                <w:rFonts w:ascii="Arial" w:hAnsi="Arial" w:cs="Arial"/>
                <w:color w:val="0070C0"/>
                <w:sz w:val="20"/>
                <w:szCs w:val="20"/>
              </w:rPr>
              <w:t>D-Range</w:t>
            </w:r>
          </w:p>
        </w:tc>
        <w:tc>
          <w:tcPr>
            <w:tcW w:w="1701"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jc w:val="center"/>
              <w:rPr>
                <w:rFonts w:ascii="Arial" w:hAnsi="Arial" w:cs="Arial"/>
                <w:color w:val="0070C0"/>
                <w:sz w:val="20"/>
                <w:szCs w:val="20"/>
              </w:rPr>
            </w:pPr>
            <w:r w:rsidRPr="007F4B20">
              <w:rPr>
                <w:rFonts w:ascii="Arial" w:hAnsi="Arial" w:cs="Arial"/>
                <w:color w:val="0070C0"/>
                <w:sz w:val="20"/>
                <w:szCs w:val="20"/>
              </w:rPr>
              <w:t>M (</w:t>
            </w:r>
            <w:proofErr w:type="spellStart"/>
            <w:r w:rsidRPr="007F4B20">
              <w:rPr>
                <w:rFonts w:ascii="Arial" w:hAnsi="Arial" w:cs="Arial"/>
                <w:color w:val="0070C0"/>
                <w:sz w:val="20"/>
                <w:szCs w:val="20"/>
              </w:rPr>
              <w:t>locked</w:t>
            </w:r>
            <w:proofErr w:type="spellEnd"/>
            <w:r w:rsidRPr="007F4B20">
              <w:rPr>
                <w:rFonts w:ascii="Arial" w:hAnsi="Arial" w:cs="Arial"/>
                <w:color w:val="0070C0"/>
                <w:sz w:val="20"/>
                <w:szCs w:val="20"/>
              </w:rPr>
              <w:t>)</w:t>
            </w:r>
          </w:p>
        </w:tc>
      </w:tr>
      <w:tr w:rsidR="00034ED5" w:rsidRPr="007F4B20" w:rsidTr="009E3FF1">
        <w:tc>
          <w:tcPr>
            <w:tcW w:w="2689"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rPr>
                <w:rFonts w:ascii="Arial" w:hAnsi="Arial" w:cs="Arial"/>
                <w:color w:val="0070C0"/>
                <w:sz w:val="20"/>
                <w:szCs w:val="20"/>
              </w:rPr>
            </w:pPr>
            <w:proofErr w:type="spellStart"/>
            <w:r w:rsidRPr="007F4B20">
              <w:rPr>
                <w:rFonts w:ascii="Arial" w:hAnsi="Arial" w:cs="Arial"/>
                <w:color w:val="0070C0"/>
                <w:sz w:val="20"/>
                <w:szCs w:val="20"/>
              </w:rPr>
              <w:t>Automatic</w:t>
            </w:r>
            <w:proofErr w:type="spellEnd"/>
            <w:r w:rsidRPr="007F4B20">
              <w:rPr>
                <w:rFonts w:ascii="Arial" w:hAnsi="Arial" w:cs="Arial"/>
                <w:color w:val="0070C0"/>
                <w:sz w:val="20"/>
                <w:szCs w:val="20"/>
              </w:rPr>
              <w:t xml:space="preserve"> Transmissions (</w:t>
            </w:r>
            <w:proofErr w:type="spellStart"/>
            <w:r w:rsidRPr="007F4B20">
              <w:rPr>
                <w:rFonts w:ascii="Arial" w:hAnsi="Arial" w:cs="Arial"/>
                <w:color w:val="0070C0"/>
                <w:sz w:val="20"/>
                <w:szCs w:val="20"/>
              </w:rPr>
              <w:t>lockable</w:t>
            </w:r>
            <w:proofErr w:type="spellEnd"/>
            <w:r w:rsidRPr="007F4B20">
              <w:rPr>
                <w:rFonts w:ascii="Arial" w:hAnsi="Arial" w:cs="Arial"/>
                <w:color w:val="0070C0"/>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9E3FF1" w:rsidRPr="007F4B20" w:rsidRDefault="00BD295C">
            <w:pPr>
              <w:spacing w:line="240" w:lineRule="atLeast"/>
              <w:jc w:val="center"/>
              <w:rPr>
                <w:rFonts w:ascii="Arial" w:hAnsi="Arial" w:cs="Arial"/>
                <w:color w:val="0070C0"/>
                <w:sz w:val="20"/>
                <w:szCs w:val="20"/>
              </w:rPr>
            </w:pPr>
            <w:proofErr w:type="spellStart"/>
            <w:r w:rsidRPr="00BD295C">
              <w:rPr>
                <w:rFonts w:ascii="Arial" w:hAnsi="Arial" w:cs="Arial"/>
                <w:color w:val="0070C0"/>
                <w:sz w:val="20"/>
                <w:szCs w:val="20"/>
                <w:highlight w:val="cyan"/>
              </w:rPr>
              <w:t>t.b.d</w:t>
            </w:r>
            <w:proofErr w:type="spellEnd"/>
            <w:r w:rsidRPr="00BD295C">
              <w:rPr>
                <w:rFonts w:ascii="Arial" w:hAnsi="Arial" w:cs="Arial"/>
                <w:color w:val="0070C0"/>
                <w:sz w:val="20"/>
                <w:szCs w:val="20"/>
                <w:highlight w:val="cyan"/>
              </w:rPr>
              <w:t>.</w:t>
            </w:r>
          </w:p>
        </w:tc>
        <w:tc>
          <w:tcPr>
            <w:tcW w:w="1701" w:type="dxa"/>
            <w:tcBorders>
              <w:top w:val="single" w:sz="4" w:space="0" w:color="auto"/>
              <w:left w:val="single" w:sz="4" w:space="0" w:color="auto"/>
              <w:bottom w:val="single" w:sz="4" w:space="0" w:color="auto"/>
              <w:right w:val="single" w:sz="4" w:space="0" w:color="auto"/>
            </w:tcBorders>
          </w:tcPr>
          <w:p w:rsidR="009E3FF1" w:rsidRPr="007F4B20" w:rsidRDefault="00BD295C">
            <w:pPr>
              <w:spacing w:line="240" w:lineRule="atLeast"/>
              <w:jc w:val="center"/>
              <w:rPr>
                <w:rFonts w:ascii="Arial" w:hAnsi="Arial" w:cs="Arial"/>
                <w:color w:val="0070C0"/>
                <w:sz w:val="20"/>
                <w:szCs w:val="20"/>
              </w:rPr>
            </w:pPr>
            <w:proofErr w:type="spellStart"/>
            <w:r w:rsidRPr="00BD295C">
              <w:rPr>
                <w:rFonts w:ascii="Arial" w:hAnsi="Arial" w:cs="Arial"/>
                <w:color w:val="0070C0"/>
                <w:sz w:val="20"/>
                <w:szCs w:val="20"/>
                <w:highlight w:val="cyan"/>
              </w:rPr>
              <w:t>t.b.d</w:t>
            </w:r>
            <w:proofErr w:type="spellEnd"/>
            <w:r w:rsidRPr="00BD295C">
              <w:rPr>
                <w:rFonts w:ascii="Arial" w:hAnsi="Arial" w:cs="Arial"/>
                <w:color w:val="0070C0"/>
                <w:sz w:val="20"/>
                <w:szCs w:val="20"/>
                <w:highlight w:val="cyan"/>
              </w:rPr>
              <w:t>.</w:t>
            </w:r>
          </w:p>
        </w:tc>
      </w:tr>
      <w:tr w:rsidR="00034ED5" w:rsidRPr="007F4B20" w:rsidTr="009E3FF1">
        <w:tc>
          <w:tcPr>
            <w:tcW w:w="2689"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rPr>
                <w:rFonts w:ascii="Arial" w:hAnsi="Arial" w:cs="Arial"/>
                <w:color w:val="0070C0"/>
                <w:sz w:val="20"/>
                <w:szCs w:val="20"/>
              </w:rPr>
            </w:pPr>
            <w:proofErr w:type="spellStart"/>
            <w:r w:rsidRPr="007F4B20">
              <w:rPr>
                <w:rFonts w:ascii="Arial" w:hAnsi="Arial" w:cs="Arial"/>
                <w:color w:val="0070C0"/>
                <w:sz w:val="20"/>
                <w:szCs w:val="20"/>
              </w:rPr>
              <w:t>Automatic</w:t>
            </w:r>
            <w:proofErr w:type="spellEnd"/>
            <w:r w:rsidRPr="007F4B20">
              <w:rPr>
                <w:rFonts w:ascii="Arial" w:hAnsi="Arial" w:cs="Arial"/>
                <w:color w:val="0070C0"/>
                <w:sz w:val="20"/>
                <w:szCs w:val="20"/>
              </w:rPr>
              <w:t xml:space="preserve"> Transmissions </w:t>
            </w:r>
          </w:p>
          <w:p w:rsidR="009E3FF1" w:rsidRPr="007F4B20" w:rsidRDefault="009E3FF1">
            <w:pPr>
              <w:spacing w:line="240" w:lineRule="atLeast"/>
              <w:rPr>
                <w:rFonts w:ascii="Arial" w:hAnsi="Arial" w:cs="Arial"/>
                <w:color w:val="0070C0"/>
                <w:sz w:val="20"/>
                <w:szCs w:val="20"/>
              </w:rPr>
            </w:pPr>
            <w:r w:rsidRPr="007F4B20">
              <w:rPr>
                <w:rFonts w:ascii="Arial" w:hAnsi="Arial" w:cs="Arial"/>
                <w:color w:val="0070C0"/>
                <w:sz w:val="20"/>
                <w:szCs w:val="20"/>
              </w:rPr>
              <w:t>(</w:t>
            </w:r>
            <w:proofErr w:type="gramStart"/>
            <w:r w:rsidRPr="007F4B20">
              <w:rPr>
                <w:rFonts w:ascii="Arial" w:hAnsi="Arial" w:cs="Arial"/>
                <w:color w:val="0070C0"/>
                <w:sz w:val="20"/>
                <w:szCs w:val="20"/>
              </w:rPr>
              <w:t>non</w:t>
            </w:r>
            <w:proofErr w:type="gramEnd"/>
            <w:r w:rsidRPr="007F4B20">
              <w:rPr>
                <w:rFonts w:ascii="Arial" w:hAnsi="Arial" w:cs="Arial"/>
                <w:color w:val="0070C0"/>
                <w:sz w:val="20"/>
                <w:szCs w:val="20"/>
              </w:rPr>
              <w:t xml:space="preserve"> </w:t>
            </w:r>
            <w:proofErr w:type="spellStart"/>
            <w:r w:rsidRPr="007F4B20">
              <w:rPr>
                <w:rFonts w:ascii="Arial" w:hAnsi="Arial" w:cs="Arial"/>
                <w:color w:val="0070C0"/>
                <w:sz w:val="20"/>
                <w:szCs w:val="20"/>
              </w:rPr>
              <w:t>lockable</w:t>
            </w:r>
            <w:proofErr w:type="spellEnd"/>
            <w:r w:rsidRPr="007F4B20">
              <w:rPr>
                <w:rFonts w:ascii="Arial" w:hAnsi="Arial" w:cs="Arial"/>
                <w:color w:val="0070C0"/>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9E3FF1" w:rsidRPr="00BD295C" w:rsidRDefault="00BD295C">
            <w:pPr>
              <w:spacing w:line="240" w:lineRule="atLeast"/>
              <w:jc w:val="center"/>
              <w:rPr>
                <w:rFonts w:ascii="Arial" w:hAnsi="Arial" w:cs="Arial"/>
                <w:color w:val="0070C0"/>
                <w:sz w:val="20"/>
                <w:szCs w:val="20"/>
                <w:highlight w:val="cyan"/>
              </w:rPr>
            </w:pPr>
            <w:proofErr w:type="spellStart"/>
            <w:r w:rsidRPr="00BD295C">
              <w:rPr>
                <w:rFonts w:ascii="Arial" w:hAnsi="Arial" w:cs="Arial"/>
                <w:color w:val="0070C0"/>
                <w:sz w:val="20"/>
                <w:szCs w:val="20"/>
                <w:highlight w:val="cyan"/>
              </w:rPr>
              <w:t>t.b.d</w:t>
            </w:r>
            <w:proofErr w:type="spellEnd"/>
            <w:r w:rsidRPr="00BD295C">
              <w:rPr>
                <w:rFonts w:ascii="Arial" w:hAnsi="Arial" w:cs="Arial"/>
                <w:color w:val="0070C0"/>
                <w:sz w:val="20"/>
                <w:szCs w:val="20"/>
                <w:highlight w:val="cyan"/>
              </w:rPr>
              <w:t>.</w:t>
            </w:r>
          </w:p>
        </w:tc>
        <w:tc>
          <w:tcPr>
            <w:tcW w:w="1701"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jc w:val="center"/>
              <w:rPr>
                <w:rFonts w:ascii="Arial" w:hAnsi="Arial" w:cs="Arial"/>
                <w:color w:val="0070C0"/>
                <w:sz w:val="20"/>
                <w:szCs w:val="20"/>
              </w:rPr>
            </w:pPr>
            <w:proofErr w:type="spellStart"/>
            <w:r w:rsidRPr="007F4B20">
              <w:rPr>
                <w:rFonts w:ascii="Arial" w:hAnsi="Arial" w:cs="Arial"/>
                <w:color w:val="0070C0"/>
                <w:sz w:val="20"/>
                <w:szCs w:val="20"/>
              </w:rPr>
              <w:t>n.a</w:t>
            </w:r>
            <w:proofErr w:type="spellEnd"/>
            <w:r w:rsidRPr="007F4B20">
              <w:rPr>
                <w:rFonts w:ascii="Arial" w:hAnsi="Arial" w:cs="Arial"/>
                <w:color w:val="0070C0"/>
                <w:sz w:val="20"/>
                <w:szCs w:val="20"/>
              </w:rPr>
              <w:t>.</w:t>
            </w:r>
          </w:p>
        </w:tc>
      </w:tr>
      <w:tr w:rsidR="00034ED5" w:rsidRPr="007F4B20" w:rsidTr="009E3FF1">
        <w:tc>
          <w:tcPr>
            <w:tcW w:w="2689"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rPr>
                <w:rFonts w:ascii="Arial" w:hAnsi="Arial" w:cs="Arial"/>
                <w:color w:val="0070C0"/>
                <w:sz w:val="20"/>
                <w:szCs w:val="20"/>
                <w:lang w:val="en-US"/>
              </w:rPr>
            </w:pPr>
            <w:r w:rsidRPr="007F4B20">
              <w:rPr>
                <w:rFonts w:ascii="Arial" w:hAnsi="Arial" w:cs="Arial"/>
                <w:color w:val="0070C0"/>
                <w:sz w:val="20"/>
                <w:szCs w:val="20"/>
                <w:lang w:val="en-US"/>
              </w:rPr>
              <w:t>Vehicles with only one gear</w:t>
            </w:r>
          </w:p>
        </w:tc>
        <w:tc>
          <w:tcPr>
            <w:tcW w:w="1842" w:type="dxa"/>
            <w:tcBorders>
              <w:top w:val="single" w:sz="4" w:space="0" w:color="auto"/>
              <w:left w:val="single" w:sz="4" w:space="0" w:color="auto"/>
              <w:bottom w:val="single" w:sz="4" w:space="0" w:color="auto"/>
              <w:right w:val="single" w:sz="4" w:space="0" w:color="auto"/>
            </w:tcBorders>
          </w:tcPr>
          <w:p w:rsidR="009E3FF1" w:rsidRPr="00BD295C" w:rsidRDefault="00BD295C">
            <w:pPr>
              <w:spacing w:line="240" w:lineRule="atLeast"/>
              <w:jc w:val="center"/>
              <w:rPr>
                <w:rFonts w:ascii="Arial" w:hAnsi="Arial" w:cs="Arial"/>
                <w:color w:val="0070C0"/>
                <w:sz w:val="20"/>
                <w:szCs w:val="20"/>
                <w:highlight w:val="cyan"/>
                <w:lang w:val="en-US"/>
              </w:rPr>
            </w:pPr>
            <w:proofErr w:type="spellStart"/>
            <w:r w:rsidRPr="00BD295C">
              <w:rPr>
                <w:rFonts w:ascii="Arial" w:hAnsi="Arial" w:cs="Arial"/>
                <w:color w:val="0070C0"/>
                <w:sz w:val="20"/>
                <w:szCs w:val="20"/>
                <w:highlight w:val="cyan"/>
              </w:rPr>
              <w:t>t.b.d</w:t>
            </w:r>
            <w:proofErr w:type="spellEnd"/>
            <w:r w:rsidRPr="00BD295C">
              <w:rPr>
                <w:rFonts w:ascii="Arial" w:hAnsi="Arial" w:cs="Arial"/>
                <w:color w:val="0070C0"/>
                <w:sz w:val="20"/>
                <w:szCs w:val="20"/>
                <w:highlight w:val="cyan"/>
              </w:rPr>
              <w:t>.</w:t>
            </w:r>
          </w:p>
        </w:tc>
        <w:tc>
          <w:tcPr>
            <w:tcW w:w="1701"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jc w:val="center"/>
              <w:rPr>
                <w:rFonts w:ascii="Arial" w:hAnsi="Arial" w:cs="Arial"/>
                <w:color w:val="0070C0"/>
                <w:sz w:val="20"/>
                <w:szCs w:val="20"/>
              </w:rPr>
            </w:pPr>
            <w:proofErr w:type="spellStart"/>
            <w:r w:rsidRPr="007F4B20">
              <w:rPr>
                <w:rFonts w:ascii="Arial" w:hAnsi="Arial" w:cs="Arial"/>
                <w:color w:val="0070C0"/>
                <w:sz w:val="20"/>
                <w:szCs w:val="20"/>
              </w:rPr>
              <w:t>n.a</w:t>
            </w:r>
            <w:proofErr w:type="spellEnd"/>
            <w:r w:rsidRPr="007F4B20">
              <w:rPr>
                <w:rFonts w:ascii="Arial" w:hAnsi="Arial" w:cs="Arial"/>
                <w:color w:val="0070C0"/>
                <w:sz w:val="20"/>
                <w:szCs w:val="20"/>
              </w:rPr>
              <w:t>.</w:t>
            </w:r>
          </w:p>
        </w:tc>
      </w:tr>
      <w:tr w:rsidR="00034ED5" w:rsidRPr="007F4B20" w:rsidTr="009E3FF1">
        <w:tc>
          <w:tcPr>
            <w:tcW w:w="2689"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rPr>
                <w:rFonts w:ascii="Arial" w:hAnsi="Arial" w:cs="Arial"/>
                <w:color w:val="0070C0"/>
                <w:sz w:val="20"/>
                <w:szCs w:val="20"/>
              </w:rPr>
            </w:pPr>
            <w:r w:rsidRPr="007F4B20">
              <w:rPr>
                <w:rFonts w:ascii="Arial" w:hAnsi="Arial" w:cs="Arial"/>
                <w:color w:val="0070C0"/>
                <w:sz w:val="20"/>
                <w:szCs w:val="20"/>
              </w:rPr>
              <w:t>Manual Transmissions</w:t>
            </w:r>
          </w:p>
        </w:tc>
        <w:tc>
          <w:tcPr>
            <w:tcW w:w="1842" w:type="dxa"/>
            <w:tcBorders>
              <w:top w:val="single" w:sz="4" w:space="0" w:color="auto"/>
              <w:left w:val="single" w:sz="4" w:space="0" w:color="auto"/>
              <w:bottom w:val="single" w:sz="4" w:space="0" w:color="auto"/>
              <w:right w:val="single" w:sz="4" w:space="0" w:color="auto"/>
            </w:tcBorders>
            <w:hideMark/>
          </w:tcPr>
          <w:p w:rsidR="009E3FF1" w:rsidRPr="007F4B20" w:rsidRDefault="009E3FF1">
            <w:pPr>
              <w:spacing w:line="240" w:lineRule="atLeast"/>
              <w:jc w:val="center"/>
              <w:rPr>
                <w:rFonts w:ascii="Arial" w:hAnsi="Arial" w:cs="Arial"/>
                <w:color w:val="0070C0"/>
                <w:sz w:val="20"/>
                <w:szCs w:val="20"/>
              </w:rPr>
            </w:pPr>
            <w:proofErr w:type="spellStart"/>
            <w:r w:rsidRPr="007F4B20">
              <w:rPr>
                <w:rFonts w:ascii="Arial" w:hAnsi="Arial" w:cs="Arial"/>
                <w:color w:val="0070C0"/>
                <w:sz w:val="20"/>
                <w:szCs w:val="20"/>
              </w:rPr>
              <w:t>n.a</w:t>
            </w:r>
            <w:proofErr w:type="spellEnd"/>
            <w:r w:rsidRPr="007F4B20">
              <w:rPr>
                <w:rFonts w:ascii="Arial" w:hAnsi="Arial" w:cs="Arial"/>
                <w:color w:val="0070C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E3FF1" w:rsidRPr="007F4B20" w:rsidRDefault="00BD295C">
            <w:pPr>
              <w:spacing w:line="240" w:lineRule="atLeast"/>
              <w:jc w:val="center"/>
              <w:rPr>
                <w:rFonts w:ascii="Arial" w:hAnsi="Arial" w:cs="Arial"/>
                <w:color w:val="0070C0"/>
                <w:sz w:val="20"/>
                <w:szCs w:val="20"/>
              </w:rPr>
            </w:pPr>
            <w:proofErr w:type="spellStart"/>
            <w:r w:rsidRPr="00BD295C">
              <w:rPr>
                <w:rFonts w:ascii="Arial" w:hAnsi="Arial" w:cs="Arial"/>
                <w:color w:val="0070C0"/>
                <w:sz w:val="20"/>
                <w:szCs w:val="20"/>
                <w:highlight w:val="cyan"/>
              </w:rPr>
              <w:t>t.b.d</w:t>
            </w:r>
            <w:proofErr w:type="spellEnd"/>
            <w:r w:rsidRPr="00BD295C">
              <w:rPr>
                <w:rFonts w:ascii="Arial" w:hAnsi="Arial" w:cs="Arial"/>
                <w:color w:val="0070C0"/>
                <w:sz w:val="20"/>
                <w:szCs w:val="20"/>
                <w:highlight w:val="cyan"/>
              </w:rPr>
              <w:t>.</w:t>
            </w:r>
          </w:p>
        </w:tc>
      </w:tr>
    </w:tbl>
    <w:p w:rsidR="00BD295C" w:rsidRDefault="00E36141" w:rsidP="009E3FF1">
      <w:pPr>
        <w:spacing w:line="240" w:lineRule="atLeast"/>
        <w:ind w:left="2268" w:right="1134"/>
        <w:jc w:val="both"/>
        <w:rPr>
          <w:rFonts w:ascii="Arial" w:hAnsi="Arial" w:cs="Arial"/>
          <w:i/>
          <w:color w:val="FF0000"/>
          <w:sz w:val="20"/>
          <w:szCs w:val="20"/>
          <w:lang w:val="en-US"/>
        </w:rPr>
      </w:pPr>
      <w:r w:rsidRPr="00E36141">
        <w:rPr>
          <w:rFonts w:ascii="Arial" w:hAnsi="Arial" w:cs="Arial"/>
          <w:i/>
          <w:color w:val="FF0000"/>
          <w:sz w:val="20"/>
          <w:szCs w:val="20"/>
          <w:highlight w:val="cyan"/>
          <w:lang w:val="en-US"/>
        </w:rPr>
        <w:t>(number of runs to be defined later by the group)</w:t>
      </w:r>
    </w:p>
    <w:p w:rsidR="00E36141" w:rsidRPr="00E36141" w:rsidRDefault="00E36141" w:rsidP="009E3FF1">
      <w:pPr>
        <w:spacing w:line="240" w:lineRule="atLeast"/>
        <w:ind w:left="2268" w:right="1134"/>
        <w:jc w:val="both"/>
        <w:rPr>
          <w:rFonts w:ascii="Arial" w:hAnsi="Arial" w:cs="Arial"/>
          <w:i/>
          <w:color w:val="FF0000"/>
          <w:sz w:val="20"/>
          <w:szCs w:val="20"/>
          <w:lang w:val="en-US"/>
        </w:rPr>
      </w:pP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In addition to the number of runs, the authority present during type approval may request a maximum of [2] additional runs.</w:t>
      </w:r>
    </w:p>
    <w:p w:rsidR="009E3FF1" w:rsidRPr="007F4B20" w:rsidRDefault="009E3FF1" w:rsidP="009E3FF1">
      <w:pPr>
        <w:spacing w:line="240" w:lineRule="atLeast"/>
        <w:ind w:left="2268" w:right="1134"/>
        <w:jc w:val="both"/>
        <w:rPr>
          <w:rFonts w:ascii="Arial" w:hAnsi="Arial" w:cs="Arial"/>
          <w:sz w:val="20"/>
          <w:szCs w:val="20"/>
          <w:lang w:val="en-US"/>
        </w:rPr>
      </w:pPr>
    </w:p>
    <w:p w:rsidR="009E3FF1" w:rsidRPr="007F4B20" w:rsidRDefault="009E3FF1" w:rsidP="009E3FF1">
      <w:pPr>
        <w:spacing w:line="240" w:lineRule="atLeast"/>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The </w:t>
      </w:r>
      <w:r w:rsidR="00E36141" w:rsidRPr="00E36141">
        <w:rPr>
          <w:rFonts w:ascii="Arial" w:hAnsi="Arial" w:cs="Arial"/>
          <w:color w:val="0070C0"/>
          <w:sz w:val="20"/>
          <w:szCs w:val="20"/>
          <w:highlight w:val="cyan"/>
          <w:lang w:val="en-US"/>
        </w:rPr>
        <w:t>operation</w:t>
      </w:r>
      <w:r w:rsidRPr="007F4B20">
        <w:rPr>
          <w:rFonts w:ascii="Arial" w:hAnsi="Arial" w:cs="Arial"/>
          <w:color w:val="0070C0"/>
          <w:sz w:val="20"/>
          <w:szCs w:val="20"/>
          <w:lang w:val="en-US"/>
        </w:rPr>
        <w:t xml:space="preserve"> conditions shall be entered into the test report sheet according to Table 1 of the Appendix to this Annex.</w:t>
      </w:r>
    </w:p>
    <w:p w:rsidR="009E3FF1" w:rsidRPr="007F4B20" w:rsidRDefault="009E3FF1" w:rsidP="009E3FF1">
      <w:pPr>
        <w:spacing w:after="120"/>
        <w:ind w:left="2268" w:right="1134"/>
        <w:jc w:val="both"/>
        <w:rPr>
          <w:rFonts w:ascii="Arial" w:hAnsi="Arial" w:cs="Arial"/>
          <w:b/>
          <w:snapToGrid w:val="0"/>
          <w:color w:val="0070C0"/>
          <w:sz w:val="20"/>
          <w:szCs w:val="20"/>
          <w:lang w:val="en-US"/>
        </w:rPr>
      </w:pPr>
    </w:p>
    <w:p w:rsidR="0088468E" w:rsidRPr="007F4B20" w:rsidRDefault="0088468E" w:rsidP="0088468E">
      <w:pPr>
        <w:keepNext/>
        <w:keepLines/>
        <w:spacing w:after="120"/>
        <w:ind w:left="2268" w:right="1134" w:hanging="1134"/>
        <w:jc w:val="both"/>
        <w:rPr>
          <w:rFonts w:ascii="Arial" w:hAnsi="Arial" w:cs="Arial"/>
          <w:sz w:val="20"/>
          <w:szCs w:val="20"/>
          <w:lang w:val="en-US"/>
        </w:rPr>
      </w:pPr>
      <w:r w:rsidRPr="007F4B20">
        <w:rPr>
          <w:rFonts w:ascii="Arial" w:hAnsi="Arial" w:cs="Arial"/>
          <w:sz w:val="20"/>
          <w:szCs w:val="20"/>
          <w:lang w:val="en-US"/>
        </w:rPr>
        <w:lastRenderedPageBreak/>
        <w:t>2.</w:t>
      </w:r>
      <w:r w:rsidR="003E277C" w:rsidRPr="007F4B20">
        <w:rPr>
          <w:rFonts w:ascii="Arial" w:hAnsi="Arial" w:cs="Arial"/>
          <w:sz w:val="20"/>
          <w:szCs w:val="20"/>
          <w:lang w:val="en-US"/>
        </w:rPr>
        <w:t>5</w:t>
      </w:r>
      <w:r w:rsidRPr="007F4B20">
        <w:rPr>
          <w:rFonts w:ascii="Arial" w:hAnsi="Arial" w:cs="Arial"/>
          <w:sz w:val="20"/>
          <w:szCs w:val="20"/>
          <w:lang w:val="en-US"/>
        </w:rPr>
        <w:t>.</w:t>
      </w:r>
      <w:r w:rsidRPr="007F4B20">
        <w:rPr>
          <w:rFonts w:ascii="Arial" w:hAnsi="Arial" w:cs="Arial"/>
          <w:sz w:val="20"/>
          <w:szCs w:val="20"/>
          <w:lang w:val="en-US"/>
        </w:rPr>
        <w:tab/>
        <w:t>Test of the vehicle</w:t>
      </w:r>
    </w:p>
    <w:p w:rsidR="0088468E" w:rsidRPr="007F4B20" w:rsidRDefault="0088468E" w:rsidP="0088468E">
      <w:pPr>
        <w:keepNext/>
        <w:keepLines/>
        <w:spacing w:after="120"/>
        <w:ind w:left="2268" w:right="1134" w:hanging="1134"/>
        <w:jc w:val="both"/>
        <w:rPr>
          <w:rFonts w:ascii="Arial" w:hAnsi="Arial" w:cs="Arial"/>
          <w:sz w:val="20"/>
          <w:szCs w:val="20"/>
          <w:lang w:val="en-US"/>
        </w:rPr>
      </w:pPr>
      <w:r w:rsidRPr="007F4B20">
        <w:rPr>
          <w:rFonts w:ascii="Arial" w:hAnsi="Arial" w:cs="Arial"/>
          <w:sz w:val="20"/>
          <w:szCs w:val="20"/>
          <w:lang w:val="en-US"/>
        </w:rPr>
        <w:t>2.</w:t>
      </w:r>
      <w:r w:rsidR="00DD6B64" w:rsidRPr="007F4B20">
        <w:rPr>
          <w:rFonts w:ascii="Arial" w:hAnsi="Arial" w:cs="Arial"/>
          <w:sz w:val="20"/>
          <w:szCs w:val="20"/>
          <w:lang w:val="en-US"/>
        </w:rPr>
        <w:t>5</w:t>
      </w:r>
      <w:r w:rsidRPr="007F4B20">
        <w:rPr>
          <w:rFonts w:ascii="Arial" w:hAnsi="Arial" w:cs="Arial"/>
          <w:sz w:val="20"/>
          <w:szCs w:val="20"/>
          <w:lang w:val="en-US"/>
        </w:rPr>
        <w:t xml:space="preserve">.1. </w:t>
      </w:r>
      <w:r w:rsidRPr="007F4B20">
        <w:rPr>
          <w:rFonts w:ascii="Arial" w:hAnsi="Arial" w:cs="Arial"/>
          <w:sz w:val="20"/>
          <w:szCs w:val="20"/>
          <w:lang w:val="en-US"/>
        </w:rPr>
        <w:tab/>
        <w:t xml:space="preserve">The path of the </w:t>
      </w:r>
      <w:r w:rsidR="00617CCF" w:rsidRPr="007F4B20">
        <w:rPr>
          <w:rFonts w:ascii="Arial" w:hAnsi="Arial" w:cs="Arial"/>
          <w:sz w:val="20"/>
          <w:szCs w:val="20"/>
          <w:lang w:val="en-US"/>
        </w:rPr>
        <w:t>centerline</w:t>
      </w:r>
      <w:r w:rsidRPr="007F4B20">
        <w:rPr>
          <w:rFonts w:ascii="Arial" w:hAnsi="Arial" w:cs="Arial"/>
          <w:sz w:val="20"/>
          <w:szCs w:val="20"/>
          <w:lang w:val="en-US"/>
        </w:rPr>
        <w:t xml:space="preserve"> of the vehicle shall follow line CC' as closely as possible throughout the entire test, starting from the approach of the reference point according to definition 2.11. of the main body to line AA' until the rear of the vehicle passes line BB'</w:t>
      </w:r>
      <w:r w:rsidR="00AA32D7" w:rsidRPr="007F4B20">
        <w:rPr>
          <w:rFonts w:ascii="Arial" w:hAnsi="Arial" w:cs="Arial"/>
          <w:sz w:val="20"/>
          <w:szCs w:val="20"/>
          <w:lang w:val="en-US"/>
        </w:rPr>
        <w:t xml:space="preserve"> </w:t>
      </w:r>
      <w:r w:rsidR="00AA32D7" w:rsidRPr="007F4B20">
        <w:rPr>
          <w:rFonts w:ascii="Arial" w:hAnsi="Arial" w:cs="Arial"/>
          <w:b/>
          <w:sz w:val="20"/>
          <w:szCs w:val="20"/>
          <w:lang w:val="en-US"/>
        </w:rPr>
        <w:t>+ 20m</w:t>
      </w:r>
      <w:r w:rsidRPr="007F4B20">
        <w:rPr>
          <w:rFonts w:ascii="Arial" w:hAnsi="Arial" w:cs="Arial"/>
          <w:sz w:val="20"/>
          <w:szCs w:val="20"/>
          <w:lang w:val="en-US"/>
        </w:rPr>
        <w:t>.</w:t>
      </w:r>
    </w:p>
    <w:p w:rsidR="00924AE9" w:rsidRPr="00CB3B71" w:rsidRDefault="0088468E" w:rsidP="00924AE9">
      <w:pPr>
        <w:spacing w:after="120"/>
        <w:ind w:left="2268" w:right="1134"/>
        <w:jc w:val="both"/>
        <w:rPr>
          <w:rFonts w:ascii="Arial" w:hAnsi="Arial" w:cs="Arial"/>
          <w:b/>
          <w:snapToGrid w:val="0"/>
          <w:sz w:val="20"/>
          <w:szCs w:val="20"/>
          <w:lang w:val="en-US"/>
        </w:rPr>
      </w:pPr>
      <w:r w:rsidRPr="007F4B20">
        <w:rPr>
          <w:rFonts w:ascii="Arial" w:hAnsi="Arial" w:cs="Arial"/>
          <w:sz w:val="20"/>
          <w:szCs w:val="20"/>
          <w:lang w:val="en-US"/>
        </w:rPr>
        <w:t xml:space="preserve">At line AA' the accelerator shall be </w:t>
      </w:r>
      <w:r w:rsidR="00250D18" w:rsidRPr="007F4B20">
        <w:rPr>
          <w:rFonts w:ascii="Arial" w:hAnsi="Arial" w:cs="Arial"/>
          <w:b/>
          <w:sz w:val="20"/>
          <w:szCs w:val="20"/>
          <w:lang w:val="en-US"/>
        </w:rPr>
        <w:t>positioned</w:t>
      </w:r>
      <w:r w:rsidR="00AA32D7" w:rsidRPr="007F4B20">
        <w:rPr>
          <w:rFonts w:ascii="Arial" w:hAnsi="Arial" w:cs="Arial"/>
          <w:sz w:val="20"/>
          <w:szCs w:val="20"/>
          <w:lang w:val="en-US"/>
        </w:rPr>
        <w:t xml:space="preserve"> </w:t>
      </w:r>
      <w:r w:rsidR="00AA32D7" w:rsidRPr="007F4B20">
        <w:rPr>
          <w:rFonts w:ascii="Arial" w:hAnsi="Arial" w:cs="Arial"/>
          <w:b/>
          <w:sz w:val="20"/>
          <w:szCs w:val="20"/>
          <w:lang w:val="en-US"/>
        </w:rPr>
        <w:t>to achieve the requested operation condition for this run</w:t>
      </w:r>
      <w:r w:rsidRPr="007F4B20">
        <w:rPr>
          <w:rFonts w:ascii="Arial" w:hAnsi="Arial" w:cs="Arial"/>
          <w:sz w:val="20"/>
          <w:szCs w:val="20"/>
          <w:lang w:val="en-US"/>
        </w:rPr>
        <w:t xml:space="preserve">. </w:t>
      </w:r>
      <w:r w:rsidR="00924AE9" w:rsidRPr="007F4B20">
        <w:rPr>
          <w:rFonts w:ascii="Arial" w:hAnsi="Arial" w:cs="Arial"/>
          <w:b/>
          <w:sz w:val="20"/>
          <w:szCs w:val="20"/>
          <w:lang w:val="en-US"/>
        </w:rPr>
        <w:t>In cases of accelerated conditions, t</w:t>
      </w:r>
      <w:r w:rsidRPr="007F4B20">
        <w:rPr>
          <w:rFonts w:ascii="Arial" w:hAnsi="Arial" w:cs="Arial"/>
          <w:sz w:val="20"/>
          <w:szCs w:val="20"/>
          <w:lang w:val="en-US"/>
        </w:rPr>
        <w:t xml:space="preserve">o achieve a more stable acceleration </w:t>
      </w:r>
      <w:r w:rsidR="00924AE9" w:rsidRPr="007F4B20">
        <w:rPr>
          <w:rFonts w:ascii="Arial" w:hAnsi="Arial" w:cs="Arial"/>
          <w:b/>
          <w:sz w:val="20"/>
          <w:szCs w:val="20"/>
          <w:lang w:val="en-US"/>
        </w:rPr>
        <w:t xml:space="preserve">according to definition 2.26.2., </w:t>
      </w:r>
      <w:r w:rsidRPr="007F4B20">
        <w:rPr>
          <w:rFonts w:ascii="Arial" w:hAnsi="Arial" w:cs="Arial"/>
          <w:sz w:val="20"/>
          <w:szCs w:val="20"/>
          <w:lang w:val="en-US"/>
        </w:rPr>
        <w:t xml:space="preserve">or to avoid a downshift between line AA' and BB' pre-acceleration before line AA' may be used according to the provisions of paragraphs 3.1.2.1.2.1. and 3.1.2.1.2.2. of Annex 3. The accelerator shall be kept in </w:t>
      </w:r>
      <w:r w:rsidR="00924AE9" w:rsidRPr="007F4B20">
        <w:rPr>
          <w:rFonts w:ascii="Arial" w:hAnsi="Arial" w:cs="Arial"/>
          <w:b/>
          <w:sz w:val="20"/>
          <w:szCs w:val="20"/>
          <w:lang w:val="en-US"/>
        </w:rPr>
        <w:t>its position</w:t>
      </w:r>
      <w:r w:rsidRPr="007F4B20">
        <w:rPr>
          <w:rFonts w:ascii="Arial" w:hAnsi="Arial" w:cs="Arial"/>
          <w:sz w:val="20"/>
          <w:szCs w:val="20"/>
          <w:lang w:val="en-US"/>
        </w:rPr>
        <w:t xml:space="preserve"> until the rear of the vehicle reaches line BB'</w:t>
      </w:r>
      <w:r w:rsidR="00924AE9" w:rsidRPr="007F4B20">
        <w:rPr>
          <w:rFonts w:ascii="Arial" w:hAnsi="Arial" w:cs="Arial"/>
          <w:sz w:val="20"/>
          <w:szCs w:val="20"/>
          <w:lang w:val="en-US"/>
        </w:rPr>
        <w:t xml:space="preserve">. </w:t>
      </w:r>
      <w:r w:rsidR="00924AE9" w:rsidRPr="00CB3B71">
        <w:rPr>
          <w:rFonts w:ascii="Arial" w:hAnsi="Arial" w:cs="Arial"/>
          <w:b/>
          <w:snapToGrid w:val="0"/>
          <w:sz w:val="20"/>
          <w:szCs w:val="20"/>
          <w:lang w:val="en-US"/>
        </w:rPr>
        <w:t xml:space="preserve">The accelerator shall then be released as rapidly as possible. </w:t>
      </w:r>
    </w:p>
    <w:p w:rsidR="0088468E" w:rsidRPr="007F4B20" w:rsidRDefault="0088468E" w:rsidP="0088468E">
      <w:pPr>
        <w:spacing w:after="120"/>
        <w:ind w:left="2268" w:right="1134"/>
        <w:jc w:val="both"/>
        <w:rPr>
          <w:rFonts w:ascii="Arial" w:hAnsi="Arial" w:cs="Arial"/>
          <w:sz w:val="20"/>
          <w:szCs w:val="20"/>
          <w:lang w:val="en-US"/>
        </w:rPr>
      </w:pPr>
      <w:r w:rsidRPr="007F4B20">
        <w:rPr>
          <w:rFonts w:ascii="Arial" w:hAnsi="Arial" w:cs="Arial"/>
          <w:sz w:val="20"/>
          <w:szCs w:val="20"/>
          <w:lang w:val="en-US"/>
        </w:rPr>
        <w:t>In case of non-locked transmission conditions, the test may include a gear ratio change to a lower range and a higher acceleration. A gear change to a higher range and a lower acceleration</w:t>
      </w:r>
      <w:r w:rsidR="006F45EA" w:rsidRPr="007F4B20">
        <w:rPr>
          <w:rFonts w:ascii="Arial" w:hAnsi="Arial" w:cs="Arial"/>
          <w:sz w:val="20"/>
          <w:szCs w:val="20"/>
          <w:lang w:val="en-US"/>
        </w:rPr>
        <w:t xml:space="preserve"> </w:t>
      </w:r>
      <w:r w:rsidR="006F45EA" w:rsidRPr="007F4B20">
        <w:rPr>
          <w:rFonts w:ascii="Arial" w:hAnsi="Arial" w:cs="Arial"/>
          <w:b/>
          <w:sz w:val="20"/>
          <w:szCs w:val="20"/>
          <w:lang w:val="en-US"/>
        </w:rPr>
        <w:t>may occur under cruise or deceleration conditions</w:t>
      </w:r>
      <w:r w:rsidRPr="007F4B20">
        <w:rPr>
          <w:rFonts w:ascii="Arial" w:hAnsi="Arial" w:cs="Arial"/>
          <w:sz w:val="20"/>
          <w:szCs w:val="20"/>
          <w:lang w:val="en-US"/>
        </w:rPr>
        <w:t xml:space="preserve">. </w:t>
      </w:r>
    </w:p>
    <w:p w:rsidR="0088468E" w:rsidRPr="007F4B20" w:rsidRDefault="0088468E" w:rsidP="0088468E">
      <w:pPr>
        <w:spacing w:after="120"/>
        <w:ind w:left="1560" w:right="1134" w:hanging="426"/>
        <w:jc w:val="both"/>
        <w:rPr>
          <w:rFonts w:ascii="Arial" w:hAnsi="Arial" w:cs="Arial"/>
          <w:sz w:val="20"/>
          <w:szCs w:val="20"/>
          <w:lang w:val="en-US"/>
        </w:rPr>
      </w:pPr>
      <w:r w:rsidRPr="007F4B20">
        <w:rPr>
          <w:rFonts w:ascii="Arial" w:hAnsi="Arial" w:cs="Arial"/>
          <w:sz w:val="20"/>
          <w:szCs w:val="20"/>
          <w:lang w:val="en-US"/>
        </w:rPr>
        <w:t>2.</w:t>
      </w:r>
      <w:r w:rsidR="003E277C" w:rsidRPr="007F4B20">
        <w:rPr>
          <w:rFonts w:ascii="Arial" w:hAnsi="Arial" w:cs="Arial"/>
          <w:sz w:val="20"/>
          <w:szCs w:val="20"/>
          <w:lang w:val="en-US"/>
        </w:rPr>
        <w:t>5</w:t>
      </w:r>
      <w:r w:rsidRPr="007F4B20">
        <w:rPr>
          <w:rFonts w:ascii="Arial" w:hAnsi="Arial" w:cs="Arial"/>
          <w:sz w:val="20"/>
          <w:szCs w:val="20"/>
          <w:lang w:val="en-US"/>
        </w:rPr>
        <w:t xml:space="preserve">.2. </w:t>
      </w:r>
      <w:r w:rsidR="005B574D">
        <w:rPr>
          <w:rFonts w:ascii="Arial" w:hAnsi="Arial" w:cs="Arial"/>
          <w:sz w:val="20"/>
          <w:szCs w:val="20"/>
          <w:lang w:val="en-US"/>
        </w:rPr>
        <w:tab/>
      </w:r>
      <w:r w:rsidRPr="007F4B20">
        <w:rPr>
          <w:rFonts w:ascii="Arial" w:hAnsi="Arial" w:cs="Arial"/>
          <w:sz w:val="20"/>
          <w:szCs w:val="20"/>
          <w:lang w:val="en-US"/>
        </w:rPr>
        <w:tab/>
        <w:t>Measurements reading:</w:t>
      </w:r>
    </w:p>
    <w:p w:rsidR="0088468E" w:rsidRPr="007F4B20" w:rsidRDefault="0088468E" w:rsidP="0088468E">
      <w:pPr>
        <w:spacing w:after="120"/>
        <w:ind w:left="2127" w:right="1134" w:firstLine="141"/>
        <w:jc w:val="both"/>
        <w:rPr>
          <w:rFonts w:ascii="Arial" w:hAnsi="Arial" w:cs="Arial"/>
          <w:sz w:val="20"/>
          <w:szCs w:val="20"/>
          <w:lang w:val="en-US"/>
        </w:rPr>
      </w:pPr>
      <w:r w:rsidRPr="007F4B20">
        <w:rPr>
          <w:rFonts w:ascii="Arial" w:hAnsi="Arial" w:cs="Arial"/>
          <w:sz w:val="20"/>
          <w:szCs w:val="20"/>
          <w:lang w:val="en-US"/>
        </w:rPr>
        <w:t xml:space="preserve">Per </w:t>
      </w:r>
      <w:r w:rsidR="006149AA" w:rsidRPr="007F4B20">
        <w:rPr>
          <w:rFonts w:ascii="Arial" w:hAnsi="Arial" w:cs="Arial"/>
          <w:b/>
          <w:sz w:val="20"/>
          <w:szCs w:val="20"/>
          <w:lang w:val="en-US"/>
        </w:rPr>
        <w:t xml:space="preserve">operation condition, </w:t>
      </w:r>
      <w:r w:rsidRPr="007F4B20">
        <w:rPr>
          <w:rFonts w:ascii="Arial" w:hAnsi="Arial" w:cs="Arial"/>
          <w:sz w:val="20"/>
          <w:szCs w:val="20"/>
          <w:lang w:val="en-US"/>
        </w:rPr>
        <w:t xml:space="preserve">one </w:t>
      </w:r>
      <w:r w:rsidR="006149AA" w:rsidRPr="007F4B20">
        <w:rPr>
          <w:rFonts w:ascii="Arial" w:hAnsi="Arial" w:cs="Arial"/>
          <w:b/>
          <w:sz w:val="20"/>
          <w:szCs w:val="20"/>
          <w:lang w:val="en-US"/>
        </w:rPr>
        <w:t xml:space="preserve">test </w:t>
      </w:r>
      <w:r w:rsidRPr="007F4B20">
        <w:rPr>
          <w:rFonts w:ascii="Arial" w:hAnsi="Arial" w:cs="Arial"/>
          <w:sz w:val="20"/>
          <w:szCs w:val="20"/>
          <w:lang w:val="en-US"/>
        </w:rPr>
        <w:t>run is carried out.</w:t>
      </w:r>
    </w:p>
    <w:p w:rsidR="0088468E" w:rsidRPr="007F4B20" w:rsidRDefault="0088468E" w:rsidP="0088468E">
      <w:pPr>
        <w:spacing w:after="120"/>
        <w:ind w:left="2268" w:right="1134"/>
        <w:jc w:val="both"/>
        <w:rPr>
          <w:rFonts w:ascii="Arial" w:hAnsi="Arial" w:cs="Arial"/>
          <w:sz w:val="20"/>
          <w:szCs w:val="20"/>
          <w:lang w:val="en-US"/>
        </w:rPr>
      </w:pPr>
      <w:r w:rsidRPr="007F4B20">
        <w:rPr>
          <w:rFonts w:ascii="Arial" w:hAnsi="Arial" w:cs="Arial"/>
          <w:sz w:val="20"/>
          <w:szCs w:val="20"/>
          <w:lang w:val="en-US"/>
        </w:rPr>
        <w:t>For every test run, the following parameters shall be determined and noted:</w:t>
      </w:r>
    </w:p>
    <w:p w:rsidR="00A542A5" w:rsidRPr="007F4B20" w:rsidRDefault="0088468E" w:rsidP="0088468E">
      <w:pPr>
        <w:spacing w:after="120"/>
        <w:ind w:left="2268" w:right="1134"/>
        <w:jc w:val="both"/>
        <w:rPr>
          <w:rFonts w:ascii="Arial" w:hAnsi="Arial" w:cs="Arial"/>
          <w:i/>
          <w:color w:val="FF0000"/>
          <w:sz w:val="20"/>
          <w:szCs w:val="20"/>
          <w:lang w:val="en-US"/>
        </w:rPr>
      </w:pPr>
      <w:r w:rsidRPr="007F4B20">
        <w:rPr>
          <w:rFonts w:ascii="Arial" w:hAnsi="Arial" w:cs="Arial"/>
          <w:sz w:val="20"/>
          <w:szCs w:val="20"/>
          <w:lang w:val="en-US"/>
        </w:rPr>
        <w:t>The maximum A-weighted sound pressure level of both sides of the vehicle, indicated during each passage of the vehicle between the two lines AA' and BB'</w:t>
      </w:r>
      <w:r w:rsidR="00A542A5" w:rsidRPr="007F4B20">
        <w:rPr>
          <w:rFonts w:ascii="Arial" w:hAnsi="Arial" w:cs="Arial"/>
          <w:b/>
          <w:sz w:val="20"/>
          <w:szCs w:val="20"/>
          <w:lang w:val="en-US"/>
        </w:rPr>
        <w:t>+20m</w:t>
      </w:r>
      <w:r w:rsidRPr="007F4B20">
        <w:rPr>
          <w:rFonts w:ascii="Arial" w:hAnsi="Arial" w:cs="Arial"/>
          <w:sz w:val="20"/>
          <w:szCs w:val="20"/>
          <w:lang w:val="en-US"/>
        </w:rPr>
        <w:t>,</w:t>
      </w:r>
      <w:r w:rsidR="00B01D2E" w:rsidRPr="007F4B20">
        <w:rPr>
          <w:rFonts w:ascii="Arial" w:hAnsi="Arial" w:cs="Arial"/>
          <w:sz w:val="20"/>
          <w:szCs w:val="20"/>
          <w:lang w:val="en-US"/>
        </w:rPr>
        <w:t xml:space="preserve"> </w:t>
      </w:r>
      <w:r w:rsidR="00B01D2E" w:rsidRPr="007F4B20">
        <w:rPr>
          <w:rFonts w:ascii="Arial" w:hAnsi="Arial" w:cs="Arial"/>
          <w:b/>
          <w:sz w:val="20"/>
          <w:szCs w:val="20"/>
          <w:lang w:val="en-US"/>
        </w:rPr>
        <w:t>shall be measured and</w:t>
      </w:r>
      <w:r w:rsidRPr="007F4B20">
        <w:rPr>
          <w:rFonts w:ascii="Arial" w:hAnsi="Arial" w:cs="Arial"/>
          <w:sz w:val="20"/>
          <w:szCs w:val="20"/>
          <w:lang w:val="en-US"/>
        </w:rPr>
        <w:t xml:space="preserve"> shall be mathematically rounded to the first decimal place (</w:t>
      </w:r>
      <w:proofErr w:type="spellStart"/>
      <w:proofErr w:type="gramStart"/>
      <w:r w:rsidRPr="007F4B20">
        <w:rPr>
          <w:rFonts w:ascii="Arial" w:hAnsi="Arial" w:cs="Arial"/>
          <w:sz w:val="20"/>
          <w:szCs w:val="20"/>
          <w:lang w:val="en-US"/>
        </w:rPr>
        <w:t>L</w:t>
      </w:r>
      <w:r w:rsidRPr="007F4B20">
        <w:rPr>
          <w:rFonts w:ascii="Arial" w:hAnsi="Arial" w:cs="Arial"/>
          <w:sz w:val="20"/>
          <w:szCs w:val="20"/>
          <w:vertAlign w:val="subscript"/>
          <w:lang w:val="en-US"/>
        </w:rPr>
        <w:t>wot</w:t>
      </w:r>
      <w:proofErr w:type="spellEnd"/>
      <w:r w:rsidRPr="007F4B20">
        <w:rPr>
          <w:rFonts w:ascii="Arial" w:hAnsi="Arial" w:cs="Arial"/>
          <w:sz w:val="20"/>
          <w:szCs w:val="20"/>
          <w:vertAlign w:val="subscript"/>
          <w:lang w:val="en-US"/>
        </w:rPr>
        <w:t>,</w:t>
      </w:r>
      <w:r w:rsidRPr="007F4B20">
        <w:rPr>
          <w:rFonts w:ascii="Arial" w:hAnsi="Arial" w:cs="Arial"/>
          <w:sz w:val="20"/>
          <w:szCs w:val="20"/>
          <w:vertAlign w:val="subscript"/>
        </w:rPr>
        <w:t>κ</w:t>
      </w:r>
      <w:proofErr w:type="gramEnd"/>
      <w:r w:rsidRPr="007F4B20">
        <w:rPr>
          <w:rFonts w:ascii="Arial" w:hAnsi="Arial" w:cs="Arial"/>
          <w:sz w:val="20"/>
          <w:szCs w:val="20"/>
          <w:vertAlign w:val="subscript"/>
          <w:lang w:val="en-US"/>
        </w:rPr>
        <w:t>j</w:t>
      </w:r>
      <w:r w:rsidRPr="007F4B20">
        <w:rPr>
          <w:rFonts w:ascii="Arial" w:hAnsi="Arial" w:cs="Arial"/>
          <w:sz w:val="20"/>
          <w:szCs w:val="20"/>
          <w:lang w:val="en-US"/>
        </w:rPr>
        <w:t xml:space="preserve">). </w:t>
      </w:r>
      <w:r w:rsidR="00844055" w:rsidRPr="007F4B20">
        <w:rPr>
          <w:rFonts w:ascii="Arial" w:hAnsi="Arial" w:cs="Arial"/>
          <w:i/>
          <w:color w:val="FF0000"/>
          <w:sz w:val="20"/>
          <w:szCs w:val="20"/>
          <w:lang w:val="en-US"/>
        </w:rPr>
        <w:t>(symbol to be checked)</w:t>
      </w:r>
    </w:p>
    <w:p w:rsidR="005A5369" w:rsidRPr="007F4B20" w:rsidRDefault="0088468E" w:rsidP="0088468E">
      <w:pPr>
        <w:spacing w:after="120"/>
        <w:ind w:left="2268" w:right="1134"/>
        <w:jc w:val="both"/>
        <w:rPr>
          <w:rFonts w:ascii="Arial" w:hAnsi="Arial" w:cs="Arial"/>
          <w:sz w:val="20"/>
          <w:szCs w:val="20"/>
          <w:lang w:val="en-US"/>
        </w:rPr>
      </w:pPr>
      <w:r w:rsidRPr="007F4B20">
        <w:rPr>
          <w:rFonts w:ascii="Arial" w:hAnsi="Arial" w:cs="Arial"/>
          <w:sz w:val="20"/>
          <w:szCs w:val="20"/>
          <w:lang w:val="en-US"/>
        </w:rPr>
        <w:t xml:space="preserve">If a </w:t>
      </w:r>
      <w:r w:rsidR="00E133E5" w:rsidRPr="001D5CCB">
        <w:rPr>
          <w:rFonts w:ascii="Arial" w:hAnsi="Arial" w:cs="Arial"/>
          <w:b/>
          <w:sz w:val="20"/>
          <w:szCs w:val="20"/>
          <w:highlight w:val="cyan"/>
          <w:lang w:val="en-US"/>
        </w:rPr>
        <w:t>measurement</w:t>
      </w:r>
      <w:r w:rsidR="001D5CCB">
        <w:rPr>
          <w:rFonts w:ascii="Arial" w:hAnsi="Arial" w:cs="Arial"/>
          <w:b/>
          <w:sz w:val="20"/>
          <w:szCs w:val="20"/>
          <w:highlight w:val="cyan"/>
          <w:lang w:val="en-US"/>
        </w:rPr>
        <w:t xml:space="preserve"> within the control range</w:t>
      </w:r>
      <w:r w:rsidR="00E133E5" w:rsidRPr="001D5CCB">
        <w:rPr>
          <w:rFonts w:ascii="Arial" w:hAnsi="Arial" w:cs="Arial"/>
          <w:b/>
          <w:sz w:val="20"/>
          <w:szCs w:val="20"/>
          <w:highlight w:val="cyan"/>
          <w:lang w:val="en-US"/>
        </w:rPr>
        <w:t xml:space="preserve"> is invalid</w:t>
      </w:r>
      <w:r w:rsidR="001D5CCB">
        <w:rPr>
          <w:rFonts w:ascii="Arial" w:hAnsi="Arial" w:cs="Arial"/>
          <w:b/>
          <w:sz w:val="20"/>
          <w:szCs w:val="20"/>
          <w:highlight w:val="cyan"/>
          <w:lang w:val="en-US"/>
        </w:rPr>
        <w:t xml:space="preserve"> due to background </w:t>
      </w:r>
      <w:r w:rsidR="005B574D">
        <w:rPr>
          <w:rFonts w:ascii="Arial" w:hAnsi="Arial" w:cs="Arial"/>
          <w:b/>
          <w:sz w:val="20"/>
          <w:szCs w:val="20"/>
          <w:highlight w:val="cyan"/>
          <w:lang w:val="en-US"/>
        </w:rPr>
        <w:t>disturbances</w:t>
      </w:r>
      <w:r w:rsidR="001D5CCB">
        <w:rPr>
          <w:rFonts w:ascii="Arial" w:hAnsi="Arial" w:cs="Arial"/>
          <w:b/>
          <w:sz w:val="20"/>
          <w:szCs w:val="20"/>
          <w:highlight w:val="cyan"/>
          <w:lang w:val="en-US"/>
        </w:rPr>
        <w:t xml:space="preserve">, wind gusts or other reasons </w:t>
      </w:r>
      <w:r w:rsidRPr="001D5CCB">
        <w:rPr>
          <w:rFonts w:ascii="Arial" w:hAnsi="Arial" w:cs="Arial"/>
          <w:strike/>
          <w:sz w:val="20"/>
          <w:szCs w:val="20"/>
          <w:highlight w:val="cyan"/>
          <w:lang w:val="en-US"/>
        </w:rPr>
        <w:t>sound peak obviously out of character with the general sound pressure level is observed</w:t>
      </w:r>
      <w:r w:rsidRPr="007F4B20">
        <w:rPr>
          <w:rFonts w:ascii="Arial" w:hAnsi="Arial" w:cs="Arial"/>
          <w:sz w:val="20"/>
          <w:szCs w:val="20"/>
          <w:lang w:val="en-US"/>
        </w:rPr>
        <w:t>, the measurement shall be discarded</w:t>
      </w:r>
      <w:r w:rsidR="001D5CCB">
        <w:rPr>
          <w:rFonts w:ascii="Arial" w:hAnsi="Arial" w:cs="Arial"/>
          <w:sz w:val="20"/>
          <w:szCs w:val="20"/>
          <w:lang w:val="en-US"/>
        </w:rPr>
        <w:t xml:space="preserve"> </w:t>
      </w:r>
      <w:r w:rsidR="001D5CCB" w:rsidRPr="001D5CCB">
        <w:rPr>
          <w:rFonts w:ascii="Arial" w:hAnsi="Arial" w:cs="Arial"/>
          <w:b/>
          <w:sz w:val="20"/>
          <w:szCs w:val="20"/>
          <w:highlight w:val="cyan"/>
          <w:lang w:val="en-US"/>
        </w:rPr>
        <w:t>and repeated</w:t>
      </w:r>
      <w:r w:rsidRPr="007F4B20">
        <w:rPr>
          <w:rFonts w:ascii="Arial" w:hAnsi="Arial" w:cs="Arial"/>
          <w:sz w:val="20"/>
          <w:szCs w:val="20"/>
          <w:lang w:val="en-US"/>
        </w:rPr>
        <w:t xml:space="preserve">. </w:t>
      </w:r>
    </w:p>
    <w:p w:rsidR="0088468E" w:rsidRPr="007F4B20" w:rsidRDefault="0088468E" w:rsidP="005A5369">
      <w:pPr>
        <w:spacing w:after="120"/>
        <w:ind w:left="2268" w:right="1134"/>
        <w:jc w:val="both"/>
        <w:rPr>
          <w:rFonts w:ascii="Arial" w:hAnsi="Arial" w:cs="Arial"/>
          <w:sz w:val="20"/>
          <w:szCs w:val="20"/>
          <w:lang w:val="en-US"/>
        </w:rPr>
      </w:pPr>
      <w:r w:rsidRPr="007F4B20">
        <w:rPr>
          <w:rFonts w:ascii="Arial" w:hAnsi="Arial" w:cs="Arial"/>
          <w:sz w:val="20"/>
          <w:szCs w:val="20"/>
          <w:lang w:val="en-US"/>
        </w:rPr>
        <w:t>Left and right side may be measured simultaneously or separately</w:t>
      </w:r>
      <w:r w:rsidRPr="007F4B20">
        <w:rPr>
          <w:rFonts w:ascii="Arial" w:hAnsi="Arial" w:cs="Arial"/>
          <w:b/>
          <w:sz w:val="20"/>
          <w:szCs w:val="20"/>
          <w:lang w:val="en-US"/>
        </w:rPr>
        <w:t xml:space="preserve">. </w:t>
      </w:r>
      <w:r w:rsidRPr="007F4B20">
        <w:rPr>
          <w:rFonts w:ascii="Arial" w:hAnsi="Arial" w:cs="Arial"/>
          <w:sz w:val="20"/>
          <w:szCs w:val="20"/>
          <w:lang w:val="en-US"/>
        </w:rPr>
        <w:t>For further processing, the higher sound pressure level of both sides shall be used.</w:t>
      </w:r>
    </w:p>
    <w:p w:rsidR="0088468E" w:rsidRPr="007F4B20" w:rsidRDefault="0088468E" w:rsidP="0088468E">
      <w:pPr>
        <w:spacing w:after="120"/>
        <w:ind w:left="2268"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The vehicle speed readings at </w:t>
      </w:r>
      <w:r w:rsidR="00C10CED" w:rsidRPr="007F4B20">
        <w:rPr>
          <w:rFonts w:ascii="Arial" w:hAnsi="Arial" w:cs="Arial"/>
          <w:color w:val="0070C0"/>
          <w:sz w:val="20"/>
          <w:szCs w:val="20"/>
          <w:lang w:val="en-US"/>
        </w:rPr>
        <w:t xml:space="preserve">lines </w:t>
      </w:r>
      <w:r w:rsidRPr="007F4B20">
        <w:rPr>
          <w:rFonts w:ascii="Arial" w:hAnsi="Arial" w:cs="Arial"/>
          <w:color w:val="0070C0"/>
          <w:sz w:val="20"/>
          <w:szCs w:val="20"/>
          <w:lang w:val="en-US"/>
        </w:rPr>
        <w:t>AA', PP’ and BB' shall be rounded and reported with the first significant digit after the decimal plac</w:t>
      </w:r>
      <w:r w:rsidR="00844055" w:rsidRPr="007F4B20">
        <w:rPr>
          <w:rFonts w:ascii="Arial" w:hAnsi="Arial" w:cs="Arial"/>
          <w:color w:val="0070C0"/>
          <w:sz w:val="20"/>
          <w:szCs w:val="20"/>
          <w:lang w:val="en-US"/>
        </w:rPr>
        <w:t>e</w:t>
      </w:r>
      <w:r w:rsidRPr="007F4B20">
        <w:rPr>
          <w:rFonts w:ascii="Arial" w:hAnsi="Arial" w:cs="Arial"/>
          <w:color w:val="0070C0"/>
          <w:sz w:val="20"/>
          <w:szCs w:val="20"/>
          <w:lang w:val="en-US"/>
        </w:rPr>
        <w:t xml:space="preserve"> (</w:t>
      </w:r>
      <w:proofErr w:type="spellStart"/>
      <w:proofErr w:type="gramStart"/>
      <w:r w:rsidRPr="007F4B20">
        <w:rPr>
          <w:rFonts w:ascii="Arial" w:hAnsi="Arial" w:cs="Arial"/>
          <w:color w:val="0070C0"/>
          <w:sz w:val="20"/>
          <w:szCs w:val="20"/>
          <w:lang w:val="en-US"/>
        </w:rPr>
        <w:t>v</w:t>
      </w:r>
      <w:r w:rsidRPr="007F4B20">
        <w:rPr>
          <w:rFonts w:ascii="Arial" w:hAnsi="Arial" w:cs="Arial"/>
          <w:color w:val="0070C0"/>
          <w:sz w:val="20"/>
          <w:szCs w:val="20"/>
          <w:vertAlign w:val="subscript"/>
          <w:lang w:val="en-US"/>
        </w:rPr>
        <w:t>AA</w:t>
      </w:r>
      <w:proofErr w:type="spellEnd"/>
      <w:r w:rsidRPr="007F4B20">
        <w:rPr>
          <w:rFonts w:ascii="Arial" w:hAnsi="Arial" w:cs="Arial"/>
          <w:color w:val="0070C0"/>
          <w:sz w:val="20"/>
          <w:szCs w:val="20"/>
          <w:vertAlign w:val="subscript"/>
          <w:lang w:val="en-US"/>
        </w:rPr>
        <w:t>,</w:t>
      </w:r>
      <w:r w:rsidRPr="007F4B20">
        <w:rPr>
          <w:rFonts w:ascii="Arial" w:hAnsi="Arial" w:cs="Arial"/>
          <w:color w:val="0070C0"/>
          <w:sz w:val="20"/>
          <w:szCs w:val="20"/>
          <w:vertAlign w:val="subscript"/>
        </w:rPr>
        <w:t>κ</w:t>
      </w:r>
      <w:proofErr w:type="gramEnd"/>
      <w:r w:rsidRPr="007F4B20">
        <w:rPr>
          <w:rFonts w:ascii="Arial" w:hAnsi="Arial" w:cs="Arial"/>
          <w:color w:val="0070C0"/>
          <w:sz w:val="20"/>
          <w:szCs w:val="20"/>
          <w:vertAlign w:val="subscript"/>
          <w:lang w:val="en-US"/>
        </w:rPr>
        <w:t>j</w:t>
      </w:r>
      <w:r w:rsidRPr="007F4B20">
        <w:rPr>
          <w:rFonts w:ascii="Arial" w:hAnsi="Arial" w:cs="Arial"/>
          <w:color w:val="0070C0"/>
          <w:sz w:val="20"/>
          <w:szCs w:val="20"/>
          <w:lang w:val="en-US"/>
        </w:rPr>
        <w:t xml:space="preserve">; </w:t>
      </w:r>
      <w:proofErr w:type="spellStart"/>
      <w:r w:rsidRPr="007F4B20">
        <w:rPr>
          <w:rFonts w:ascii="Arial" w:hAnsi="Arial" w:cs="Arial"/>
          <w:color w:val="0070C0"/>
          <w:sz w:val="20"/>
          <w:szCs w:val="20"/>
          <w:lang w:val="en-US"/>
        </w:rPr>
        <w:t>v</w:t>
      </w:r>
      <w:r w:rsidRPr="007F4B20">
        <w:rPr>
          <w:rFonts w:ascii="Arial" w:hAnsi="Arial" w:cs="Arial"/>
          <w:color w:val="0070C0"/>
          <w:sz w:val="20"/>
          <w:szCs w:val="20"/>
          <w:vertAlign w:val="subscript"/>
          <w:lang w:val="en-US"/>
        </w:rPr>
        <w:t>PP</w:t>
      </w:r>
      <w:proofErr w:type="spellEnd"/>
      <w:r w:rsidRPr="007F4B20">
        <w:rPr>
          <w:rFonts w:ascii="Arial" w:hAnsi="Arial" w:cs="Arial"/>
          <w:color w:val="0070C0"/>
          <w:sz w:val="20"/>
          <w:szCs w:val="20"/>
          <w:vertAlign w:val="subscript"/>
          <w:lang w:val="en-US"/>
        </w:rPr>
        <w:t>,</w:t>
      </w:r>
      <w:r w:rsidRPr="007F4B20">
        <w:rPr>
          <w:rFonts w:ascii="Arial" w:hAnsi="Arial" w:cs="Arial"/>
          <w:color w:val="0070C0"/>
          <w:sz w:val="20"/>
          <w:szCs w:val="20"/>
          <w:vertAlign w:val="subscript"/>
        </w:rPr>
        <w:t>κ</w:t>
      </w:r>
      <w:r w:rsidRPr="007F4B20">
        <w:rPr>
          <w:rFonts w:ascii="Arial" w:hAnsi="Arial" w:cs="Arial"/>
          <w:color w:val="0070C0"/>
          <w:sz w:val="20"/>
          <w:szCs w:val="20"/>
          <w:vertAlign w:val="subscript"/>
          <w:lang w:val="en-US"/>
        </w:rPr>
        <w:t>j</w:t>
      </w:r>
      <w:r w:rsidRPr="007F4B20">
        <w:rPr>
          <w:rFonts w:ascii="Arial" w:hAnsi="Arial" w:cs="Arial"/>
          <w:color w:val="0070C0"/>
          <w:sz w:val="20"/>
          <w:szCs w:val="20"/>
          <w:lang w:val="en-US"/>
        </w:rPr>
        <w:t xml:space="preserve">; </w:t>
      </w:r>
      <w:proofErr w:type="spellStart"/>
      <w:r w:rsidRPr="007F4B20">
        <w:rPr>
          <w:rFonts w:ascii="Arial" w:hAnsi="Arial" w:cs="Arial"/>
          <w:color w:val="0070C0"/>
          <w:sz w:val="20"/>
          <w:szCs w:val="20"/>
          <w:lang w:val="en-US"/>
        </w:rPr>
        <w:t>v</w:t>
      </w:r>
      <w:r w:rsidRPr="007F4B20">
        <w:rPr>
          <w:rFonts w:ascii="Arial" w:hAnsi="Arial" w:cs="Arial"/>
          <w:color w:val="0070C0"/>
          <w:sz w:val="20"/>
          <w:szCs w:val="20"/>
          <w:vertAlign w:val="subscript"/>
          <w:lang w:val="en-US"/>
        </w:rPr>
        <w:t>BB</w:t>
      </w:r>
      <w:proofErr w:type="spellEnd"/>
      <w:r w:rsidRPr="007F4B20">
        <w:rPr>
          <w:rFonts w:ascii="Arial" w:hAnsi="Arial" w:cs="Arial"/>
          <w:color w:val="0070C0"/>
          <w:sz w:val="20"/>
          <w:szCs w:val="20"/>
          <w:vertAlign w:val="subscript"/>
          <w:lang w:val="en-US"/>
        </w:rPr>
        <w:t>,</w:t>
      </w:r>
      <w:r w:rsidRPr="007F4B20">
        <w:rPr>
          <w:rFonts w:ascii="Arial" w:hAnsi="Arial" w:cs="Arial"/>
          <w:color w:val="0070C0"/>
          <w:sz w:val="20"/>
          <w:szCs w:val="20"/>
          <w:vertAlign w:val="subscript"/>
        </w:rPr>
        <w:t>κ</w:t>
      </w:r>
      <w:r w:rsidRPr="007F4B20">
        <w:rPr>
          <w:rFonts w:ascii="Arial" w:hAnsi="Arial" w:cs="Arial"/>
          <w:color w:val="0070C0"/>
          <w:sz w:val="20"/>
          <w:szCs w:val="20"/>
          <w:vertAlign w:val="subscript"/>
          <w:lang w:val="en-US"/>
        </w:rPr>
        <w:t>j</w:t>
      </w:r>
      <w:r w:rsidRPr="007F4B20">
        <w:rPr>
          <w:rFonts w:ascii="Arial" w:hAnsi="Arial" w:cs="Arial"/>
          <w:color w:val="0070C0"/>
          <w:sz w:val="20"/>
          <w:szCs w:val="20"/>
          <w:lang w:val="en-US"/>
        </w:rPr>
        <w:t>)</w:t>
      </w:r>
      <w:r w:rsidR="00844055" w:rsidRPr="007F4B20">
        <w:rPr>
          <w:rFonts w:ascii="Arial" w:hAnsi="Arial" w:cs="Arial"/>
          <w:color w:val="0070C0"/>
          <w:sz w:val="20"/>
          <w:szCs w:val="20"/>
          <w:lang w:val="en-US"/>
        </w:rPr>
        <w:t>.</w:t>
      </w:r>
      <w:r w:rsidR="00844055" w:rsidRPr="007F4B20">
        <w:rPr>
          <w:rFonts w:ascii="Arial" w:hAnsi="Arial" w:cs="Arial"/>
          <w:i/>
          <w:color w:val="FF0000"/>
          <w:sz w:val="20"/>
          <w:szCs w:val="20"/>
          <w:lang w:val="en-US"/>
        </w:rPr>
        <w:t xml:space="preserve"> (symbol</w:t>
      </w:r>
      <w:r w:rsidR="00440232">
        <w:rPr>
          <w:rFonts w:ascii="Arial" w:hAnsi="Arial" w:cs="Arial"/>
          <w:i/>
          <w:color w:val="FF0000"/>
          <w:sz w:val="20"/>
          <w:szCs w:val="20"/>
          <w:lang w:val="en-US"/>
        </w:rPr>
        <w:t>s</w:t>
      </w:r>
      <w:r w:rsidR="00844055" w:rsidRPr="007F4B20">
        <w:rPr>
          <w:rFonts w:ascii="Arial" w:hAnsi="Arial" w:cs="Arial"/>
          <w:i/>
          <w:color w:val="FF0000"/>
          <w:sz w:val="20"/>
          <w:szCs w:val="20"/>
          <w:lang w:val="en-US"/>
        </w:rPr>
        <w:t xml:space="preserve"> to be checked)</w:t>
      </w:r>
    </w:p>
    <w:p w:rsidR="0088468E" w:rsidRPr="007F4B20" w:rsidRDefault="0088468E" w:rsidP="0088468E">
      <w:pPr>
        <w:spacing w:after="120"/>
        <w:ind w:left="2268" w:right="1134"/>
        <w:jc w:val="both"/>
        <w:rPr>
          <w:rFonts w:ascii="Arial" w:hAnsi="Arial" w:cs="Arial"/>
          <w:i/>
          <w:color w:val="FF0000"/>
          <w:sz w:val="20"/>
          <w:szCs w:val="20"/>
          <w:lang w:val="en-US"/>
        </w:rPr>
      </w:pPr>
      <w:r w:rsidRPr="007F4B20">
        <w:rPr>
          <w:rFonts w:ascii="Arial" w:hAnsi="Arial" w:cs="Arial"/>
          <w:color w:val="0070C0"/>
          <w:sz w:val="20"/>
          <w:szCs w:val="20"/>
          <w:lang w:val="en-US"/>
        </w:rPr>
        <w:t xml:space="preserve">If applicable, the engine speed readings at </w:t>
      </w:r>
      <w:r w:rsidR="00C10CED" w:rsidRPr="007F4B20">
        <w:rPr>
          <w:rFonts w:ascii="Arial" w:hAnsi="Arial" w:cs="Arial"/>
          <w:color w:val="0070C0"/>
          <w:sz w:val="20"/>
          <w:szCs w:val="20"/>
          <w:lang w:val="en-US"/>
        </w:rPr>
        <w:t xml:space="preserve">line </w:t>
      </w:r>
      <w:r w:rsidRPr="007F4B20">
        <w:rPr>
          <w:rFonts w:ascii="Arial" w:hAnsi="Arial" w:cs="Arial"/>
          <w:color w:val="0070C0"/>
          <w:sz w:val="20"/>
          <w:szCs w:val="20"/>
          <w:lang w:val="en-US"/>
        </w:rPr>
        <w:t>BB'</w:t>
      </w:r>
      <w:r w:rsidR="00C10CED" w:rsidRPr="007F4B20">
        <w:rPr>
          <w:rFonts w:ascii="Arial" w:hAnsi="Arial" w:cs="Arial"/>
          <w:color w:val="0070C0"/>
          <w:sz w:val="20"/>
          <w:szCs w:val="20"/>
          <w:lang w:val="en-US"/>
        </w:rPr>
        <w:t xml:space="preserve"> and the</w:t>
      </w:r>
      <w:r w:rsidR="00C10CED" w:rsidRPr="007F4B20">
        <w:rPr>
          <w:rFonts w:ascii="Arial" w:hAnsi="Arial" w:cs="Arial"/>
          <w:b/>
          <w:color w:val="0070C0"/>
          <w:sz w:val="20"/>
          <w:szCs w:val="20"/>
          <w:lang w:val="en-US"/>
        </w:rPr>
        <w:t xml:space="preserve"> </w:t>
      </w:r>
      <w:r w:rsidR="00C10CED" w:rsidRPr="007F4B20">
        <w:rPr>
          <w:rFonts w:ascii="Arial" w:hAnsi="Arial" w:cs="Arial"/>
          <w:color w:val="0070C0"/>
          <w:sz w:val="20"/>
          <w:szCs w:val="20"/>
          <w:lang w:val="en-US"/>
        </w:rPr>
        <w:t>maximum engine speed between line AA’ and line BB’+20m</w:t>
      </w:r>
      <w:r w:rsidRPr="007F4B20">
        <w:rPr>
          <w:rFonts w:ascii="Arial" w:hAnsi="Arial" w:cs="Arial"/>
          <w:color w:val="0070C0"/>
          <w:sz w:val="20"/>
          <w:szCs w:val="20"/>
          <w:lang w:val="en-US"/>
        </w:rPr>
        <w:t xml:space="preserve"> shall be reported as a full integer value (</w:t>
      </w:r>
      <w:proofErr w:type="spellStart"/>
      <w:proofErr w:type="gramStart"/>
      <w:r w:rsidRPr="007F4B20">
        <w:rPr>
          <w:rFonts w:ascii="Arial" w:hAnsi="Arial" w:cs="Arial"/>
          <w:color w:val="0070C0"/>
          <w:sz w:val="20"/>
          <w:szCs w:val="20"/>
          <w:lang w:val="en-US"/>
        </w:rPr>
        <w:t>n</w:t>
      </w:r>
      <w:r w:rsidRPr="007F4B20">
        <w:rPr>
          <w:rFonts w:ascii="Arial" w:hAnsi="Arial" w:cs="Arial"/>
          <w:color w:val="0070C0"/>
          <w:sz w:val="20"/>
          <w:szCs w:val="20"/>
          <w:vertAlign w:val="subscript"/>
          <w:lang w:val="en-US"/>
        </w:rPr>
        <w:t>BB</w:t>
      </w:r>
      <w:proofErr w:type="spellEnd"/>
      <w:r w:rsidRPr="007F4B20">
        <w:rPr>
          <w:rFonts w:ascii="Arial" w:hAnsi="Arial" w:cs="Arial"/>
          <w:color w:val="0070C0"/>
          <w:sz w:val="20"/>
          <w:szCs w:val="20"/>
          <w:vertAlign w:val="subscript"/>
          <w:lang w:val="en-US"/>
        </w:rPr>
        <w:t>,</w:t>
      </w:r>
      <w:r w:rsidRPr="007F4B20">
        <w:rPr>
          <w:rFonts w:ascii="Arial" w:hAnsi="Arial" w:cs="Arial"/>
          <w:color w:val="0070C0"/>
          <w:sz w:val="20"/>
          <w:szCs w:val="20"/>
          <w:vertAlign w:val="subscript"/>
        </w:rPr>
        <w:t>κ</w:t>
      </w:r>
      <w:proofErr w:type="gramEnd"/>
      <w:r w:rsidRPr="007F4B20">
        <w:rPr>
          <w:rFonts w:ascii="Arial" w:hAnsi="Arial" w:cs="Arial"/>
          <w:color w:val="0070C0"/>
          <w:sz w:val="20"/>
          <w:szCs w:val="20"/>
          <w:vertAlign w:val="subscript"/>
          <w:lang w:val="en-US"/>
        </w:rPr>
        <w:t>j</w:t>
      </w:r>
      <w:r w:rsidRPr="007F4B20">
        <w:rPr>
          <w:rFonts w:ascii="Arial" w:hAnsi="Arial" w:cs="Arial"/>
          <w:color w:val="0070C0"/>
          <w:sz w:val="20"/>
          <w:szCs w:val="20"/>
          <w:lang w:val="en-US"/>
        </w:rPr>
        <w:t>).</w:t>
      </w:r>
      <w:r w:rsidR="00C10CED" w:rsidRPr="007F4B20">
        <w:rPr>
          <w:rFonts w:ascii="Arial" w:hAnsi="Arial" w:cs="Arial"/>
          <w:color w:val="0070C0"/>
          <w:sz w:val="20"/>
          <w:szCs w:val="20"/>
          <w:lang w:val="en-US"/>
        </w:rPr>
        <w:t xml:space="preserve"> </w:t>
      </w:r>
      <w:r w:rsidR="00C10CED" w:rsidRPr="007F4B20">
        <w:rPr>
          <w:rFonts w:ascii="Arial" w:hAnsi="Arial" w:cs="Arial"/>
          <w:i/>
          <w:color w:val="FF0000"/>
          <w:sz w:val="20"/>
          <w:szCs w:val="20"/>
          <w:lang w:val="en-US"/>
        </w:rPr>
        <w:t>(symbol to be checked)</w:t>
      </w:r>
    </w:p>
    <w:p w:rsidR="00094593" w:rsidRPr="00CB3B71" w:rsidRDefault="00CA6ED1" w:rsidP="00094593">
      <w:pPr>
        <w:spacing w:after="120"/>
        <w:ind w:left="2268" w:right="1134"/>
        <w:jc w:val="both"/>
        <w:rPr>
          <w:rFonts w:ascii="Arial" w:hAnsi="Arial" w:cs="Arial"/>
          <w:snapToGrid w:val="0"/>
          <w:color w:val="0070C0"/>
          <w:sz w:val="20"/>
          <w:szCs w:val="20"/>
          <w:lang w:val="en-US"/>
        </w:rPr>
      </w:pPr>
      <w:r w:rsidRPr="00CB3B71">
        <w:rPr>
          <w:rFonts w:ascii="Arial" w:hAnsi="Arial" w:cs="Arial"/>
          <w:snapToGrid w:val="0"/>
          <w:color w:val="0070C0"/>
          <w:sz w:val="20"/>
          <w:szCs w:val="20"/>
          <w:lang w:val="en-US"/>
        </w:rPr>
        <w:t>In case of pre-acceleration, t</w:t>
      </w:r>
      <w:r w:rsidR="00094593" w:rsidRPr="00CB3B71">
        <w:rPr>
          <w:rFonts w:ascii="Arial" w:hAnsi="Arial" w:cs="Arial"/>
          <w:snapToGrid w:val="0"/>
          <w:color w:val="0070C0"/>
          <w:sz w:val="20"/>
          <w:szCs w:val="20"/>
          <w:lang w:val="en-US"/>
        </w:rPr>
        <w:t xml:space="preserve">he </w:t>
      </w:r>
      <w:r w:rsidR="00B01D2E" w:rsidRPr="00CB3B71">
        <w:rPr>
          <w:rFonts w:ascii="Arial" w:hAnsi="Arial" w:cs="Arial"/>
          <w:snapToGrid w:val="0"/>
          <w:color w:val="0070C0"/>
          <w:sz w:val="20"/>
          <w:szCs w:val="20"/>
          <w:lang w:val="en-US"/>
        </w:rPr>
        <w:t>distance</w:t>
      </w:r>
      <w:r w:rsidR="00094593" w:rsidRPr="00CB3B71">
        <w:rPr>
          <w:rFonts w:ascii="Arial" w:hAnsi="Arial" w:cs="Arial"/>
          <w:snapToGrid w:val="0"/>
          <w:color w:val="0070C0"/>
          <w:sz w:val="20"/>
          <w:szCs w:val="20"/>
          <w:lang w:val="en-US"/>
        </w:rPr>
        <w:t xml:space="preserve"> of </w:t>
      </w:r>
      <w:r w:rsidR="00B01D2E" w:rsidRPr="00CB3B71">
        <w:rPr>
          <w:rFonts w:ascii="Arial" w:hAnsi="Arial" w:cs="Arial"/>
          <w:snapToGrid w:val="0"/>
          <w:color w:val="0070C0"/>
          <w:sz w:val="20"/>
          <w:szCs w:val="20"/>
          <w:lang w:val="en-US"/>
        </w:rPr>
        <w:t xml:space="preserve">the reference point when depressing the accelerator </w:t>
      </w:r>
      <w:r w:rsidR="00FD11EB" w:rsidRPr="00CB3B71">
        <w:rPr>
          <w:rFonts w:ascii="Arial" w:hAnsi="Arial" w:cs="Arial"/>
          <w:snapToGrid w:val="0"/>
          <w:color w:val="0070C0"/>
          <w:sz w:val="20"/>
          <w:szCs w:val="20"/>
          <w:lang w:val="en-US"/>
        </w:rPr>
        <w:t xml:space="preserve">relative to line AA’ </w:t>
      </w:r>
      <w:r w:rsidR="00094593" w:rsidRPr="00CB3B71">
        <w:rPr>
          <w:rFonts w:ascii="Arial" w:hAnsi="Arial" w:cs="Arial"/>
          <w:snapToGrid w:val="0"/>
          <w:color w:val="0070C0"/>
          <w:sz w:val="20"/>
          <w:szCs w:val="20"/>
          <w:lang w:val="en-US"/>
        </w:rPr>
        <w:t>shall be reported</w:t>
      </w:r>
      <w:r w:rsidR="00B01D2E" w:rsidRPr="00CB3B71">
        <w:rPr>
          <w:rFonts w:ascii="Arial" w:hAnsi="Arial" w:cs="Arial"/>
          <w:snapToGrid w:val="0"/>
          <w:color w:val="0070C0"/>
          <w:sz w:val="20"/>
          <w:szCs w:val="20"/>
          <w:lang w:val="en-US"/>
        </w:rPr>
        <w:t xml:space="preserve"> per run</w:t>
      </w:r>
      <w:r w:rsidR="00094593" w:rsidRPr="00CB3B71">
        <w:rPr>
          <w:rFonts w:ascii="Arial" w:hAnsi="Arial" w:cs="Arial"/>
          <w:snapToGrid w:val="0"/>
          <w:color w:val="0070C0"/>
          <w:sz w:val="20"/>
          <w:szCs w:val="20"/>
          <w:lang w:val="en-US"/>
        </w:rPr>
        <w:t xml:space="preserve"> </w:t>
      </w:r>
      <w:r w:rsidR="00CD2F66" w:rsidRPr="00CB3B71">
        <w:rPr>
          <w:rFonts w:ascii="Arial" w:hAnsi="Arial" w:cs="Arial"/>
          <w:snapToGrid w:val="0"/>
          <w:color w:val="0070C0"/>
          <w:sz w:val="20"/>
          <w:szCs w:val="20"/>
          <w:lang w:val="en-US"/>
        </w:rPr>
        <w:t xml:space="preserve">and rounded to </w:t>
      </w:r>
      <w:r w:rsidR="00B01D2E" w:rsidRPr="00CB3B71">
        <w:rPr>
          <w:rFonts w:ascii="Arial" w:hAnsi="Arial" w:cs="Arial"/>
          <w:snapToGrid w:val="0"/>
          <w:color w:val="0070C0"/>
          <w:sz w:val="20"/>
          <w:szCs w:val="20"/>
          <w:lang w:val="en-US"/>
        </w:rPr>
        <w:t>a</w:t>
      </w:r>
      <w:r w:rsidR="00CD2F66" w:rsidRPr="00CB3B71">
        <w:rPr>
          <w:rFonts w:ascii="Arial" w:hAnsi="Arial" w:cs="Arial"/>
          <w:snapToGrid w:val="0"/>
          <w:color w:val="0070C0"/>
          <w:sz w:val="20"/>
          <w:szCs w:val="20"/>
          <w:lang w:val="en-US"/>
        </w:rPr>
        <w:t xml:space="preserve"> full meter</w:t>
      </w:r>
      <w:r w:rsidR="00094593" w:rsidRPr="00CB3B71">
        <w:rPr>
          <w:rFonts w:ascii="Arial" w:hAnsi="Arial" w:cs="Arial"/>
          <w:snapToGrid w:val="0"/>
          <w:color w:val="0070C0"/>
          <w:sz w:val="20"/>
          <w:szCs w:val="20"/>
          <w:lang w:val="en-US"/>
        </w:rPr>
        <w:t xml:space="preserve">. </w:t>
      </w:r>
    </w:p>
    <w:p w:rsidR="009E3FF1" w:rsidRPr="007F4B20" w:rsidRDefault="009E3FF1" w:rsidP="00094593">
      <w:pPr>
        <w:spacing w:after="120"/>
        <w:ind w:left="2268" w:right="1134"/>
        <w:jc w:val="both"/>
        <w:rPr>
          <w:rFonts w:ascii="Arial" w:hAnsi="Arial" w:cs="Arial"/>
          <w:snapToGrid w:val="0"/>
          <w:color w:val="0070C0"/>
          <w:sz w:val="20"/>
          <w:szCs w:val="20"/>
          <w:lang w:val="en-GB"/>
        </w:rPr>
      </w:pPr>
      <w:r w:rsidRPr="00CB3B71">
        <w:rPr>
          <w:rFonts w:ascii="Arial" w:hAnsi="Arial" w:cs="Arial"/>
          <w:snapToGrid w:val="0"/>
          <w:color w:val="0070C0"/>
          <w:sz w:val="20"/>
          <w:szCs w:val="20"/>
          <w:lang w:val="en-US"/>
        </w:rPr>
        <w:t>All measured values shall be entered into the test report sheet according to the table 1 of Appendix of this Annex.</w:t>
      </w:r>
    </w:p>
    <w:p w:rsidR="001A7D6A" w:rsidRPr="007F4B20" w:rsidRDefault="0088468E" w:rsidP="0088468E">
      <w:pPr>
        <w:spacing w:after="120"/>
        <w:ind w:left="2268" w:right="1134" w:hanging="1134"/>
        <w:jc w:val="both"/>
        <w:rPr>
          <w:rFonts w:ascii="Arial" w:hAnsi="Arial" w:cs="Arial"/>
          <w:color w:val="0070C0"/>
          <w:sz w:val="20"/>
          <w:szCs w:val="20"/>
          <w:lang w:val="en-US"/>
        </w:rPr>
      </w:pPr>
      <w:r w:rsidRPr="007F4B20">
        <w:rPr>
          <w:rFonts w:ascii="Arial" w:hAnsi="Arial" w:cs="Arial"/>
          <w:color w:val="0070C0"/>
          <w:sz w:val="20"/>
          <w:szCs w:val="20"/>
          <w:lang w:val="en-US"/>
        </w:rPr>
        <w:t>2.</w:t>
      </w:r>
      <w:r w:rsidR="003E277C" w:rsidRPr="007F4B20">
        <w:rPr>
          <w:rFonts w:ascii="Arial" w:hAnsi="Arial" w:cs="Arial"/>
          <w:color w:val="0070C0"/>
          <w:sz w:val="20"/>
          <w:szCs w:val="20"/>
          <w:lang w:val="en-US"/>
        </w:rPr>
        <w:t>5</w:t>
      </w:r>
      <w:r w:rsidRPr="007F4B20">
        <w:rPr>
          <w:rFonts w:ascii="Arial" w:hAnsi="Arial" w:cs="Arial"/>
          <w:color w:val="0070C0"/>
          <w:sz w:val="20"/>
          <w:szCs w:val="20"/>
          <w:lang w:val="en-US"/>
        </w:rPr>
        <w:t xml:space="preserve">.3. </w:t>
      </w:r>
      <w:r w:rsidRPr="007F4B20">
        <w:rPr>
          <w:rFonts w:ascii="Arial" w:hAnsi="Arial" w:cs="Arial"/>
          <w:color w:val="0070C0"/>
          <w:sz w:val="20"/>
          <w:szCs w:val="20"/>
          <w:lang w:val="en-US"/>
        </w:rPr>
        <w:tab/>
      </w:r>
      <w:r w:rsidR="001A7D6A" w:rsidRPr="007F4B20">
        <w:rPr>
          <w:rFonts w:ascii="Arial" w:hAnsi="Arial" w:cs="Arial"/>
          <w:color w:val="0070C0"/>
          <w:sz w:val="20"/>
          <w:szCs w:val="20"/>
          <w:lang w:val="en-US"/>
        </w:rPr>
        <w:t>C</w:t>
      </w:r>
      <w:r w:rsidR="001A7D6A" w:rsidRPr="007F4B20">
        <w:rPr>
          <w:rFonts w:ascii="Arial" w:hAnsi="Arial" w:cs="Arial"/>
          <w:snapToGrid w:val="0"/>
          <w:color w:val="0070C0"/>
          <w:sz w:val="20"/>
          <w:szCs w:val="20"/>
          <w:lang w:val="en-US"/>
        </w:rPr>
        <w:t>alculated values</w:t>
      </w:r>
    </w:p>
    <w:p w:rsidR="001A7D6A" w:rsidRPr="007F4B20" w:rsidRDefault="001A7D6A" w:rsidP="001A7D6A">
      <w:pPr>
        <w:spacing w:after="120"/>
        <w:ind w:left="2268" w:right="1134"/>
        <w:jc w:val="both"/>
        <w:rPr>
          <w:rFonts w:ascii="Arial" w:hAnsi="Arial" w:cs="Arial"/>
          <w:snapToGrid w:val="0"/>
          <w:color w:val="0070C0"/>
          <w:sz w:val="20"/>
          <w:szCs w:val="20"/>
          <w:lang w:val="en-GB"/>
        </w:rPr>
      </w:pPr>
      <w:r w:rsidRPr="007F4B20">
        <w:rPr>
          <w:rFonts w:ascii="Arial" w:hAnsi="Arial" w:cs="Arial"/>
          <w:snapToGrid w:val="0"/>
          <w:color w:val="0070C0"/>
          <w:sz w:val="20"/>
          <w:szCs w:val="20"/>
          <w:lang w:val="en-US"/>
        </w:rPr>
        <w:t>All calculated values shall be entered into the test report sheet according to the table 1 of Appendix of this Annex.</w:t>
      </w:r>
    </w:p>
    <w:p w:rsidR="001A7D6A" w:rsidRPr="007F4B20" w:rsidRDefault="001A7D6A" w:rsidP="001A7D6A">
      <w:pPr>
        <w:spacing w:after="120"/>
        <w:ind w:left="2262" w:right="1134" w:hanging="1128"/>
        <w:jc w:val="both"/>
        <w:rPr>
          <w:rFonts w:ascii="Arial" w:hAnsi="Arial" w:cs="Arial"/>
          <w:color w:val="0070C0"/>
          <w:sz w:val="20"/>
          <w:szCs w:val="20"/>
          <w:lang w:val="en-US"/>
        </w:rPr>
      </w:pPr>
      <w:r w:rsidRPr="007F4B20">
        <w:rPr>
          <w:rFonts w:ascii="Arial" w:hAnsi="Arial" w:cs="Arial"/>
          <w:color w:val="0070C0"/>
          <w:sz w:val="20"/>
          <w:szCs w:val="20"/>
          <w:lang w:val="en-US"/>
        </w:rPr>
        <w:lastRenderedPageBreak/>
        <w:t xml:space="preserve">2.5.3.1. </w:t>
      </w:r>
      <w:r w:rsidRPr="007F4B20">
        <w:rPr>
          <w:rFonts w:ascii="Arial" w:hAnsi="Arial" w:cs="Arial"/>
          <w:color w:val="0070C0"/>
          <w:sz w:val="20"/>
          <w:szCs w:val="20"/>
          <w:lang w:val="en-US"/>
        </w:rPr>
        <w:tab/>
        <w:t>A</w:t>
      </w:r>
      <w:r w:rsidR="0088468E" w:rsidRPr="007F4B20">
        <w:rPr>
          <w:rFonts w:ascii="Arial" w:hAnsi="Arial" w:cs="Arial"/>
          <w:color w:val="0070C0"/>
          <w:sz w:val="20"/>
          <w:szCs w:val="20"/>
          <w:lang w:val="en-US"/>
        </w:rPr>
        <w:t>cceleration</w:t>
      </w:r>
    </w:p>
    <w:p w:rsidR="0088468E" w:rsidRPr="007F4B20" w:rsidRDefault="001A7D6A" w:rsidP="001A7D6A">
      <w:pPr>
        <w:spacing w:after="120"/>
        <w:ind w:left="2262" w:right="1134"/>
        <w:jc w:val="both"/>
        <w:rPr>
          <w:rFonts w:ascii="Arial" w:hAnsi="Arial" w:cs="Arial"/>
          <w:i/>
          <w:color w:val="FF0000"/>
          <w:sz w:val="20"/>
          <w:szCs w:val="20"/>
          <w:lang w:val="en-US"/>
        </w:rPr>
      </w:pPr>
      <w:r w:rsidRPr="007F4B20">
        <w:rPr>
          <w:rFonts w:ascii="Arial" w:hAnsi="Arial" w:cs="Arial"/>
          <w:color w:val="0070C0"/>
          <w:sz w:val="20"/>
          <w:szCs w:val="20"/>
          <w:lang w:val="en-US"/>
        </w:rPr>
        <w:t>The accelerations</w:t>
      </w:r>
      <w:r w:rsidR="0088468E" w:rsidRPr="007F4B20">
        <w:rPr>
          <w:rFonts w:ascii="Arial" w:hAnsi="Arial" w:cs="Arial"/>
          <w:color w:val="0070C0"/>
          <w:sz w:val="20"/>
          <w:szCs w:val="20"/>
          <w:lang w:val="en-US"/>
        </w:rPr>
        <w:t xml:space="preserve"> </w:t>
      </w:r>
      <w:r w:rsidR="00A161FD" w:rsidRPr="007F4B20">
        <w:rPr>
          <w:rFonts w:ascii="Arial" w:hAnsi="Arial" w:cs="Arial"/>
          <w:color w:val="0070C0"/>
          <w:sz w:val="20"/>
          <w:szCs w:val="20"/>
          <w:lang w:val="en-US"/>
        </w:rPr>
        <w:t xml:space="preserve">shall be calculated </w:t>
      </w:r>
      <w:r w:rsidRPr="007F4B20">
        <w:rPr>
          <w:rFonts w:ascii="Arial" w:hAnsi="Arial" w:cs="Arial"/>
          <w:color w:val="0070C0"/>
          <w:sz w:val="20"/>
          <w:szCs w:val="20"/>
          <w:lang w:val="en-US"/>
        </w:rPr>
        <w:t xml:space="preserve">between lines AA’ to BB’, and lines PP’ to BB’, </w:t>
      </w:r>
      <w:r w:rsidR="0088468E" w:rsidRPr="007F4B20">
        <w:rPr>
          <w:rFonts w:ascii="Arial" w:hAnsi="Arial" w:cs="Arial"/>
          <w:color w:val="0070C0"/>
          <w:sz w:val="20"/>
          <w:szCs w:val="20"/>
          <w:lang w:val="en-US"/>
        </w:rPr>
        <w:t xml:space="preserve">in accordance to the formula </w:t>
      </w:r>
      <w:r w:rsidRPr="007F4B20">
        <w:rPr>
          <w:rFonts w:ascii="Arial" w:hAnsi="Arial" w:cs="Arial"/>
          <w:color w:val="0070C0"/>
          <w:sz w:val="20"/>
          <w:szCs w:val="20"/>
          <w:lang w:val="en-US"/>
        </w:rPr>
        <w:t xml:space="preserve">provided </w:t>
      </w:r>
      <w:r w:rsidR="0088468E" w:rsidRPr="007F4B20">
        <w:rPr>
          <w:rFonts w:ascii="Arial" w:hAnsi="Arial" w:cs="Arial"/>
          <w:color w:val="0070C0"/>
          <w:sz w:val="20"/>
          <w:szCs w:val="20"/>
          <w:lang w:val="en-US"/>
        </w:rPr>
        <w:t xml:space="preserve">in paragraph 3.1.2.1.2. of Annex 3 </w:t>
      </w:r>
      <w:r w:rsidR="00A161FD" w:rsidRPr="007F4B20">
        <w:rPr>
          <w:rFonts w:ascii="Arial" w:hAnsi="Arial" w:cs="Arial"/>
          <w:color w:val="0070C0"/>
          <w:sz w:val="20"/>
          <w:szCs w:val="20"/>
          <w:lang w:val="en-US"/>
        </w:rPr>
        <w:t xml:space="preserve">and be </w:t>
      </w:r>
      <w:r w:rsidR="0088468E" w:rsidRPr="007F4B20">
        <w:rPr>
          <w:rFonts w:ascii="Arial" w:hAnsi="Arial" w:cs="Arial"/>
          <w:color w:val="0070C0"/>
          <w:sz w:val="20"/>
          <w:szCs w:val="20"/>
          <w:lang w:val="en-US"/>
        </w:rPr>
        <w:t>reported to the second digit after the decimal place (</w:t>
      </w:r>
      <w:proofErr w:type="spellStart"/>
      <w:proofErr w:type="gramStart"/>
      <w:r w:rsidR="0088468E" w:rsidRPr="007F4B20">
        <w:rPr>
          <w:rFonts w:ascii="Arial" w:hAnsi="Arial" w:cs="Arial"/>
          <w:color w:val="0070C0"/>
          <w:sz w:val="20"/>
          <w:szCs w:val="20"/>
          <w:lang w:val="en-US"/>
        </w:rPr>
        <w:t>a</w:t>
      </w:r>
      <w:r w:rsidR="0088468E" w:rsidRPr="007F4B20">
        <w:rPr>
          <w:rFonts w:ascii="Arial" w:hAnsi="Arial" w:cs="Arial"/>
          <w:color w:val="0070C0"/>
          <w:sz w:val="20"/>
          <w:szCs w:val="20"/>
          <w:vertAlign w:val="subscript"/>
          <w:lang w:val="en-US"/>
        </w:rPr>
        <w:t>wot,test</w:t>
      </w:r>
      <w:proofErr w:type="spellEnd"/>
      <w:proofErr w:type="gramEnd"/>
      <w:r w:rsidR="0088468E" w:rsidRPr="007F4B20">
        <w:rPr>
          <w:rFonts w:ascii="Arial" w:hAnsi="Arial" w:cs="Arial"/>
          <w:color w:val="0070C0"/>
          <w:sz w:val="20"/>
          <w:szCs w:val="20"/>
          <w:vertAlign w:val="subscript"/>
          <w:lang w:val="en-US"/>
        </w:rPr>
        <w:t>,</w:t>
      </w:r>
      <w:r w:rsidR="0088468E" w:rsidRPr="007F4B20">
        <w:rPr>
          <w:rFonts w:ascii="Arial" w:hAnsi="Arial" w:cs="Arial"/>
          <w:color w:val="0070C0"/>
          <w:sz w:val="20"/>
          <w:szCs w:val="20"/>
          <w:vertAlign w:val="subscript"/>
        </w:rPr>
        <w:t>κ</w:t>
      </w:r>
      <w:r w:rsidR="0088468E" w:rsidRPr="007F4B20">
        <w:rPr>
          <w:rFonts w:ascii="Arial" w:hAnsi="Arial" w:cs="Arial"/>
          <w:color w:val="0070C0"/>
          <w:sz w:val="20"/>
          <w:szCs w:val="20"/>
          <w:vertAlign w:val="subscript"/>
          <w:lang w:val="en-US"/>
        </w:rPr>
        <w:t>j</w:t>
      </w:r>
      <w:r w:rsidR="0088468E" w:rsidRPr="007F4B20">
        <w:rPr>
          <w:rFonts w:ascii="Arial" w:hAnsi="Arial" w:cs="Arial"/>
          <w:color w:val="0070C0"/>
          <w:sz w:val="20"/>
          <w:szCs w:val="20"/>
          <w:lang w:val="en-US"/>
        </w:rPr>
        <w:t>)</w:t>
      </w:r>
      <w:r w:rsidR="00EB71BB" w:rsidRPr="007F4B20">
        <w:rPr>
          <w:rFonts w:ascii="Arial" w:hAnsi="Arial" w:cs="Arial"/>
          <w:color w:val="0070C0"/>
          <w:sz w:val="20"/>
          <w:szCs w:val="20"/>
          <w:lang w:val="en-US"/>
        </w:rPr>
        <w:t xml:space="preserve"> as interim result</w:t>
      </w:r>
      <w:r w:rsidR="00E30D1B" w:rsidRPr="007F4B20">
        <w:rPr>
          <w:rFonts w:ascii="Arial" w:hAnsi="Arial" w:cs="Arial"/>
          <w:color w:val="0070C0"/>
          <w:sz w:val="20"/>
          <w:szCs w:val="20"/>
          <w:lang w:val="en-US"/>
        </w:rPr>
        <w:t>s</w:t>
      </w:r>
      <w:r w:rsidR="0088468E" w:rsidRPr="007F4B20">
        <w:rPr>
          <w:rFonts w:ascii="Arial" w:hAnsi="Arial" w:cs="Arial"/>
          <w:color w:val="0070C0"/>
          <w:sz w:val="20"/>
          <w:szCs w:val="20"/>
          <w:lang w:val="en-US"/>
        </w:rPr>
        <w:t>.</w:t>
      </w:r>
      <w:r w:rsidR="009E3FF1" w:rsidRPr="007F4B20">
        <w:rPr>
          <w:rFonts w:ascii="Arial" w:hAnsi="Arial" w:cs="Arial"/>
          <w:i/>
          <w:color w:val="FF0000"/>
          <w:sz w:val="20"/>
          <w:szCs w:val="20"/>
          <w:lang w:val="en-US"/>
        </w:rPr>
        <w:t xml:space="preserve"> (symbol to be checked)</w:t>
      </w:r>
    </w:p>
    <w:p w:rsidR="0053498F" w:rsidRPr="007F4B20" w:rsidRDefault="0053498F" w:rsidP="0053498F">
      <w:pPr>
        <w:pStyle w:val="SingleTxtG"/>
        <w:tabs>
          <w:tab w:val="left" w:pos="2268"/>
        </w:tabs>
        <w:ind w:left="2268" w:hanging="1134"/>
        <w:rPr>
          <w:rFonts w:ascii="Arial" w:hAnsi="Arial" w:cs="Arial"/>
          <w:color w:val="0070C0"/>
          <w:sz w:val="20"/>
          <w:szCs w:val="20"/>
          <w:lang w:val="en-US"/>
        </w:rPr>
      </w:pPr>
      <w:r w:rsidRPr="007F4B20">
        <w:rPr>
          <w:rFonts w:ascii="Arial" w:hAnsi="Arial" w:cs="Arial"/>
          <w:b/>
          <w:sz w:val="20"/>
          <w:szCs w:val="20"/>
          <w:lang w:val="en-US"/>
        </w:rPr>
        <w:tab/>
      </w:r>
      <w:r w:rsidRPr="007F4B20">
        <w:rPr>
          <w:rFonts w:ascii="Arial" w:hAnsi="Arial" w:cs="Arial"/>
          <w:color w:val="0070C0"/>
          <w:sz w:val="20"/>
          <w:szCs w:val="20"/>
          <w:lang w:val="en-US"/>
        </w:rPr>
        <w:t xml:space="preserve">If the ratio </w:t>
      </w:r>
      <w:proofErr w:type="spellStart"/>
      <w:r w:rsidRPr="007F4B20">
        <w:rPr>
          <w:rFonts w:ascii="Arial" w:hAnsi="Arial" w:cs="Arial"/>
          <w:color w:val="0070C0"/>
          <w:sz w:val="20"/>
          <w:szCs w:val="20"/>
          <w:lang w:val="en-US"/>
        </w:rPr>
        <w:t>a</w:t>
      </w:r>
      <w:r w:rsidRPr="007F4B20">
        <w:rPr>
          <w:rFonts w:ascii="Arial" w:hAnsi="Arial" w:cs="Arial"/>
          <w:color w:val="0070C0"/>
          <w:sz w:val="20"/>
          <w:szCs w:val="20"/>
          <w:vertAlign w:val="subscript"/>
          <w:lang w:val="en-US"/>
        </w:rPr>
        <w:t>wot_</w:t>
      </w:r>
      <w:proofErr w:type="gramStart"/>
      <w:r w:rsidRPr="007F4B20">
        <w:rPr>
          <w:rFonts w:ascii="Arial" w:hAnsi="Arial" w:cs="Arial"/>
          <w:color w:val="0070C0"/>
          <w:sz w:val="20"/>
          <w:szCs w:val="20"/>
          <w:vertAlign w:val="subscript"/>
          <w:lang w:val="en-US"/>
        </w:rPr>
        <w:t>test,PP</w:t>
      </w:r>
      <w:proofErr w:type="spellEnd"/>
      <w:proofErr w:type="gramEnd"/>
      <w:r w:rsidRPr="007F4B20">
        <w:rPr>
          <w:rFonts w:ascii="Arial" w:hAnsi="Arial" w:cs="Arial"/>
          <w:color w:val="0070C0"/>
          <w:sz w:val="20"/>
          <w:szCs w:val="20"/>
          <w:vertAlign w:val="subscript"/>
          <w:lang w:val="en-US"/>
        </w:rPr>
        <w:t>-BB</w:t>
      </w:r>
      <w:r w:rsidRPr="007F4B20">
        <w:rPr>
          <w:rFonts w:ascii="Arial" w:hAnsi="Arial" w:cs="Arial"/>
          <w:color w:val="0070C0"/>
          <w:sz w:val="20"/>
          <w:szCs w:val="20"/>
          <w:lang w:val="en-US"/>
        </w:rPr>
        <w:t xml:space="preserve"> / </w:t>
      </w:r>
      <w:proofErr w:type="spellStart"/>
      <w:r w:rsidRPr="007F4B20">
        <w:rPr>
          <w:rFonts w:ascii="Arial" w:hAnsi="Arial" w:cs="Arial"/>
          <w:color w:val="0070C0"/>
          <w:sz w:val="20"/>
          <w:szCs w:val="20"/>
          <w:lang w:val="en-US"/>
        </w:rPr>
        <w:t>a</w:t>
      </w:r>
      <w:r w:rsidRPr="007F4B20">
        <w:rPr>
          <w:rFonts w:ascii="Arial" w:hAnsi="Arial" w:cs="Arial"/>
          <w:color w:val="0070C0"/>
          <w:sz w:val="20"/>
          <w:szCs w:val="20"/>
          <w:vertAlign w:val="subscript"/>
          <w:lang w:val="en-US"/>
        </w:rPr>
        <w:t>wot_test,AA</w:t>
      </w:r>
      <w:proofErr w:type="spellEnd"/>
      <w:r w:rsidRPr="007F4B20">
        <w:rPr>
          <w:rFonts w:ascii="Arial" w:hAnsi="Arial" w:cs="Arial"/>
          <w:color w:val="0070C0"/>
          <w:sz w:val="20"/>
          <w:szCs w:val="20"/>
          <w:vertAlign w:val="subscript"/>
          <w:lang w:val="en-US"/>
        </w:rPr>
        <w:t>-BB</w:t>
      </w:r>
      <w:r w:rsidRPr="007F4B20">
        <w:rPr>
          <w:rFonts w:ascii="Arial" w:hAnsi="Arial" w:cs="Arial"/>
          <w:color w:val="0070C0"/>
          <w:sz w:val="20"/>
          <w:szCs w:val="20"/>
          <w:lang w:val="en-US"/>
        </w:rPr>
        <w:t xml:space="preserve"> </w:t>
      </w:r>
      <w:r w:rsidR="0080269B" w:rsidRPr="0080269B">
        <w:rPr>
          <w:rFonts w:ascii="Arial" w:hAnsi="Arial" w:cs="Arial"/>
          <w:b/>
          <w:color w:val="0070C0"/>
          <w:sz w:val="20"/>
          <w:szCs w:val="20"/>
          <w:highlight w:val="cyan"/>
          <w:lang w:val="en-US"/>
        </w:rPr>
        <w:t>is lower or</w:t>
      </w:r>
      <w:r w:rsidRPr="0080269B">
        <w:rPr>
          <w:rFonts w:ascii="Arial" w:hAnsi="Arial" w:cs="Arial"/>
          <w:b/>
          <w:color w:val="0070C0"/>
          <w:sz w:val="20"/>
          <w:szCs w:val="20"/>
          <w:lang w:val="en-US"/>
        </w:rPr>
        <w:t xml:space="preserve"> </w:t>
      </w:r>
      <w:r w:rsidRPr="007F4B20">
        <w:rPr>
          <w:rFonts w:ascii="Arial" w:hAnsi="Arial" w:cs="Arial"/>
          <w:color w:val="0070C0"/>
          <w:sz w:val="20"/>
          <w:szCs w:val="20"/>
          <w:lang w:val="en-US"/>
        </w:rPr>
        <w:t>equal to 1</w:t>
      </w:r>
      <w:r w:rsidR="0036395D" w:rsidRPr="0036395D">
        <w:rPr>
          <w:rFonts w:ascii="Arial" w:hAnsi="Arial" w:cs="Arial"/>
          <w:color w:val="0070C0"/>
          <w:sz w:val="20"/>
          <w:szCs w:val="20"/>
          <w:highlight w:val="cyan"/>
          <w:lang w:val="en-US"/>
        </w:rPr>
        <w:t>.</w:t>
      </w:r>
      <w:r w:rsidRPr="007F4B20">
        <w:rPr>
          <w:rFonts w:ascii="Arial" w:hAnsi="Arial" w:cs="Arial"/>
          <w:color w:val="0070C0"/>
          <w:sz w:val="20"/>
          <w:szCs w:val="20"/>
          <w:lang w:val="en-US"/>
        </w:rPr>
        <w:t xml:space="preserve">20, then </w:t>
      </w:r>
      <w:r w:rsidR="00E30D1B" w:rsidRPr="007F4B20">
        <w:rPr>
          <w:rFonts w:ascii="Arial" w:hAnsi="Arial" w:cs="Arial"/>
          <w:color w:val="0070C0"/>
          <w:sz w:val="20"/>
          <w:szCs w:val="20"/>
          <w:lang w:val="en-US"/>
        </w:rPr>
        <w:t>report</w:t>
      </w:r>
      <w:r w:rsidRPr="007F4B20">
        <w:rPr>
          <w:rFonts w:ascii="Arial" w:hAnsi="Arial" w:cs="Arial"/>
          <w:color w:val="0070C0"/>
          <w:sz w:val="20"/>
          <w:szCs w:val="20"/>
          <w:lang w:val="en-US"/>
        </w:rPr>
        <w:t xml:space="preserve"> the acceleration calculation between line AA’ and line BB’</w:t>
      </w:r>
      <w:r w:rsidR="00694177" w:rsidRPr="007F4B20">
        <w:rPr>
          <w:rFonts w:ascii="Arial" w:hAnsi="Arial" w:cs="Arial"/>
          <w:color w:val="0070C0"/>
          <w:sz w:val="20"/>
          <w:szCs w:val="20"/>
          <w:lang w:val="en-US"/>
        </w:rPr>
        <w:t xml:space="preserve"> as final result</w:t>
      </w:r>
      <w:r w:rsidRPr="007F4B20">
        <w:rPr>
          <w:rFonts w:ascii="Arial" w:hAnsi="Arial" w:cs="Arial"/>
          <w:color w:val="0070C0"/>
          <w:sz w:val="20"/>
          <w:szCs w:val="20"/>
          <w:lang w:val="en-US"/>
        </w:rPr>
        <w:t>.</w:t>
      </w:r>
      <w:r w:rsidR="0080269B">
        <w:rPr>
          <w:rFonts w:ascii="Arial" w:hAnsi="Arial" w:cs="Arial"/>
          <w:color w:val="0070C0"/>
          <w:sz w:val="20"/>
          <w:szCs w:val="20"/>
          <w:lang w:val="en-US"/>
        </w:rPr>
        <w:t xml:space="preserve"> </w:t>
      </w:r>
      <w:r w:rsidR="0080269B" w:rsidRPr="007F4B20">
        <w:rPr>
          <w:rFonts w:ascii="Arial" w:hAnsi="Arial" w:cs="Arial"/>
          <w:i/>
          <w:color w:val="FF0000"/>
          <w:sz w:val="20"/>
          <w:szCs w:val="20"/>
          <w:lang w:val="en-US"/>
        </w:rPr>
        <w:t>(symbol</w:t>
      </w:r>
      <w:r w:rsidR="0080269B">
        <w:rPr>
          <w:rFonts w:ascii="Arial" w:hAnsi="Arial" w:cs="Arial"/>
          <w:i/>
          <w:color w:val="FF0000"/>
          <w:sz w:val="20"/>
          <w:szCs w:val="20"/>
          <w:lang w:val="en-US"/>
        </w:rPr>
        <w:t>s</w:t>
      </w:r>
      <w:r w:rsidR="0080269B" w:rsidRPr="007F4B20">
        <w:rPr>
          <w:rFonts w:ascii="Arial" w:hAnsi="Arial" w:cs="Arial"/>
          <w:i/>
          <w:color w:val="FF0000"/>
          <w:sz w:val="20"/>
          <w:szCs w:val="20"/>
          <w:lang w:val="en-US"/>
        </w:rPr>
        <w:t xml:space="preserve"> to be checked)</w:t>
      </w:r>
    </w:p>
    <w:p w:rsidR="0053498F" w:rsidRPr="007F4B20" w:rsidRDefault="0053498F" w:rsidP="0053498F">
      <w:pPr>
        <w:pStyle w:val="SingleTxtG"/>
        <w:tabs>
          <w:tab w:val="left" w:pos="2268"/>
        </w:tabs>
        <w:ind w:left="2268" w:hanging="1134"/>
        <w:rPr>
          <w:rFonts w:ascii="Arial" w:hAnsi="Arial" w:cs="Arial"/>
          <w:color w:val="0070C0"/>
          <w:sz w:val="20"/>
          <w:szCs w:val="20"/>
          <w:lang w:val="en-US"/>
        </w:rPr>
      </w:pPr>
      <w:r w:rsidRPr="007F4B20">
        <w:rPr>
          <w:rFonts w:ascii="Arial" w:hAnsi="Arial" w:cs="Arial"/>
          <w:color w:val="0070C0"/>
          <w:sz w:val="20"/>
          <w:szCs w:val="20"/>
          <w:lang w:val="en-US"/>
        </w:rPr>
        <w:tab/>
        <w:t xml:space="preserve">If the ratio </w:t>
      </w:r>
      <w:proofErr w:type="spellStart"/>
      <w:r w:rsidRPr="007F4B20">
        <w:rPr>
          <w:rFonts w:ascii="Arial" w:hAnsi="Arial" w:cs="Arial"/>
          <w:color w:val="0070C0"/>
          <w:sz w:val="20"/>
          <w:szCs w:val="20"/>
          <w:lang w:val="en-US"/>
        </w:rPr>
        <w:t>a</w:t>
      </w:r>
      <w:r w:rsidRPr="007F4B20">
        <w:rPr>
          <w:rFonts w:ascii="Arial" w:hAnsi="Arial" w:cs="Arial"/>
          <w:color w:val="0070C0"/>
          <w:sz w:val="20"/>
          <w:szCs w:val="20"/>
          <w:vertAlign w:val="subscript"/>
          <w:lang w:val="en-US"/>
        </w:rPr>
        <w:t>wot_</w:t>
      </w:r>
      <w:proofErr w:type="gramStart"/>
      <w:r w:rsidRPr="007F4B20">
        <w:rPr>
          <w:rFonts w:ascii="Arial" w:hAnsi="Arial" w:cs="Arial"/>
          <w:color w:val="0070C0"/>
          <w:sz w:val="20"/>
          <w:szCs w:val="20"/>
          <w:vertAlign w:val="subscript"/>
          <w:lang w:val="en-US"/>
        </w:rPr>
        <w:t>test,PP</w:t>
      </w:r>
      <w:proofErr w:type="spellEnd"/>
      <w:proofErr w:type="gramEnd"/>
      <w:r w:rsidRPr="007F4B20">
        <w:rPr>
          <w:rFonts w:ascii="Arial" w:hAnsi="Arial" w:cs="Arial"/>
          <w:color w:val="0070C0"/>
          <w:sz w:val="20"/>
          <w:szCs w:val="20"/>
          <w:vertAlign w:val="subscript"/>
          <w:lang w:val="en-US"/>
        </w:rPr>
        <w:t>-BB</w:t>
      </w:r>
      <w:r w:rsidRPr="007F4B20">
        <w:rPr>
          <w:rFonts w:ascii="Arial" w:hAnsi="Arial" w:cs="Arial"/>
          <w:color w:val="0070C0"/>
          <w:sz w:val="20"/>
          <w:szCs w:val="20"/>
          <w:lang w:val="en-US"/>
        </w:rPr>
        <w:t xml:space="preserve"> / </w:t>
      </w:r>
      <w:proofErr w:type="spellStart"/>
      <w:r w:rsidRPr="007F4B20">
        <w:rPr>
          <w:rFonts w:ascii="Arial" w:hAnsi="Arial" w:cs="Arial"/>
          <w:color w:val="0070C0"/>
          <w:sz w:val="20"/>
          <w:szCs w:val="20"/>
          <w:lang w:val="en-US"/>
        </w:rPr>
        <w:t>a</w:t>
      </w:r>
      <w:r w:rsidRPr="007F4B20">
        <w:rPr>
          <w:rFonts w:ascii="Arial" w:hAnsi="Arial" w:cs="Arial"/>
          <w:color w:val="0070C0"/>
          <w:sz w:val="20"/>
          <w:szCs w:val="20"/>
          <w:vertAlign w:val="subscript"/>
          <w:lang w:val="en-US"/>
        </w:rPr>
        <w:t>wot_test,AA</w:t>
      </w:r>
      <w:proofErr w:type="spellEnd"/>
      <w:r w:rsidRPr="007F4B20">
        <w:rPr>
          <w:rFonts w:ascii="Arial" w:hAnsi="Arial" w:cs="Arial"/>
          <w:color w:val="0070C0"/>
          <w:sz w:val="20"/>
          <w:szCs w:val="20"/>
          <w:vertAlign w:val="subscript"/>
          <w:lang w:val="en-US"/>
        </w:rPr>
        <w:t>-BB</w:t>
      </w:r>
      <w:r w:rsidRPr="007F4B20">
        <w:rPr>
          <w:rFonts w:ascii="Arial" w:hAnsi="Arial" w:cs="Arial"/>
          <w:color w:val="0070C0"/>
          <w:sz w:val="20"/>
          <w:szCs w:val="20"/>
          <w:lang w:val="en-US"/>
        </w:rPr>
        <w:t xml:space="preserve"> </w:t>
      </w:r>
      <w:r w:rsidR="0080269B" w:rsidRPr="0080269B">
        <w:rPr>
          <w:rFonts w:ascii="Arial" w:hAnsi="Arial" w:cs="Arial"/>
          <w:b/>
          <w:color w:val="0070C0"/>
          <w:sz w:val="20"/>
          <w:szCs w:val="20"/>
          <w:highlight w:val="cyan"/>
          <w:lang w:val="en-US"/>
        </w:rPr>
        <w:t>is greater than</w:t>
      </w:r>
      <w:r w:rsidRPr="007F4B20">
        <w:rPr>
          <w:rFonts w:ascii="Arial" w:hAnsi="Arial" w:cs="Arial"/>
          <w:color w:val="0070C0"/>
          <w:sz w:val="20"/>
          <w:szCs w:val="20"/>
          <w:lang w:val="en-US"/>
        </w:rPr>
        <w:t xml:space="preserve"> 1</w:t>
      </w:r>
      <w:r w:rsidR="0036395D" w:rsidRPr="0036395D">
        <w:rPr>
          <w:rFonts w:ascii="Arial" w:hAnsi="Arial" w:cs="Arial"/>
          <w:color w:val="0070C0"/>
          <w:sz w:val="20"/>
          <w:szCs w:val="20"/>
          <w:highlight w:val="cyan"/>
          <w:lang w:val="en-US"/>
        </w:rPr>
        <w:t>.</w:t>
      </w:r>
      <w:r w:rsidRPr="007F4B20">
        <w:rPr>
          <w:rFonts w:ascii="Arial" w:hAnsi="Arial" w:cs="Arial"/>
          <w:color w:val="0070C0"/>
          <w:sz w:val="20"/>
          <w:szCs w:val="20"/>
          <w:lang w:val="en-US"/>
        </w:rPr>
        <w:t xml:space="preserve">20, then </w:t>
      </w:r>
      <w:r w:rsidR="00E30D1B" w:rsidRPr="007F4B20">
        <w:rPr>
          <w:rFonts w:ascii="Arial" w:hAnsi="Arial" w:cs="Arial"/>
          <w:color w:val="0070C0"/>
          <w:sz w:val="20"/>
          <w:szCs w:val="20"/>
          <w:lang w:val="en-US"/>
        </w:rPr>
        <w:t>report</w:t>
      </w:r>
      <w:r w:rsidRPr="007F4B20">
        <w:rPr>
          <w:rFonts w:ascii="Arial" w:hAnsi="Arial" w:cs="Arial"/>
          <w:color w:val="0070C0"/>
          <w:sz w:val="20"/>
          <w:szCs w:val="20"/>
          <w:lang w:val="en-US"/>
        </w:rPr>
        <w:t xml:space="preserve"> the acceleration calculation between line PP’ and line BB’</w:t>
      </w:r>
      <w:r w:rsidR="00694177" w:rsidRPr="007F4B20">
        <w:rPr>
          <w:rFonts w:ascii="Arial" w:hAnsi="Arial" w:cs="Arial"/>
          <w:color w:val="0070C0"/>
          <w:sz w:val="20"/>
          <w:szCs w:val="20"/>
          <w:lang w:val="en-US"/>
        </w:rPr>
        <w:t xml:space="preserve"> as final result</w:t>
      </w:r>
      <w:r w:rsidRPr="007F4B20">
        <w:rPr>
          <w:rFonts w:ascii="Arial" w:hAnsi="Arial" w:cs="Arial"/>
          <w:color w:val="0070C0"/>
          <w:sz w:val="20"/>
          <w:szCs w:val="20"/>
          <w:lang w:val="en-US"/>
        </w:rPr>
        <w:t>.</w:t>
      </w:r>
      <w:r w:rsidR="0080269B">
        <w:rPr>
          <w:rFonts w:ascii="Arial" w:hAnsi="Arial" w:cs="Arial"/>
          <w:color w:val="0070C0"/>
          <w:sz w:val="20"/>
          <w:szCs w:val="20"/>
          <w:lang w:val="en-US"/>
        </w:rPr>
        <w:t xml:space="preserve"> </w:t>
      </w:r>
      <w:r w:rsidR="0080269B" w:rsidRPr="007F4B20">
        <w:rPr>
          <w:rFonts w:ascii="Arial" w:hAnsi="Arial" w:cs="Arial"/>
          <w:i/>
          <w:color w:val="FF0000"/>
          <w:sz w:val="20"/>
          <w:szCs w:val="20"/>
          <w:lang w:val="en-US"/>
        </w:rPr>
        <w:t>(symbol</w:t>
      </w:r>
      <w:r w:rsidR="0080269B">
        <w:rPr>
          <w:rFonts w:ascii="Arial" w:hAnsi="Arial" w:cs="Arial"/>
          <w:i/>
          <w:color w:val="FF0000"/>
          <w:sz w:val="20"/>
          <w:szCs w:val="20"/>
          <w:lang w:val="en-US"/>
        </w:rPr>
        <w:t>s</w:t>
      </w:r>
      <w:r w:rsidR="0080269B" w:rsidRPr="007F4B20">
        <w:rPr>
          <w:rFonts w:ascii="Arial" w:hAnsi="Arial" w:cs="Arial"/>
          <w:i/>
          <w:color w:val="FF0000"/>
          <w:sz w:val="20"/>
          <w:szCs w:val="20"/>
          <w:lang w:val="en-US"/>
        </w:rPr>
        <w:t xml:space="preserve"> to be checked)</w:t>
      </w:r>
    </w:p>
    <w:p w:rsidR="0053498F" w:rsidRPr="007F4B20" w:rsidRDefault="0053498F" w:rsidP="0053498F">
      <w:pPr>
        <w:spacing w:after="120"/>
        <w:ind w:left="2262" w:right="1134" w:hanging="1128"/>
        <w:jc w:val="both"/>
        <w:rPr>
          <w:rFonts w:ascii="Arial" w:hAnsi="Arial" w:cs="Arial"/>
          <w:color w:val="0070C0"/>
          <w:sz w:val="20"/>
          <w:szCs w:val="20"/>
          <w:lang w:val="en-US"/>
        </w:rPr>
      </w:pPr>
      <w:r w:rsidRPr="007F4B20">
        <w:rPr>
          <w:rFonts w:ascii="Arial" w:hAnsi="Arial" w:cs="Arial"/>
          <w:color w:val="0070C0"/>
          <w:sz w:val="20"/>
          <w:szCs w:val="20"/>
          <w:lang w:val="en-US"/>
        </w:rPr>
        <w:t xml:space="preserve">2.5.3.2. </w:t>
      </w:r>
      <w:r w:rsidRPr="007F4B20">
        <w:rPr>
          <w:rFonts w:ascii="Arial" w:hAnsi="Arial" w:cs="Arial"/>
          <w:color w:val="0070C0"/>
          <w:sz w:val="20"/>
          <w:szCs w:val="20"/>
          <w:lang w:val="en-US"/>
        </w:rPr>
        <w:tab/>
        <w:t>Performance</w:t>
      </w:r>
    </w:p>
    <w:p w:rsidR="0053498F" w:rsidRPr="007F4B20" w:rsidRDefault="0053498F" w:rsidP="0053498F">
      <w:pPr>
        <w:spacing w:after="120"/>
        <w:ind w:left="2262" w:right="1134" w:hanging="1128"/>
        <w:jc w:val="both"/>
        <w:rPr>
          <w:rFonts w:ascii="Arial" w:hAnsi="Arial" w:cs="Arial"/>
          <w:i/>
          <w:color w:val="FF0000"/>
          <w:sz w:val="20"/>
          <w:szCs w:val="20"/>
          <w:lang w:val="en-US"/>
        </w:rPr>
      </w:pPr>
      <w:r w:rsidRPr="007F4B20">
        <w:rPr>
          <w:rFonts w:ascii="Arial" w:hAnsi="Arial" w:cs="Arial"/>
          <w:color w:val="0070C0"/>
          <w:sz w:val="20"/>
          <w:szCs w:val="20"/>
          <w:lang w:val="en-US"/>
        </w:rPr>
        <w:tab/>
        <w:t>The performance shall be calculated from the reported vehicle speed at line BB’ in meter</w:t>
      </w:r>
      <w:r w:rsidR="003E7574" w:rsidRPr="007F4B20">
        <w:rPr>
          <w:rFonts w:ascii="Arial" w:hAnsi="Arial" w:cs="Arial"/>
          <w:color w:val="0070C0"/>
          <w:sz w:val="20"/>
          <w:szCs w:val="20"/>
          <w:lang w:val="en-US"/>
        </w:rPr>
        <w:t>s</w:t>
      </w:r>
      <w:r w:rsidRPr="007F4B20">
        <w:rPr>
          <w:rFonts w:ascii="Arial" w:hAnsi="Arial" w:cs="Arial"/>
          <w:color w:val="0070C0"/>
          <w:sz w:val="20"/>
          <w:szCs w:val="20"/>
          <w:lang w:val="en-US"/>
        </w:rPr>
        <w:t xml:space="preserve"> per second and the </w:t>
      </w:r>
      <w:r w:rsidR="00C5496F" w:rsidRPr="007F4B20">
        <w:rPr>
          <w:rFonts w:ascii="Arial" w:hAnsi="Arial" w:cs="Arial"/>
          <w:color w:val="0070C0"/>
          <w:sz w:val="20"/>
          <w:szCs w:val="20"/>
          <w:lang w:val="en-US"/>
        </w:rPr>
        <w:t>final</w:t>
      </w:r>
      <w:r w:rsidR="008D55B1" w:rsidRPr="007F4B20">
        <w:rPr>
          <w:rFonts w:ascii="Arial" w:hAnsi="Arial" w:cs="Arial"/>
          <w:color w:val="0070C0"/>
          <w:sz w:val="20"/>
          <w:szCs w:val="20"/>
          <w:lang w:val="en-US"/>
        </w:rPr>
        <w:t xml:space="preserve"> acceleration result</w:t>
      </w:r>
      <w:r w:rsidRPr="007F4B20">
        <w:rPr>
          <w:rFonts w:ascii="Arial" w:hAnsi="Arial" w:cs="Arial"/>
          <w:color w:val="0070C0"/>
          <w:sz w:val="20"/>
          <w:szCs w:val="20"/>
          <w:lang w:val="en-US"/>
        </w:rPr>
        <w:t xml:space="preserve"> from 2.5.3.1. </w:t>
      </w:r>
      <w:r w:rsidR="003E7574" w:rsidRPr="007F4B20">
        <w:rPr>
          <w:rFonts w:ascii="Arial" w:hAnsi="Arial" w:cs="Arial"/>
          <w:color w:val="0070C0"/>
          <w:sz w:val="20"/>
          <w:szCs w:val="20"/>
          <w:lang w:val="en-US"/>
        </w:rPr>
        <w:t>and rounded to the first digit after the decimal place.</w:t>
      </w:r>
      <w:r w:rsidR="00AA2F5E" w:rsidRPr="007F4B20">
        <w:rPr>
          <w:rFonts w:ascii="Arial" w:hAnsi="Arial" w:cs="Arial"/>
          <w:color w:val="0070C0"/>
          <w:sz w:val="20"/>
          <w:szCs w:val="20"/>
          <w:lang w:val="en-US"/>
        </w:rPr>
        <w:t xml:space="preserve"> </w:t>
      </w:r>
      <w:r w:rsidR="00AA2F5E" w:rsidRPr="007F4B20">
        <w:rPr>
          <w:rFonts w:ascii="Arial" w:hAnsi="Arial" w:cs="Arial"/>
          <w:i/>
          <w:color w:val="FF0000"/>
          <w:sz w:val="20"/>
          <w:szCs w:val="20"/>
          <w:lang w:val="en-US"/>
        </w:rPr>
        <w:t>(definition … to be introduced)</w:t>
      </w:r>
    </w:p>
    <w:p w:rsidR="003E7574" w:rsidRPr="007F4B20" w:rsidRDefault="0053498F" w:rsidP="003E7574">
      <w:pPr>
        <w:spacing w:after="120"/>
        <w:ind w:left="2262" w:right="1134" w:hanging="1128"/>
        <w:jc w:val="both"/>
        <w:rPr>
          <w:rFonts w:ascii="Arial" w:hAnsi="Arial" w:cs="Arial"/>
          <w:color w:val="0070C0"/>
          <w:sz w:val="20"/>
          <w:szCs w:val="20"/>
          <w:lang w:val="en-US"/>
        </w:rPr>
      </w:pPr>
      <w:r w:rsidRPr="007F4B20">
        <w:rPr>
          <w:rFonts w:ascii="Arial" w:hAnsi="Arial" w:cs="Arial"/>
          <w:color w:val="0070C0"/>
          <w:sz w:val="20"/>
          <w:szCs w:val="20"/>
          <w:lang w:val="en-US"/>
        </w:rPr>
        <w:t xml:space="preserve"> </w:t>
      </w:r>
      <w:r w:rsidR="003E7574" w:rsidRPr="007F4B20">
        <w:rPr>
          <w:rFonts w:ascii="Arial" w:hAnsi="Arial" w:cs="Arial"/>
          <w:color w:val="0070C0"/>
          <w:sz w:val="20"/>
          <w:szCs w:val="20"/>
          <w:lang w:val="en-US"/>
        </w:rPr>
        <w:t xml:space="preserve">2.5.3.3. </w:t>
      </w:r>
      <w:r w:rsidR="003E7574" w:rsidRPr="007F4B20">
        <w:rPr>
          <w:rFonts w:ascii="Arial" w:hAnsi="Arial" w:cs="Arial"/>
          <w:color w:val="0070C0"/>
          <w:sz w:val="20"/>
          <w:szCs w:val="20"/>
          <w:lang w:val="en-US"/>
        </w:rPr>
        <w:tab/>
      </w:r>
      <w:r w:rsidR="00AA2F5E" w:rsidRPr="007F4B20">
        <w:rPr>
          <w:rFonts w:ascii="Arial" w:hAnsi="Arial" w:cs="Arial"/>
          <w:color w:val="0070C0"/>
          <w:sz w:val="20"/>
          <w:szCs w:val="20"/>
          <w:lang w:val="en-US"/>
        </w:rPr>
        <w:t>Expected sound pressure level</w:t>
      </w:r>
    </w:p>
    <w:p w:rsidR="0053498F" w:rsidRPr="007F4B20" w:rsidRDefault="003E7574" w:rsidP="003E7574">
      <w:pPr>
        <w:spacing w:after="120"/>
        <w:ind w:left="2262" w:right="1134" w:hanging="1128"/>
        <w:jc w:val="both"/>
        <w:rPr>
          <w:rFonts w:ascii="Arial" w:hAnsi="Arial" w:cs="Arial"/>
          <w:color w:val="0070C0"/>
          <w:sz w:val="20"/>
          <w:szCs w:val="20"/>
          <w:lang w:val="en-US"/>
        </w:rPr>
      </w:pPr>
      <w:r w:rsidRPr="007F4B20">
        <w:rPr>
          <w:rFonts w:ascii="Arial" w:hAnsi="Arial" w:cs="Arial"/>
          <w:color w:val="0070C0"/>
          <w:sz w:val="20"/>
          <w:szCs w:val="20"/>
          <w:lang w:val="en-US"/>
        </w:rPr>
        <w:tab/>
      </w:r>
      <w:r w:rsidR="00AA2F5E" w:rsidRPr="007F4B20">
        <w:rPr>
          <w:rFonts w:ascii="Arial" w:hAnsi="Arial" w:cs="Arial"/>
          <w:color w:val="0070C0"/>
          <w:sz w:val="20"/>
          <w:szCs w:val="20"/>
          <w:lang w:val="en-US"/>
        </w:rPr>
        <w:t>For t</w:t>
      </w:r>
      <w:r w:rsidRPr="007F4B20">
        <w:rPr>
          <w:rFonts w:ascii="Arial" w:hAnsi="Arial" w:cs="Arial"/>
          <w:color w:val="0070C0"/>
          <w:sz w:val="20"/>
          <w:szCs w:val="20"/>
          <w:lang w:val="en-US"/>
        </w:rPr>
        <w:t xml:space="preserve">he </w:t>
      </w:r>
      <w:r w:rsidR="00AA2F5E" w:rsidRPr="007F4B20">
        <w:rPr>
          <w:rFonts w:ascii="Arial" w:hAnsi="Arial" w:cs="Arial"/>
          <w:color w:val="0070C0"/>
          <w:sz w:val="20"/>
          <w:szCs w:val="20"/>
          <w:lang w:val="en-US"/>
        </w:rPr>
        <w:t xml:space="preserve">calculation of the expected sound pressure level, the </w:t>
      </w:r>
      <w:r w:rsidR="004F0D7D" w:rsidRPr="00AB372F">
        <w:rPr>
          <w:rFonts w:ascii="Arial" w:hAnsi="Arial" w:cs="Arial"/>
          <w:color w:val="0070C0"/>
          <w:sz w:val="20"/>
          <w:szCs w:val="20"/>
          <w:lang w:val="en-US"/>
        </w:rPr>
        <w:t xml:space="preserve">measured </w:t>
      </w:r>
      <w:r w:rsidR="00C82BB7" w:rsidRPr="00C82BB7">
        <w:rPr>
          <w:rFonts w:ascii="Arial" w:hAnsi="Arial" w:cs="Arial"/>
          <w:color w:val="0070C0"/>
          <w:sz w:val="20"/>
          <w:szCs w:val="20"/>
          <w:highlight w:val="cyan"/>
          <w:lang w:val="en-US"/>
        </w:rPr>
        <w:t>values</w:t>
      </w:r>
      <w:r w:rsidR="00C82BB7">
        <w:rPr>
          <w:rFonts w:ascii="Arial" w:hAnsi="Arial" w:cs="Arial"/>
          <w:color w:val="0070C0"/>
          <w:sz w:val="20"/>
          <w:szCs w:val="20"/>
          <w:lang w:val="en-US"/>
        </w:rPr>
        <w:t xml:space="preserve"> </w:t>
      </w:r>
      <w:r w:rsidR="00F60ACD" w:rsidRPr="00F60ACD">
        <w:rPr>
          <w:rFonts w:ascii="Arial" w:hAnsi="Arial" w:cs="Arial"/>
          <w:color w:val="0070C0"/>
          <w:sz w:val="20"/>
          <w:szCs w:val="20"/>
          <w:highlight w:val="cyan"/>
          <w:lang w:val="en-US"/>
        </w:rPr>
        <w:t>according to paragraph 2.5.2.</w:t>
      </w:r>
      <w:r w:rsidR="00F60ACD">
        <w:rPr>
          <w:rFonts w:ascii="Arial" w:hAnsi="Arial" w:cs="Arial"/>
          <w:color w:val="0070C0"/>
          <w:sz w:val="20"/>
          <w:szCs w:val="20"/>
          <w:lang w:val="en-US"/>
        </w:rPr>
        <w:t xml:space="preserve"> </w:t>
      </w:r>
      <w:r w:rsidR="004F0D7D" w:rsidRPr="00AB372F">
        <w:rPr>
          <w:rFonts w:ascii="Arial" w:hAnsi="Arial" w:cs="Arial"/>
          <w:color w:val="0070C0"/>
          <w:sz w:val="20"/>
          <w:szCs w:val="20"/>
          <w:lang w:val="en-US"/>
        </w:rPr>
        <w:t xml:space="preserve">and </w:t>
      </w:r>
      <w:r w:rsidR="004F0D7D" w:rsidRPr="004F0D7D">
        <w:rPr>
          <w:rFonts w:ascii="Arial" w:hAnsi="Arial" w:cs="Arial"/>
          <w:color w:val="0070C0"/>
          <w:sz w:val="20"/>
          <w:szCs w:val="20"/>
          <w:highlight w:val="cyan"/>
          <w:lang w:val="en-US"/>
        </w:rPr>
        <w:t>calculated</w:t>
      </w:r>
      <w:r w:rsidR="00AA2F5E" w:rsidRPr="007F4B20">
        <w:rPr>
          <w:rFonts w:ascii="Arial" w:hAnsi="Arial" w:cs="Arial"/>
          <w:color w:val="0070C0"/>
          <w:sz w:val="20"/>
          <w:szCs w:val="20"/>
          <w:lang w:val="en-US"/>
        </w:rPr>
        <w:t xml:space="preserve"> values</w:t>
      </w:r>
      <w:r w:rsidR="004F0D7D">
        <w:rPr>
          <w:rFonts w:ascii="Arial" w:hAnsi="Arial" w:cs="Arial"/>
          <w:color w:val="0070C0"/>
          <w:sz w:val="20"/>
          <w:szCs w:val="20"/>
          <w:lang w:val="en-US"/>
        </w:rPr>
        <w:t xml:space="preserve"> </w:t>
      </w:r>
      <w:r w:rsidR="00F60ACD" w:rsidRPr="00F60ACD">
        <w:rPr>
          <w:rFonts w:ascii="Arial" w:hAnsi="Arial" w:cs="Arial"/>
          <w:color w:val="0070C0"/>
          <w:sz w:val="20"/>
          <w:szCs w:val="20"/>
          <w:highlight w:val="cyan"/>
          <w:lang w:val="en-US"/>
        </w:rPr>
        <w:t>according to paragraph 2.5.3.1. and 2.5.3.2</w:t>
      </w:r>
      <w:r w:rsidR="00F60ACD">
        <w:rPr>
          <w:rFonts w:ascii="Arial" w:hAnsi="Arial" w:cs="Arial"/>
          <w:color w:val="0070C0"/>
          <w:sz w:val="20"/>
          <w:szCs w:val="20"/>
          <w:lang w:val="en-US"/>
        </w:rPr>
        <w:t>.</w:t>
      </w:r>
      <w:r w:rsidR="0006682C">
        <w:rPr>
          <w:rFonts w:ascii="Arial" w:hAnsi="Arial" w:cs="Arial"/>
          <w:color w:val="0070C0"/>
          <w:sz w:val="20"/>
          <w:szCs w:val="20"/>
          <w:lang w:val="en-US"/>
        </w:rPr>
        <w:t xml:space="preserve"> </w:t>
      </w:r>
      <w:r w:rsidR="00AA2F5E" w:rsidRPr="007F4B20">
        <w:rPr>
          <w:rFonts w:ascii="Arial" w:hAnsi="Arial" w:cs="Arial"/>
          <w:color w:val="0070C0"/>
          <w:sz w:val="20"/>
          <w:szCs w:val="20"/>
          <w:lang w:val="en-US"/>
        </w:rPr>
        <w:t>shall be used</w:t>
      </w:r>
      <w:r w:rsidR="005F2355" w:rsidRPr="007F4B20">
        <w:rPr>
          <w:rFonts w:ascii="Arial" w:hAnsi="Arial" w:cs="Arial"/>
          <w:color w:val="0070C0"/>
          <w:sz w:val="20"/>
          <w:szCs w:val="20"/>
          <w:lang w:val="en-US"/>
        </w:rPr>
        <w:t>. All calculations are done according to Appendix</w:t>
      </w:r>
      <w:r w:rsidR="00F60ACD">
        <w:rPr>
          <w:rFonts w:ascii="Arial" w:hAnsi="Arial" w:cs="Arial"/>
          <w:color w:val="0070C0"/>
          <w:sz w:val="20"/>
          <w:szCs w:val="20"/>
          <w:lang w:val="en-US"/>
        </w:rPr>
        <w:t xml:space="preserve"> </w:t>
      </w:r>
      <w:r w:rsidR="00F60ACD" w:rsidRPr="00F60ACD">
        <w:rPr>
          <w:rFonts w:ascii="Arial" w:hAnsi="Arial" w:cs="Arial"/>
          <w:color w:val="0070C0"/>
          <w:sz w:val="20"/>
          <w:szCs w:val="20"/>
          <w:highlight w:val="cyan"/>
          <w:lang w:val="en-US"/>
        </w:rPr>
        <w:t>2</w:t>
      </w:r>
      <w:r w:rsidR="005F2355" w:rsidRPr="007F4B20">
        <w:rPr>
          <w:rFonts w:ascii="Arial" w:hAnsi="Arial" w:cs="Arial"/>
          <w:color w:val="0070C0"/>
          <w:sz w:val="20"/>
          <w:szCs w:val="20"/>
          <w:lang w:val="en-US"/>
        </w:rPr>
        <w:t xml:space="preserve"> to this Annex.</w:t>
      </w:r>
    </w:p>
    <w:p w:rsidR="001F1129" w:rsidRPr="007F4B20" w:rsidRDefault="001F1129" w:rsidP="001F1129">
      <w:pPr>
        <w:spacing w:after="120"/>
        <w:ind w:right="1134"/>
        <w:jc w:val="both"/>
        <w:rPr>
          <w:rFonts w:ascii="Arial" w:hAnsi="Arial" w:cs="Arial"/>
          <w:color w:val="0070C0"/>
          <w:sz w:val="20"/>
          <w:szCs w:val="20"/>
          <w:lang w:val="en-US"/>
        </w:rPr>
      </w:pPr>
    </w:p>
    <w:p w:rsidR="001F1129" w:rsidRPr="007F4B20" w:rsidRDefault="001F1129" w:rsidP="001F1129">
      <w:pPr>
        <w:spacing w:after="120"/>
        <w:ind w:right="1134"/>
        <w:jc w:val="both"/>
        <w:rPr>
          <w:rFonts w:ascii="Arial" w:hAnsi="Arial" w:cs="Arial"/>
          <w:color w:val="0070C0"/>
          <w:sz w:val="20"/>
          <w:szCs w:val="20"/>
          <w:lang w:val="en-US"/>
        </w:rPr>
      </w:pPr>
      <w:r w:rsidRPr="007F4B20">
        <w:rPr>
          <w:rFonts w:ascii="Arial" w:hAnsi="Arial" w:cs="Arial"/>
          <w:color w:val="0070C0"/>
          <w:sz w:val="20"/>
          <w:szCs w:val="20"/>
          <w:lang w:val="en-US"/>
        </w:rPr>
        <w:tab/>
      </w:r>
      <w:r w:rsidRPr="007F4B20">
        <w:rPr>
          <w:rFonts w:ascii="Arial" w:hAnsi="Arial" w:cs="Arial"/>
          <w:color w:val="0070C0"/>
          <w:sz w:val="20"/>
          <w:szCs w:val="20"/>
          <w:lang w:val="en-US"/>
        </w:rPr>
        <w:tab/>
        <w:t>3</w:t>
      </w:r>
      <w:r w:rsidR="004F0D7D">
        <w:rPr>
          <w:rFonts w:ascii="Arial" w:hAnsi="Arial" w:cs="Arial"/>
          <w:color w:val="0070C0"/>
          <w:sz w:val="20"/>
          <w:szCs w:val="20"/>
          <w:lang w:val="en-US"/>
        </w:rPr>
        <w:t>.</w:t>
      </w:r>
      <w:r w:rsidRPr="007F4B20">
        <w:rPr>
          <w:rFonts w:ascii="Arial" w:hAnsi="Arial" w:cs="Arial"/>
          <w:color w:val="0070C0"/>
          <w:sz w:val="20"/>
          <w:szCs w:val="20"/>
          <w:lang w:val="en-US"/>
        </w:rPr>
        <w:tab/>
      </w:r>
      <w:r w:rsidRPr="007F4B20">
        <w:rPr>
          <w:rFonts w:ascii="Arial" w:hAnsi="Arial" w:cs="Arial"/>
          <w:color w:val="0070C0"/>
          <w:sz w:val="20"/>
          <w:szCs w:val="20"/>
          <w:lang w:val="en-US"/>
        </w:rPr>
        <w:tab/>
        <w:t>Compliance assessment</w:t>
      </w:r>
    </w:p>
    <w:p w:rsidR="001F1129" w:rsidRPr="007F4B20" w:rsidRDefault="001F1129" w:rsidP="001F1129">
      <w:pPr>
        <w:spacing w:after="120"/>
        <w:ind w:right="1134"/>
        <w:jc w:val="both"/>
        <w:rPr>
          <w:rFonts w:ascii="Arial" w:hAnsi="Arial" w:cs="Arial"/>
          <w:color w:val="0070C0"/>
          <w:sz w:val="20"/>
          <w:szCs w:val="20"/>
          <w:lang w:val="en-US"/>
        </w:rPr>
      </w:pPr>
      <w:r w:rsidRPr="007F4B20">
        <w:rPr>
          <w:rFonts w:ascii="Arial" w:hAnsi="Arial" w:cs="Arial"/>
          <w:color w:val="0070C0"/>
          <w:sz w:val="20"/>
          <w:szCs w:val="20"/>
          <w:lang w:val="en-US"/>
        </w:rPr>
        <w:tab/>
      </w:r>
      <w:r w:rsidRPr="007F4B20">
        <w:rPr>
          <w:rFonts w:ascii="Arial" w:hAnsi="Arial" w:cs="Arial"/>
          <w:color w:val="0070C0"/>
          <w:sz w:val="20"/>
          <w:szCs w:val="20"/>
          <w:lang w:val="en-US"/>
        </w:rPr>
        <w:tab/>
      </w:r>
      <w:r w:rsidR="00CE2101" w:rsidRPr="007F4B20">
        <w:rPr>
          <w:rFonts w:ascii="Arial" w:hAnsi="Arial" w:cs="Arial"/>
          <w:color w:val="0070C0"/>
          <w:sz w:val="20"/>
          <w:szCs w:val="20"/>
          <w:lang w:val="en-US"/>
        </w:rPr>
        <w:t xml:space="preserve">3.1. </w:t>
      </w:r>
      <w:r w:rsidR="00CE2101" w:rsidRPr="007F4B20">
        <w:rPr>
          <w:rFonts w:ascii="Arial" w:hAnsi="Arial" w:cs="Arial"/>
          <w:color w:val="0070C0"/>
          <w:sz w:val="20"/>
          <w:szCs w:val="20"/>
          <w:lang w:val="en-US"/>
        </w:rPr>
        <w:tab/>
      </w:r>
      <w:r w:rsidR="00CE2101" w:rsidRPr="007F4B20">
        <w:rPr>
          <w:rFonts w:ascii="Arial" w:hAnsi="Arial" w:cs="Arial"/>
          <w:color w:val="0070C0"/>
          <w:sz w:val="20"/>
          <w:szCs w:val="20"/>
          <w:lang w:val="en-US"/>
        </w:rPr>
        <w:tab/>
        <w:t>Compliance of a single run</w:t>
      </w:r>
    </w:p>
    <w:p w:rsidR="00CE2101" w:rsidRPr="00693A6D" w:rsidRDefault="00CE2101" w:rsidP="00CE2101">
      <w:pPr>
        <w:spacing w:after="120"/>
        <w:ind w:left="2256" w:right="1134"/>
        <w:jc w:val="both"/>
        <w:rPr>
          <w:rFonts w:ascii="Arial" w:hAnsi="Arial" w:cs="Arial"/>
          <w:i/>
          <w:color w:val="FF0000"/>
          <w:sz w:val="20"/>
          <w:szCs w:val="20"/>
          <w:lang w:val="en-US"/>
        </w:rPr>
      </w:pPr>
      <w:r w:rsidRPr="007F4B20">
        <w:rPr>
          <w:rFonts w:ascii="Arial" w:hAnsi="Arial" w:cs="Arial"/>
          <w:color w:val="0070C0"/>
          <w:sz w:val="20"/>
          <w:szCs w:val="20"/>
          <w:lang w:val="en-US"/>
        </w:rPr>
        <w:t>The compliance of a valid single run is given if the measured sound pressure level is lower</w:t>
      </w:r>
      <w:r w:rsidR="00693A6D">
        <w:rPr>
          <w:rFonts w:ascii="Arial" w:hAnsi="Arial" w:cs="Arial"/>
          <w:color w:val="0070C0"/>
          <w:sz w:val="20"/>
          <w:szCs w:val="20"/>
          <w:lang w:val="en-US"/>
        </w:rPr>
        <w:t xml:space="preserve"> </w:t>
      </w:r>
      <w:r w:rsidR="00693A6D" w:rsidRPr="00693A6D">
        <w:rPr>
          <w:rFonts w:ascii="Arial" w:hAnsi="Arial" w:cs="Arial"/>
          <w:color w:val="0070C0"/>
          <w:sz w:val="20"/>
          <w:szCs w:val="20"/>
          <w:highlight w:val="cyan"/>
          <w:lang w:val="en-US"/>
        </w:rPr>
        <w:t>or equal</w:t>
      </w:r>
      <w:r w:rsidRPr="007F4B20">
        <w:rPr>
          <w:rFonts w:ascii="Arial" w:hAnsi="Arial" w:cs="Arial"/>
          <w:color w:val="0070C0"/>
          <w:sz w:val="20"/>
          <w:szCs w:val="20"/>
          <w:lang w:val="en-US"/>
        </w:rPr>
        <w:t xml:space="preserve"> than the calculated expected sound pressure level of 2.5.3.3. including a margin of [x]dB(A).</w:t>
      </w:r>
      <w:r w:rsidR="00693A6D">
        <w:rPr>
          <w:rFonts w:ascii="Arial" w:hAnsi="Arial" w:cs="Arial"/>
          <w:color w:val="0070C0"/>
          <w:sz w:val="20"/>
          <w:szCs w:val="20"/>
          <w:lang w:val="en-US"/>
        </w:rPr>
        <w:t xml:space="preserve"> </w:t>
      </w:r>
      <w:r w:rsidR="00693A6D" w:rsidRPr="00693A6D">
        <w:rPr>
          <w:rFonts w:ascii="Arial" w:hAnsi="Arial" w:cs="Arial"/>
          <w:i/>
          <w:color w:val="FF0000"/>
          <w:sz w:val="20"/>
          <w:szCs w:val="20"/>
          <w:highlight w:val="cyan"/>
          <w:lang w:val="en-US"/>
        </w:rPr>
        <w:t xml:space="preserve">(rounded </w:t>
      </w:r>
      <w:r w:rsidR="00693A6D">
        <w:rPr>
          <w:rFonts w:ascii="Arial" w:hAnsi="Arial" w:cs="Arial"/>
          <w:i/>
          <w:color w:val="FF0000"/>
          <w:sz w:val="20"/>
          <w:szCs w:val="20"/>
          <w:highlight w:val="cyan"/>
          <w:lang w:val="en-US"/>
        </w:rPr>
        <w:t xml:space="preserve">to integer </w:t>
      </w:r>
      <w:r w:rsidR="00693A6D" w:rsidRPr="00693A6D">
        <w:rPr>
          <w:rFonts w:ascii="Arial" w:hAnsi="Arial" w:cs="Arial"/>
          <w:i/>
          <w:color w:val="FF0000"/>
          <w:sz w:val="20"/>
          <w:szCs w:val="20"/>
          <w:highlight w:val="cyan"/>
          <w:lang w:val="en-US"/>
        </w:rPr>
        <w:t xml:space="preserve">needed or not </w:t>
      </w:r>
      <w:r w:rsidR="00693A6D" w:rsidRPr="00693A6D">
        <w:rPr>
          <w:rFonts w:ascii="Arial" w:hAnsi="Arial" w:cs="Arial"/>
          <w:i/>
          <w:color w:val="FF0000"/>
          <w:sz w:val="20"/>
          <w:szCs w:val="20"/>
          <w:highlight w:val="cyan"/>
          <w:lang w:val="en-US"/>
        </w:rPr>
        <w:sym w:font="Wingdings" w:char="F0E0"/>
      </w:r>
      <w:r w:rsidR="00693A6D" w:rsidRPr="00693A6D">
        <w:rPr>
          <w:rFonts w:ascii="Arial" w:hAnsi="Arial" w:cs="Arial"/>
          <w:i/>
          <w:color w:val="FF0000"/>
          <w:sz w:val="20"/>
          <w:szCs w:val="20"/>
          <w:highlight w:val="cyan"/>
          <w:lang w:val="en-US"/>
        </w:rPr>
        <w:t xml:space="preserve"> to be decided later)</w:t>
      </w:r>
    </w:p>
    <w:p w:rsidR="00CE2101" w:rsidRPr="007F4B20" w:rsidRDefault="00CE2101" w:rsidP="00CE2101">
      <w:pPr>
        <w:spacing w:after="120"/>
        <w:ind w:left="2256" w:right="1134"/>
        <w:jc w:val="both"/>
        <w:rPr>
          <w:rFonts w:ascii="Arial" w:hAnsi="Arial" w:cs="Arial"/>
          <w:color w:val="0070C0"/>
          <w:sz w:val="20"/>
          <w:szCs w:val="20"/>
          <w:lang w:val="en-US"/>
        </w:rPr>
      </w:pPr>
      <w:proofErr w:type="spellStart"/>
      <w:proofErr w:type="gramStart"/>
      <w:r w:rsidRPr="007F4B20">
        <w:rPr>
          <w:rFonts w:ascii="Arial" w:hAnsi="Arial" w:cs="Arial"/>
          <w:color w:val="0070C0"/>
          <w:sz w:val="20"/>
          <w:szCs w:val="20"/>
          <w:lang w:val="en-US"/>
        </w:rPr>
        <w:t>L</w:t>
      </w:r>
      <w:r w:rsidRPr="007F4B20">
        <w:rPr>
          <w:rFonts w:ascii="Arial" w:hAnsi="Arial" w:cs="Arial"/>
          <w:color w:val="0070C0"/>
          <w:sz w:val="20"/>
          <w:szCs w:val="20"/>
          <w:vertAlign w:val="subscript"/>
          <w:lang w:val="en-US"/>
        </w:rPr>
        <w:t>measured,run</w:t>
      </w:r>
      <w:proofErr w:type="spellEnd"/>
      <w:proofErr w:type="gramEnd"/>
      <w:r w:rsidRPr="007F4B20">
        <w:rPr>
          <w:rFonts w:ascii="Arial" w:hAnsi="Arial" w:cs="Arial"/>
          <w:color w:val="0070C0"/>
          <w:sz w:val="20"/>
          <w:szCs w:val="20"/>
          <w:vertAlign w:val="subscript"/>
          <w:lang w:val="en-US"/>
        </w:rPr>
        <w:t xml:space="preserve"> </w:t>
      </w:r>
      <w:r w:rsidR="00693A6D">
        <w:rPr>
          <w:rFonts w:ascii="Arial" w:hAnsi="Arial" w:cs="Arial"/>
          <w:color w:val="0070C0"/>
          <w:sz w:val="20"/>
          <w:szCs w:val="20"/>
          <w:vertAlign w:val="subscript"/>
          <w:lang w:val="en-US"/>
        </w:rPr>
        <w:t xml:space="preserve"> </w:t>
      </w:r>
      <w:r w:rsidRPr="007F4B20">
        <w:rPr>
          <w:rFonts w:ascii="Arial" w:hAnsi="Arial" w:cs="Arial"/>
          <w:color w:val="0070C0"/>
          <w:sz w:val="20"/>
          <w:szCs w:val="20"/>
          <w:lang w:val="en-US"/>
        </w:rPr>
        <w:t>≤</w:t>
      </w:r>
      <w:r w:rsidR="00693A6D">
        <w:rPr>
          <w:rFonts w:ascii="Arial" w:hAnsi="Arial" w:cs="Arial"/>
          <w:color w:val="0070C0"/>
          <w:sz w:val="20"/>
          <w:szCs w:val="20"/>
          <w:lang w:val="en-US"/>
        </w:rPr>
        <w:t xml:space="preserve"> </w:t>
      </w:r>
      <w:proofErr w:type="spellStart"/>
      <w:r w:rsidRPr="007F4B20">
        <w:rPr>
          <w:rFonts w:ascii="Arial" w:hAnsi="Arial" w:cs="Arial"/>
          <w:color w:val="0070C0"/>
          <w:sz w:val="20"/>
          <w:szCs w:val="20"/>
          <w:lang w:val="en-US"/>
        </w:rPr>
        <w:t>L</w:t>
      </w:r>
      <w:r w:rsidRPr="007F4B20">
        <w:rPr>
          <w:rFonts w:ascii="Arial" w:hAnsi="Arial" w:cs="Arial"/>
          <w:color w:val="0070C0"/>
          <w:sz w:val="20"/>
          <w:szCs w:val="20"/>
          <w:vertAlign w:val="subscript"/>
          <w:lang w:val="en-US"/>
        </w:rPr>
        <w:t>expected,run</w:t>
      </w:r>
      <w:proofErr w:type="spellEnd"/>
      <w:r w:rsidRPr="007F4B20">
        <w:rPr>
          <w:rFonts w:ascii="Arial" w:hAnsi="Arial" w:cs="Arial"/>
          <w:color w:val="0070C0"/>
          <w:sz w:val="20"/>
          <w:szCs w:val="20"/>
          <w:vertAlign w:val="subscript"/>
          <w:lang w:val="en-US"/>
        </w:rPr>
        <w:t xml:space="preserve"> </w:t>
      </w:r>
      <w:r w:rsidRPr="007F4B20">
        <w:rPr>
          <w:rFonts w:ascii="Arial" w:hAnsi="Arial" w:cs="Arial"/>
          <w:color w:val="0070C0"/>
          <w:sz w:val="20"/>
          <w:szCs w:val="20"/>
          <w:lang w:val="en-US"/>
        </w:rPr>
        <w:t>+ [x]dB(A)</w:t>
      </w:r>
    </w:p>
    <w:p w:rsidR="00CE2101" w:rsidRPr="007F4B20" w:rsidRDefault="00CE2101" w:rsidP="001F1129">
      <w:pPr>
        <w:spacing w:after="120"/>
        <w:ind w:right="1134"/>
        <w:jc w:val="both"/>
        <w:rPr>
          <w:rFonts w:ascii="Arial" w:hAnsi="Arial" w:cs="Arial"/>
          <w:color w:val="0070C0"/>
          <w:sz w:val="20"/>
          <w:szCs w:val="20"/>
          <w:lang w:val="en-US"/>
        </w:rPr>
      </w:pPr>
      <w:r w:rsidRPr="007F4B20">
        <w:rPr>
          <w:rFonts w:ascii="Arial" w:hAnsi="Arial" w:cs="Arial"/>
          <w:color w:val="0070C0"/>
          <w:sz w:val="20"/>
          <w:szCs w:val="20"/>
          <w:lang w:val="en-US"/>
        </w:rPr>
        <w:tab/>
      </w:r>
      <w:r w:rsidRPr="007F4B20">
        <w:rPr>
          <w:rFonts w:ascii="Arial" w:hAnsi="Arial" w:cs="Arial"/>
          <w:color w:val="0070C0"/>
          <w:sz w:val="20"/>
          <w:szCs w:val="20"/>
          <w:lang w:val="en-US"/>
        </w:rPr>
        <w:tab/>
        <w:t>3.2.</w:t>
      </w:r>
      <w:r w:rsidRPr="007F4B20">
        <w:rPr>
          <w:rFonts w:ascii="Arial" w:hAnsi="Arial" w:cs="Arial"/>
          <w:color w:val="0070C0"/>
          <w:sz w:val="20"/>
          <w:szCs w:val="20"/>
          <w:lang w:val="en-US"/>
        </w:rPr>
        <w:tab/>
      </w:r>
      <w:r w:rsidRPr="007F4B20">
        <w:rPr>
          <w:rFonts w:ascii="Arial" w:hAnsi="Arial" w:cs="Arial"/>
          <w:color w:val="0070C0"/>
          <w:sz w:val="20"/>
          <w:szCs w:val="20"/>
          <w:lang w:val="en-US"/>
        </w:rPr>
        <w:tab/>
        <w:t>Compliance of vehicle</w:t>
      </w:r>
    </w:p>
    <w:p w:rsidR="008A7053" w:rsidRDefault="00CE2101" w:rsidP="000715CD">
      <w:pPr>
        <w:spacing w:after="120"/>
        <w:ind w:left="2256" w:right="1134"/>
        <w:jc w:val="both"/>
        <w:rPr>
          <w:rFonts w:ascii="Arial" w:hAnsi="Arial" w:cs="Arial"/>
          <w:color w:val="0070C0"/>
          <w:sz w:val="20"/>
          <w:szCs w:val="20"/>
          <w:lang w:val="en-US"/>
        </w:rPr>
      </w:pPr>
      <w:r w:rsidRPr="007F4B20">
        <w:rPr>
          <w:rFonts w:ascii="Arial" w:hAnsi="Arial" w:cs="Arial"/>
          <w:color w:val="0070C0"/>
          <w:sz w:val="20"/>
          <w:szCs w:val="20"/>
          <w:lang w:val="en-US"/>
        </w:rPr>
        <w:tab/>
      </w:r>
      <w:r w:rsidR="000715CD" w:rsidRPr="007F4B20">
        <w:rPr>
          <w:rFonts w:ascii="Arial" w:hAnsi="Arial" w:cs="Arial"/>
          <w:color w:val="0070C0"/>
          <w:sz w:val="20"/>
          <w:szCs w:val="20"/>
          <w:lang w:val="en-US"/>
        </w:rPr>
        <w:t>The compliance of a vehicle is given</w:t>
      </w:r>
      <w:r w:rsidR="008A7053">
        <w:rPr>
          <w:rFonts w:ascii="Arial" w:hAnsi="Arial" w:cs="Arial"/>
          <w:color w:val="0070C0"/>
          <w:sz w:val="20"/>
          <w:szCs w:val="20"/>
          <w:lang w:val="en-US"/>
        </w:rPr>
        <w:t>,</w:t>
      </w:r>
      <w:r w:rsidR="000715CD" w:rsidRPr="007F4B20">
        <w:rPr>
          <w:rFonts w:ascii="Arial" w:hAnsi="Arial" w:cs="Arial"/>
          <w:color w:val="0070C0"/>
          <w:sz w:val="20"/>
          <w:szCs w:val="20"/>
          <w:lang w:val="en-US"/>
        </w:rPr>
        <w:t xml:space="preserve"> if</w:t>
      </w:r>
    </w:p>
    <w:p w:rsidR="008A7053" w:rsidRDefault="008D2B2E" w:rsidP="008A7053">
      <w:pPr>
        <w:pStyle w:val="Paragraphedeliste"/>
        <w:numPr>
          <w:ilvl w:val="0"/>
          <w:numId w:val="21"/>
        </w:numPr>
        <w:spacing w:after="120"/>
        <w:ind w:right="1134"/>
        <w:jc w:val="both"/>
        <w:rPr>
          <w:rFonts w:ascii="Arial" w:hAnsi="Arial" w:cs="Arial"/>
          <w:color w:val="0070C0"/>
          <w:sz w:val="20"/>
          <w:szCs w:val="20"/>
          <w:lang w:val="en-US"/>
        </w:rPr>
      </w:pPr>
      <w:r w:rsidRPr="008A7053">
        <w:rPr>
          <w:rFonts w:ascii="Arial" w:hAnsi="Arial" w:cs="Arial"/>
          <w:color w:val="0070C0"/>
          <w:sz w:val="20"/>
          <w:szCs w:val="20"/>
          <w:lang w:val="en-US"/>
        </w:rPr>
        <w:t>[</w:t>
      </w:r>
      <w:r w:rsidR="008A7053">
        <w:rPr>
          <w:rFonts w:ascii="Arial" w:hAnsi="Arial" w:cs="Arial"/>
          <w:color w:val="0070C0"/>
          <w:sz w:val="20"/>
          <w:szCs w:val="20"/>
          <w:lang w:val="en-US"/>
        </w:rPr>
        <w:t>z</w:t>
      </w:r>
      <w:r w:rsidRPr="008A7053">
        <w:rPr>
          <w:rFonts w:ascii="Arial" w:hAnsi="Arial" w:cs="Arial"/>
          <w:color w:val="0070C0"/>
          <w:sz w:val="20"/>
          <w:szCs w:val="20"/>
          <w:lang w:val="en-US"/>
        </w:rPr>
        <w:t>]% of the</w:t>
      </w:r>
      <w:r w:rsidR="00883B62" w:rsidRPr="008A7053">
        <w:rPr>
          <w:rFonts w:ascii="Arial" w:hAnsi="Arial" w:cs="Arial"/>
          <w:color w:val="0070C0"/>
          <w:sz w:val="20"/>
          <w:szCs w:val="20"/>
          <w:lang w:val="en-US"/>
        </w:rPr>
        <w:t xml:space="preserve"> valid</w:t>
      </w:r>
      <w:r w:rsidRPr="008A7053">
        <w:rPr>
          <w:rFonts w:ascii="Arial" w:hAnsi="Arial" w:cs="Arial"/>
          <w:color w:val="0070C0"/>
          <w:sz w:val="20"/>
          <w:szCs w:val="20"/>
          <w:lang w:val="en-US"/>
        </w:rPr>
        <w:t xml:space="preserve"> runs as defined in 2.4. are compliant according to</w:t>
      </w:r>
      <w:r w:rsidR="000715CD" w:rsidRPr="008A7053">
        <w:rPr>
          <w:rFonts w:ascii="Arial" w:hAnsi="Arial" w:cs="Arial"/>
          <w:color w:val="0070C0"/>
          <w:sz w:val="20"/>
          <w:szCs w:val="20"/>
          <w:lang w:val="en-US"/>
        </w:rPr>
        <w:t xml:space="preserve"> </w:t>
      </w:r>
      <w:r w:rsidRPr="008A7053">
        <w:rPr>
          <w:rFonts w:ascii="Arial" w:hAnsi="Arial" w:cs="Arial"/>
          <w:color w:val="0070C0"/>
          <w:sz w:val="20"/>
          <w:szCs w:val="20"/>
          <w:lang w:val="en-US"/>
        </w:rPr>
        <w:t>3</w:t>
      </w:r>
      <w:r w:rsidR="000715CD" w:rsidRPr="008A7053">
        <w:rPr>
          <w:rFonts w:ascii="Arial" w:hAnsi="Arial" w:cs="Arial"/>
          <w:color w:val="0070C0"/>
          <w:sz w:val="20"/>
          <w:szCs w:val="20"/>
          <w:lang w:val="en-US"/>
        </w:rPr>
        <w:t>.</w:t>
      </w:r>
      <w:r w:rsidRPr="008A7053">
        <w:rPr>
          <w:rFonts w:ascii="Arial" w:hAnsi="Arial" w:cs="Arial"/>
          <w:color w:val="0070C0"/>
          <w:sz w:val="20"/>
          <w:szCs w:val="20"/>
          <w:lang w:val="en-US"/>
        </w:rPr>
        <w:t>1</w:t>
      </w:r>
      <w:r w:rsidR="000715CD" w:rsidRPr="008A7053">
        <w:rPr>
          <w:rFonts w:ascii="Arial" w:hAnsi="Arial" w:cs="Arial"/>
          <w:color w:val="0070C0"/>
          <w:sz w:val="20"/>
          <w:szCs w:val="20"/>
          <w:lang w:val="en-US"/>
        </w:rPr>
        <w:t>.</w:t>
      </w:r>
      <w:r w:rsidRPr="008A7053">
        <w:rPr>
          <w:rFonts w:ascii="Arial" w:hAnsi="Arial" w:cs="Arial"/>
          <w:color w:val="0070C0"/>
          <w:sz w:val="20"/>
          <w:szCs w:val="20"/>
          <w:lang w:val="en-US"/>
        </w:rPr>
        <w:t xml:space="preserve"> above</w:t>
      </w:r>
      <w:r w:rsidR="008A7053">
        <w:rPr>
          <w:rFonts w:ascii="Arial" w:hAnsi="Arial" w:cs="Arial"/>
          <w:color w:val="0070C0"/>
          <w:sz w:val="20"/>
          <w:szCs w:val="20"/>
          <w:lang w:val="en-US"/>
        </w:rPr>
        <w:t>, and</w:t>
      </w:r>
    </w:p>
    <w:p w:rsidR="007A76AD" w:rsidRPr="00260DEF" w:rsidRDefault="008A7053" w:rsidP="008A7053">
      <w:pPr>
        <w:pStyle w:val="Paragraphedeliste"/>
        <w:numPr>
          <w:ilvl w:val="0"/>
          <w:numId w:val="21"/>
        </w:numPr>
        <w:spacing w:after="120"/>
        <w:ind w:right="1134"/>
        <w:jc w:val="both"/>
        <w:rPr>
          <w:rFonts w:ascii="Arial" w:hAnsi="Arial" w:cs="Arial"/>
          <w:strike/>
          <w:color w:val="0070C0"/>
          <w:sz w:val="20"/>
          <w:szCs w:val="20"/>
          <w:highlight w:val="cyan"/>
          <w:lang w:val="en-US"/>
        </w:rPr>
      </w:pPr>
      <w:r w:rsidRPr="00260DEF">
        <w:rPr>
          <w:rFonts w:ascii="Arial" w:hAnsi="Arial" w:cs="Arial"/>
          <w:strike/>
          <w:color w:val="0070C0"/>
          <w:sz w:val="20"/>
          <w:szCs w:val="20"/>
          <w:highlight w:val="cyan"/>
          <w:lang w:val="en-US"/>
        </w:rPr>
        <w:t>a</w:t>
      </w:r>
      <w:r w:rsidR="007A76AD" w:rsidRPr="00260DEF">
        <w:rPr>
          <w:rFonts w:ascii="Arial" w:hAnsi="Arial" w:cs="Arial"/>
          <w:strike/>
          <w:color w:val="0070C0"/>
          <w:sz w:val="20"/>
          <w:szCs w:val="20"/>
          <w:highlight w:val="cyan"/>
          <w:lang w:val="en-US"/>
        </w:rPr>
        <w:t xml:space="preserve"> maximum number of [100-</w:t>
      </w:r>
      <w:proofErr w:type="gramStart"/>
      <w:r w:rsidRPr="00260DEF">
        <w:rPr>
          <w:rFonts w:ascii="Arial" w:hAnsi="Arial" w:cs="Arial"/>
          <w:strike/>
          <w:color w:val="0070C0"/>
          <w:sz w:val="20"/>
          <w:szCs w:val="20"/>
          <w:highlight w:val="cyan"/>
          <w:lang w:val="en-US"/>
        </w:rPr>
        <w:t>z</w:t>
      </w:r>
      <w:r w:rsidR="007A76AD" w:rsidRPr="00260DEF">
        <w:rPr>
          <w:rFonts w:ascii="Arial" w:hAnsi="Arial" w:cs="Arial"/>
          <w:strike/>
          <w:color w:val="0070C0"/>
          <w:sz w:val="20"/>
          <w:szCs w:val="20"/>
          <w:highlight w:val="cyan"/>
          <w:lang w:val="en-US"/>
        </w:rPr>
        <w:t>]%</w:t>
      </w:r>
      <w:proofErr w:type="gramEnd"/>
      <w:r w:rsidR="007A76AD" w:rsidRPr="00260DEF">
        <w:rPr>
          <w:rFonts w:ascii="Arial" w:hAnsi="Arial" w:cs="Arial"/>
          <w:strike/>
          <w:color w:val="0070C0"/>
          <w:sz w:val="20"/>
          <w:szCs w:val="20"/>
          <w:highlight w:val="cyan"/>
          <w:lang w:val="en-US"/>
        </w:rPr>
        <w:t xml:space="preserve"> of </w:t>
      </w:r>
      <w:r w:rsidR="00883B62" w:rsidRPr="00260DEF">
        <w:rPr>
          <w:rFonts w:ascii="Arial" w:hAnsi="Arial" w:cs="Arial"/>
          <w:strike/>
          <w:color w:val="0070C0"/>
          <w:sz w:val="20"/>
          <w:szCs w:val="20"/>
          <w:highlight w:val="cyan"/>
          <w:lang w:val="en-US"/>
        </w:rPr>
        <w:t xml:space="preserve">valid </w:t>
      </w:r>
      <w:r w:rsidR="007A76AD" w:rsidRPr="00260DEF">
        <w:rPr>
          <w:rFonts w:ascii="Arial" w:hAnsi="Arial" w:cs="Arial"/>
          <w:strike/>
          <w:color w:val="0070C0"/>
          <w:sz w:val="20"/>
          <w:szCs w:val="20"/>
          <w:highlight w:val="cyan"/>
          <w:lang w:val="en-US"/>
        </w:rPr>
        <w:t>runs may exceed the expected sound pressure level.</w:t>
      </w:r>
    </w:p>
    <w:p w:rsidR="00693A6D" w:rsidRPr="008A7053" w:rsidRDefault="008A7053" w:rsidP="008A7053">
      <w:pPr>
        <w:pStyle w:val="Paragraphedeliste"/>
        <w:numPr>
          <w:ilvl w:val="0"/>
          <w:numId w:val="21"/>
        </w:numPr>
        <w:spacing w:after="120"/>
        <w:ind w:right="1134"/>
        <w:jc w:val="both"/>
        <w:rPr>
          <w:rFonts w:ascii="Arial" w:hAnsi="Arial" w:cs="Arial"/>
          <w:color w:val="0070C0"/>
          <w:sz w:val="20"/>
          <w:szCs w:val="20"/>
          <w:highlight w:val="cyan"/>
          <w:lang w:val="en-US"/>
        </w:rPr>
      </w:pPr>
      <w:r>
        <w:rPr>
          <w:rFonts w:ascii="Arial" w:hAnsi="Arial" w:cs="Arial"/>
          <w:color w:val="0070C0"/>
          <w:sz w:val="20"/>
          <w:szCs w:val="20"/>
          <w:lang w:val="en-US"/>
        </w:rPr>
        <w:t>n</w:t>
      </w:r>
      <w:r w:rsidR="007A76AD" w:rsidRPr="008A7053">
        <w:rPr>
          <w:rFonts w:ascii="Arial" w:hAnsi="Arial" w:cs="Arial"/>
          <w:color w:val="0070C0"/>
          <w:sz w:val="20"/>
          <w:szCs w:val="20"/>
          <w:lang w:val="en-US"/>
        </w:rPr>
        <w:t xml:space="preserve">o </w:t>
      </w:r>
      <w:r w:rsidR="00883B62" w:rsidRPr="008A7053">
        <w:rPr>
          <w:rFonts w:ascii="Arial" w:hAnsi="Arial" w:cs="Arial"/>
          <w:color w:val="0070C0"/>
          <w:sz w:val="20"/>
          <w:szCs w:val="20"/>
          <w:lang w:val="en-US"/>
        </w:rPr>
        <w:t xml:space="preserve">valid </w:t>
      </w:r>
      <w:r w:rsidR="007A76AD" w:rsidRPr="008A7053">
        <w:rPr>
          <w:rFonts w:ascii="Arial" w:hAnsi="Arial" w:cs="Arial"/>
          <w:color w:val="0070C0"/>
          <w:sz w:val="20"/>
          <w:szCs w:val="20"/>
          <w:lang w:val="en-US"/>
        </w:rPr>
        <w:t>run shall exceed</w:t>
      </w:r>
      <w:r w:rsidR="00693A6D" w:rsidRPr="008A7053">
        <w:rPr>
          <w:rFonts w:ascii="Arial" w:hAnsi="Arial" w:cs="Arial"/>
          <w:color w:val="0070C0"/>
          <w:sz w:val="20"/>
          <w:szCs w:val="20"/>
          <w:lang w:val="en-US"/>
        </w:rPr>
        <w:t xml:space="preserve"> </w:t>
      </w:r>
      <w:r w:rsidR="003A50D4">
        <w:rPr>
          <w:rFonts w:ascii="Arial" w:hAnsi="Arial" w:cs="Arial"/>
          <w:color w:val="0070C0"/>
          <w:sz w:val="20"/>
          <w:szCs w:val="20"/>
          <w:highlight w:val="cyan"/>
          <w:lang w:val="en-US"/>
        </w:rPr>
        <w:t>its</w:t>
      </w:r>
      <w:r w:rsidR="00693A6D" w:rsidRPr="008A7053">
        <w:rPr>
          <w:rFonts w:ascii="Arial" w:hAnsi="Arial" w:cs="Arial"/>
          <w:color w:val="0070C0"/>
          <w:sz w:val="20"/>
          <w:szCs w:val="20"/>
          <w:highlight w:val="cyan"/>
          <w:lang w:val="en-US"/>
        </w:rPr>
        <w:t xml:space="preserve"> expected sound pressure level by more than [x]dB(A) + [y]dB(A)</w:t>
      </w:r>
      <w:r w:rsidRPr="008A7053">
        <w:rPr>
          <w:rFonts w:ascii="Arial" w:hAnsi="Arial" w:cs="Arial"/>
          <w:color w:val="0070C0"/>
          <w:sz w:val="20"/>
          <w:szCs w:val="20"/>
          <w:highlight w:val="cyan"/>
          <w:lang w:val="en-US"/>
        </w:rPr>
        <w:t>.</w:t>
      </w:r>
    </w:p>
    <w:p w:rsidR="005B58A0" w:rsidRPr="005B58A0" w:rsidRDefault="007A76AD" w:rsidP="005B58A0">
      <w:pPr>
        <w:spacing w:after="120"/>
        <w:ind w:left="2256" w:right="1134"/>
        <w:jc w:val="both"/>
        <w:rPr>
          <w:rFonts w:ascii="Arial" w:hAnsi="Arial" w:cs="Arial"/>
          <w:color w:val="0070C0"/>
          <w:sz w:val="20"/>
          <w:szCs w:val="20"/>
          <w:lang w:val="en-US"/>
        </w:rPr>
      </w:pPr>
      <w:r w:rsidRPr="007F4B20">
        <w:rPr>
          <w:rFonts w:ascii="Arial" w:hAnsi="Arial" w:cs="Arial"/>
          <w:color w:val="0070C0"/>
          <w:sz w:val="20"/>
          <w:szCs w:val="20"/>
          <w:lang w:val="en-US"/>
        </w:rPr>
        <w:t xml:space="preserve"> </w:t>
      </w:r>
      <w:proofErr w:type="spellStart"/>
      <w:proofErr w:type="gramStart"/>
      <w:r w:rsidRPr="007F4B20">
        <w:rPr>
          <w:rFonts w:ascii="Arial" w:hAnsi="Arial" w:cs="Arial"/>
          <w:color w:val="0070C0"/>
          <w:sz w:val="20"/>
          <w:szCs w:val="20"/>
          <w:lang w:val="en-US"/>
        </w:rPr>
        <w:t>L</w:t>
      </w:r>
      <w:r w:rsidRPr="007F4B20">
        <w:rPr>
          <w:rFonts w:ascii="Arial" w:hAnsi="Arial" w:cs="Arial"/>
          <w:color w:val="0070C0"/>
          <w:sz w:val="20"/>
          <w:szCs w:val="20"/>
          <w:vertAlign w:val="subscript"/>
          <w:lang w:val="en-US"/>
        </w:rPr>
        <w:t>measured,run</w:t>
      </w:r>
      <w:proofErr w:type="spellEnd"/>
      <w:proofErr w:type="gramEnd"/>
      <w:r w:rsidR="00693A6D">
        <w:rPr>
          <w:rFonts w:ascii="Arial" w:hAnsi="Arial" w:cs="Arial"/>
          <w:color w:val="0070C0"/>
          <w:sz w:val="20"/>
          <w:szCs w:val="20"/>
          <w:vertAlign w:val="subscript"/>
          <w:lang w:val="en-US"/>
        </w:rPr>
        <w:t xml:space="preserve"> </w:t>
      </w:r>
      <w:r w:rsidRPr="007F4B20">
        <w:rPr>
          <w:rFonts w:ascii="Arial" w:hAnsi="Arial" w:cs="Arial"/>
          <w:color w:val="0070C0"/>
          <w:sz w:val="20"/>
          <w:szCs w:val="20"/>
          <w:vertAlign w:val="subscript"/>
          <w:lang w:val="en-US"/>
        </w:rPr>
        <w:t xml:space="preserve"> </w:t>
      </w:r>
      <w:r w:rsidRPr="007F4B20">
        <w:rPr>
          <w:rFonts w:ascii="Arial" w:hAnsi="Arial" w:cs="Arial"/>
          <w:color w:val="0070C0"/>
          <w:sz w:val="20"/>
          <w:szCs w:val="20"/>
          <w:lang w:val="en-US"/>
        </w:rPr>
        <w:t>≤</w:t>
      </w:r>
      <w:r w:rsidR="00693A6D">
        <w:rPr>
          <w:rFonts w:ascii="Arial" w:hAnsi="Arial" w:cs="Arial"/>
          <w:color w:val="0070C0"/>
          <w:sz w:val="20"/>
          <w:szCs w:val="20"/>
          <w:lang w:val="en-US"/>
        </w:rPr>
        <w:t xml:space="preserve"> </w:t>
      </w:r>
      <w:proofErr w:type="spellStart"/>
      <w:r w:rsidRPr="007F4B20">
        <w:rPr>
          <w:rFonts w:ascii="Arial" w:hAnsi="Arial" w:cs="Arial"/>
          <w:color w:val="0070C0"/>
          <w:sz w:val="20"/>
          <w:szCs w:val="20"/>
          <w:lang w:val="en-US"/>
        </w:rPr>
        <w:t>L</w:t>
      </w:r>
      <w:r w:rsidRPr="007F4B20">
        <w:rPr>
          <w:rFonts w:ascii="Arial" w:hAnsi="Arial" w:cs="Arial"/>
          <w:color w:val="0070C0"/>
          <w:sz w:val="20"/>
          <w:szCs w:val="20"/>
          <w:vertAlign w:val="subscript"/>
          <w:lang w:val="en-US"/>
        </w:rPr>
        <w:t>expected,run</w:t>
      </w:r>
      <w:proofErr w:type="spellEnd"/>
      <w:r w:rsidRPr="007F4B20">
        <w:rPr>
          <w:rFonts w:ascii="Arial" w:hAnsi="Arial" w:cs="Arial"/>
          <w:color w:val="0070C0"/>
          <w:sz w:val="20"/>
          <w:szCs w:val="20"/>
          <w:vertAlign w:val="subscript"/>
          <w:lang w:val="en-US"/>
        </w:rPr>
        <w:t xml:space="preserve"> </w:t>
      </w:r>
      <w:r w:rsidRPr="007F4B20">
        <w:rPr>
          <w:rFonts w:ascii="Arial" w:hAnsi="Arial" w:cs="Arial"/>
          <w:color w:val="0070C0"/>
          <w:sz w:val="20"/>
          <w:szCs w:val="20"/>
          <w:lang w:val="en-US"/>
        </w:rPr>
        <w:t>+ [x]dB(A)</w:t>
      </w:r>
      <w:r w:rsidR="00F20159" w:rsidRPr="007F4B20">
        <w:rPr>
          <w:rFonts w:ascii="Arial" w:hAnsi="Arial" w:cs="Arial"/>
          <w:color w:val="0070C0"/>
          <w:sz w:val="20"/>
          <w:szCs w:val="20"/>
          <w:lang w:val="en-US"/>
        </w:rPr>
        <w:t xml:space="preserve"> + [y]dB(A).</w:t>
      </w:r>
    </w:p>
    <w:p w:rsidR="003A50D4" w:rsidRDefault="003A50D4" w:rsidP="00EE588A">
      <w:pPr>
        <w:spacing w:after="120"/>
        <w:ind w:right="1134"/>
        <w:jc w:val="both"/>
        <w:rPr>
          <w:rFonts w:ascii="Arial" w:hAnsi="Arial" w:cs="Arial"/>
          <w:i/>
          <w:color w:val="FF0000"/>
          <w:sz w:val="20"/>
          <w:szCs w:val="20"/>
          <w:highlight w:val="cyan"/>
          <w:lang w:val="en-US"/>
        </w:rPr>
      </w:pPr>
    </w:p>
    <w:p w:rsidR="00883B62" w:rsidRPr="007F4B20" w:rsidRDefault="00EE588A" w:rsidP="00EE588A">
      <w:pPr>
        <w:spacing w:after="120"/>
        <w:ind w:right="1134"/>
        <w:jc w:val="both"/>
        <w:rPr>
          <w:rFonts w:ascii="Arial" w:hAnsi="Arial" w:cs="Arial"/>
          <w:color w:val="0070C0"/>
          <w:sz w:val="20"/>
          <w:szCs w:val="20"/>
          <w:lang w:val="en-US"/>
        </w:rPr>
      </w:pPr>
      <w:r w:rsidRPr="007F4B20">
        <w:rPr>
          <w:rFonts w:ascii="Arial" w:hAnsi="Arial" w:cs="Arial"/>
          <w:color w:val="0070C0"/>
          <w:sz w:val="20"/>
          <w:szCs w:val="20"/>
          <w:lang w:val="en-US"/>
        </w:rPr>
        <w:tab/>
      </w:r>
      <w:r w:rsidRPr="007F4B20">
        <w:rPr>
          <w:rFonts w:ascii="Arial" w:hAnsi="Arial" w:cs="Arial"/>
          <w:color w:val="0070C0"/>
          <w:sz w:val="20"/>
          <w:szCs w:val="20"/>
          <w:lang w:val="en-US"/>
        </w:rPr>
        <w:tab/>
        <w:t xml:space="preserve">4. </w:t>
      </w:r>
      <w:r w:rsidRPr="007F4B20">
        <w:rPr>
          <w:rFonts w:ascii="Arial" w:hAnsi="Arial" w:cs="Arial"/>
          <w:color w:val="0070C0"/>
          <w:sz w:val="20"/>
          <w:szCs w:val="20"/>
          <w:lang w:val="en-US"/>
        </w:rPr>
        <w:tab/>
      </w:r>
      <w:r w:rsidRPr="007F4B20">
        <w:rPr>
          <w:rFonts w:ascii="Arial" w:hAnsi="Arial" w:cs="Arial"/>
          <w:color w:val="0070C0"/>
          <w:sz w:val="20"/>
          <w:szCs w:val="20"/>
          <w:lang w:val="en-US"/>
        </w:rPr>
        <w:tab/>
      </w:r>
      <w:r w:rsidR="00D47C23" w:rsidRPr="007F4B20">
        <w:rPr>
          <w:rFonts w:ascii="Arial" w:hAnsi="Arial" w:cs="Arial"/>
          <w:color w:val="0070C0"/>
          <w:sz w:val="20"/>
          <w:szCs w:val="20"/>
          <w:lang w:val="en-US"/>
        </w:rPr>
        <w:t>Extended area</w:t>
      </w:r>
    </w:p>
    <w:p w:rsidR="00D504FE" w:rsidRPr="007F4B20" w:rsidRDefault="00D504FE" w:rsidP="00D504FE">
      <w:pPr>
        <w:spacing w:after="120"/>
        <w:ind w:left="2257" w:right="1134"/>
        <w:jc w:val="both"/>
        <w:rPr>
          <w:rFonts w:ascii="Arial" w:hAnsi="Arial" w:cs="Arial"/>
          <w:color w:val="0070C0"/>
          <w:sz w:val="20"/>
          <w:szCs w:val="20"/>
          <w:lang w:val="en-US"/>
        </w:rPr>
      </w:pPr>
      <w:r w:rsidRPr="007F4B20">
        <w:rPr>
          <w:rFonts w:ascii="Arial" w:hAnsi="Arial" w:cs="Arial"/>
          <w:color w:val="0070C0"/>
          <w:sz w:val="20"/>
          <w:szCs w:val="20"/>
          <w:lang w:val="en-US"/>
        </w:rPr>
        <w:t>The tests of the extended area are not required for type approval.</w:t>
      </w:r>
    </w:p>
    <w:p w:rsidR="00D47C23" w:rsidRPr="007F4B20" w:rsidRDefault="00D47C23" w:rsidP="00D504FE">
      <w:pPr>
        <w:spacing w:after="120"/>
        <w:ind w:left="2257" w:right="1134"/>
        <w:jc w:val="both"/>
        <w:rPr>
          <w:rFonts w:ascii="Arial" w:hAnsi="Arial" w:cs="Arial"/>
          <w:color w:val="0070C0"/>
          <w:sz w:val="20"/>
          <w:szCs w:val="20"/>
          <w:lang w:val="en-US"/>
        </w:rPr>
      </w:pPr>
      <w:r w:rsidRPr="007F4B20">
        <w:rPr>
          <w:rFonts w:ascii="Arial" w:hAnsi="Arial" w:cs="Arial"/>
          <w:color w:val="0070C0"/>
          <w:sz w:val="20"/>
          <w:szCs w:val="20"/>
          <w:lang w:val="en-US"/>
        </w:rPr>
        <w:t>A</w:t>
      </w:r>
      <w:r w:rsidR="00D504FE" w:rsidRPr="007F4B20">
        <w:rPr>
          <w:rFonts w:ascii="Arial" w:hAnsi="Arial" w:cs="Arial"/>
          <w:color w:val="0070C0"/>
          <w:sz w:val="20"/>
          <w:szCs w:val="20"/>
          <w:lang w:val="en-US"/>
        </w:rPr>
        <w:t>ny</w:t>
      </w:r>
      <w:r w:rsidRPr="007F4B20">
        <w:rPr>
          <w:rFonts w:ascii="Arial" w:hAnsi="Arial" w:cs="Arial"/>
          <w:color w:val="0070C0"/>
          <w:sz w:val="20"/>
          <w:szCs w:val="20"/>
          <w:lang w:val="en-US"/>
        </w:rPr>
        <w:t xml:space="preserve"> tests which will be done in the extended area under the conditions of this Annex </w:t>
      </w:r>
      <w:r w:rsidR="00260DEF" w:rsidRPr="00260DEF">
        <w:rPr>
          <w:rFonts w:ascii="Arial" w:hAnsi="Arial" w:cs="Arial"/>
          <w:color w:val="0070C0"/>
          <w:sz w:val="20"/>
          <w:szCs w:val="20"/>
          <w:highlight w:val="cyan"/>
          <w:lang w:val="en-US"/>
        </w:rPr>
        <w:t>shall</w:t>
      </w:r>
      <w:r w:rsidRPr="007F4B20">
        <w:rPr>
          <w:rFonts w:ascii="Arial" w:hAnsi="Arial" w:cs="Arial"/>
          <w:color w:val="0070C0"/>
          <w:sz w:val="20"/>
          <w:szCs w:val="20"/>
          <w:lang w:val="en-US"/>
        </w:rPr>
        <w:t xml:space="preserve"> be</w:t>
      </w:r>
      <w:r w:rsidR="009F2316" w:rsidRPr="007F4B20">
        <w:rPr>
          <w:rFonts w:ascii="Arial" w:hAnsi="Arial" w:cs="Arial"/>
          <w:color w:val="0070C0"/>
          <w:sz w:val="20"/>
          <w:szCs w:val="20"/>
          <w:lang w:val="en-US"/>
        </w:rPr>
        <w:t xml:space="preserve"> in line with</w:t>
      </w:r>
      <w:r w:rsidRPr="007F4B20">
        <w:rPr>
          <w:rFonts w:ascii="Arial" w:hAnsi="Arial" w:cs="Arial"/>
          <w:color w:val="0070C0"/>
          <w:sz w:val="20"/>
          <w:szCs w:val="20"/>
          <w:lang w:val="en-US"/>
        </w:rPr>
        <w:t xml:space="preserve"> [GRB-68-03] up to:</w:t>
      </w:r>
    </w:p>
    <w:p w:rsidR="009F2316" w:rsidRPr="007F4B20" w:rsidRDefault="009F2316" w:rsidP="00D504FE">
      <w:pPr>
        <w:pStyle w:val="Paragraphedeliste"/>
        <w:numPr>
          <w:ilvl w:val="0"/>
          <w:numId w:val="20"/>
        </w:numPr>
        <w:spacing w:after="120"/>
        <w:ind w:left="2614" w:right="1134" w:hanging="357"/>
        <w:jc w:val="both"/>
        <w:rPr>
          <w:rFonts w:ascii="Arial" w:hAnsi="Arial" w:cs="Arial"/>
          <w:color w:val="0070C0"/>
          <w:sz w:val="20"/>
          <w:szCs w:val="20"/>
          <w:lang w:val="en-US"/>
        </w:rPr>
      </w:pPr>
      <w:r w:rsidRPr="007F4B20">
        <w:rPr>
          <w:rFonts w:ascii="Arial" w:hAnsi="Arial" w:cs="Arial"/>
          <w:color w:val="0070C0"/>
          <w:sz w:val="20"/>
          <w:szCs w:val="20"/>
          <w:lang w:val="en-US"/>
        </w:rPr>
        <w:lastRenderedPageBreak/>
        <w:t>A vehicle</w:t>
      </w:r>
      <w:r w:rsidR="00D47C23" w:rsidRPr="007F4B20">
        <w:rPr>
          <w:rFonts w:ascii="Arial" w:hAnsi="Arial" w:cs="Arial"/>
          <w:color w:val="0070C0"/>
          <w:sz w:val="20"/>
          <w:szCs w:val="20"/>
          <w:lang w:val="en-US"/>
        </w:rPr>
        <w:t xml:space="preserve"> speed of </w:t>
      </w:r>
      <w:r w:rsidRPr="007F4B20">
        <w:rPr>
          <w:rFonts w:ascii="Arial" w:hAnsi="Arial" w:cs="Arial"/>
          <w:color w:val="0070C0"/>
          <w:sz w:val="20"/>
          <w:szCs w:val="20"/>
          <w:lang w:val="en-US"/>
        </w:rPr>
        <w:t>[</w:t>
      </w:r>
      <w:r w:rsidR="00D47C23" w:rsidRPr="007F4B20">
        <w:rPr>
          <w:rFonts w:ascii="Arial" w:hAnsi="Arial" w:cs="Arial"/>
          <w:color w:val="0070C0"/>
          <w:sz w:val="20"/>
          <w:szCs w:val="20"/>
          <w:lang w:val="en-US"/>
        </w:rPr>
        <w:t>1</w:t>
      </w:r>
      <w:r w:rsidRPr="007F4B20">
        <w:rPr>
          <w:rFonts w:ascii="Arial" w:hAnsi="Arial" w:cs="Arial"/>
          <w:color w:val="0070C0"/>
          <w:sz w:val="20"/>
          <w:szCs w:val="20"/>
          <w:lang w:val="en-US"/>
        </w:rPr>
        <w:t>3</w:t>
      </w:r>
      <w:r w:rsidR="00D47C23" w:rsidRPr="007F4B20">
        <w:rPr>
          <w:rFonts w:ascii="Arial" w:hAnsi="Arial" w:cs="Arial"/>
          <w:color w:val="0070C0"/>
          <w:sz w:val="20"/>
          <w:szCs w:val="20"/>
          <w:lang w:val="en-US"/>
        </w:rPr>
        <w:t>0</w:t>
      </w:r>
      <w:r w:rsidRPr="007F4B20">
        <w:rPr>
          <w:rFonts w:ascii="Arial" w:hAnsi="Arial" w:cs="Arial"/>
          <w:color w:val="0070C0"/>
          <w:sz w:val="20"/>
          <w:szCs w:val="20"/>
          <w:lang w:val="en-US"/>
        </w:rPr>
        <w:t>]</w:t>
      </w:r>
      <w:r w:rsidR="00D47C23" w:rsidRPr="007F4B20">
        <w:rPr>
          <w:rFonts w:ascii="Arial" w:hAnsi="Arial" w:cs="Arial"/>
          <w:color w:val="0070C0"/>
          <w:sz w:val="20"/>
          <w:szCs w:val="20"/>
          <w:lang w:val="en-US"/>
        </w:rPr>
        <w:t>km/h</w:t>
      </w:r>
      <w:r w:rsidRPr="007F4B20">
        <w:rPr>
          <w:rFonts w:ascii="Arial" w:hAnsi="Arial" w:cs="Arial"/>
          <w:color w:val="0070C0"/>
          <w:sz w:val="20"/>
          <w:szCs w:val="20"/>
          <w:lang w:val="en-US"/>
        </w:rPr>
        <w:t>,</w:t>
      </w:r>
    </w:p>
    <w:p w:rsidR="009F2316" w:rsidRPr="007F4B20" w:rsidRDefault="009F2316" w:rsidP="00D504FE">
      <w:pPr>
        <w:pStyle w:val="Paragraphedeliste"/>
        <w:numPr>
          <w:ilvl w:val="0"/>
          <w:numId w:val="20"/>
        </w:numPr>
        <w:spacing w:after="120"/>
        <w:ind w:left="2614" w:right="1134" w:hanging="357"/>
        <w:jc w:val="both"/>
        <w:rPr>
          <w:rFonts w:ascii="Arial" w:hAnsi="Arial" w:cs="Arial"/>
          <w:color w:val="0070C0"/>
          <w:sz w:val="20"/>
          <w:szCs w:val="20"/>
          <w:lang w:val="en-US"/>
        </w:rPr>
      </w:pPr>
      <w:r w:rsidRPr="007F4B20">
        <w:rPr>
          <w:rFonts w:ascii="Arial" w:hAnsi="Arial" w:cs="Arial"/>
          <w:color w:val="0070C0"/>
          <w:sz w:val="20"/>
          <w:szCs w:val="20"/>
          <w:lang w:val="en-US"/>
        </w:rPr>
        <w:t>A vehicle acceleration of [5]m/s²</w:t>
      </w:r>
    </w:p>
    <w:p w:rsidR="00D47C23" w:rsidRPr="007F4B20" w:rsidRDefault="009F2316" w:rsidP="00D504FE">
      <w:pPr>
        <w:pStyle w:val="Paragraphedeliste"/>
        <w:numPr>
          <w:ilvl w:val="0"/>
          <w:numId w:val="20"/>
        </w:numPr>
        <w:spacing w:after="120"/>
        <w:ind w:left="2614" w:right="1134" w:hanging="357"/>
        <w:jc w:val="both"/>
        <w:rPr>
          <w:rFonts w:ascii="Arial" w:hAnsi="Arial" w:cs="Arial"/>
          <w:color w:val="0070C0"/>
          <w:sz w:val="20"/>
          <w:szCs w:val="20"/>
          <w:lang w:val="en-US"/>
        </w:rPr>
      </w:pPr>
      <w:r w:rsidRPr="007F4B20">
        <w:rPr>
          <w:rFonts w:ascii="Arial" w:hAnsi="Arial" w:cs="Arial"/>
          <w:color w:val="0070C0"/>
          <w:sz w:val="20"/>
          <w:szCs w:val="20"/>
          <w:lang w:val="en-US"/>
        </w:rPr>
        <w:t xml:space="preserve">A vehicle </w:t>
      </w:r>
      <w:r w:rsidR="00D47C23" w:rsidRPr="007F4B20">
        <w:rPr>
          <w:rFonts w:ascii="Arial" w:hAnsi="Arial" w:cs="Arial"/>
          <w:color w:val="0070C0"/>
          <w:sz w:val="20"/>
          <w:szCs w:val="20"/>
          <w:lang w:val="en-US"/>
        </w:rPr>
        <w:t>performance up to [100]</w:t>
      </w:r>
      <w:r w:rsidRPr="007F4B20">
        <w:rPr>
          <w:rFonts w:ascii="Arial" w:hAnsi="Arial" w:cs="Arial"/>
          <w:color w:val="0070C0"/>
          <w:sz w:val="20"/>
          <w:szCs w:val="20"/>
          <w:lang w:val="en-US"/>
        </w:rPr>
        <w:t>m²/s</w:t>
      </w:r>
      <w:r w:rsidRPr="007F4B20">
        <w:rPr>
          <w:rFonts w:ascii="Arial" w:hAnsi="Arial" w:cs="Arial"/>
          <w:color w:val="0070C0"/>
          <w:sz w:val="20"/>
          <w:szCs w:val="20"/>
          <w:vertAlign w:val="superscript"/>
          <w:lang w:val="en-US"/>
        </w:rPr>
        <w:t>3</w:t>
      </w:r>
      <w:r w:rsidRPr="007F4B20">
        <w:rPr>
          <w:rFonts w:ascii="Arial" w:hAnsi="Arial" w:cs="Arial"/>
          <w:color w:val="0070C0"/>
          <w:sz w:val="20"/>
          <w:szCs w:val="20"/>
          <w:lang w:val="en-US"/>
        </w:rPr>
        <w:t>.</w:t>
      </w:r>
    </w:p>
    <w:p w:rsidR="007A76AD" w:rsidRPr="007F4B20" w:rsidRDefault="007A76AD" w:rsidP="00D504FE">
      <w:pPr>
        <w:spacing w:after="120"/>
        <w:ind w:left="2256" w:right="1134"/>
        <w:jc w:val="both"/>
        <w:rPr>
          <w:rFonts w:ascii="Arial" w:hAnsi="Arial" w:cs="Arial"/>
          <w:color w:val="0070C0"/>
          <w:sz w:val="20"/>
          <w:szCs w:val="20"/>
          <w:lang w:val="en-US"/>
        </w:rPr>
      </w:pPr>
    </w:p>
    <w:p w:rsidR="00CE2101" w:rsidRPr="007F4B20" w:rsidRDefault="00CE2101" w:rsidP="00D504FE">
      <w:pPr>
        <w:spacing w:after="120"/>
        <w:ind w:right="1134"/>
        <w:jc w:val="both"/>
        <w:rPr>
          <w:rFonts w:ascii="Arial" w:hAnsi="Arial" w:cs="Arial"/>
          <w:color w:val="0070C0"/>
          <w:sz w:val="20"/>
          <w:szCs w:val="20"/>
          <w:lang w:val="en-US"/>
        </w:rPr>
      </w:pPr>
    </w:p>
    <w:p w:rsidR="003E7574" w:rsidRPr="007F4B20" w:rsidRDefault="003E7574" w:rsidP="00D504FE">
      <w:pPr>
        <w:spacing w:after="120"/>
        <w:ind w:left="2262" w:right="1134" w:hanging="1128"/>
        <w:jc w:val="both"/>
        <w:rPr>
          <w:rFonts w:ascii="Arial" w:hAnsi="Arial" w:cs="Arial"/>
          <w:color w:val="0070C0"/>
          <w:sz w:val="20"/>
          <w:szCs w:val="20"/>
          <w:lang w:val="en-US"/>
        </w:rPr>
      </w:pPr>
    </w:p>
    <w:p w:rsidR="009E3FF1" w:rsidRPr="007F4B20" w:rsidRDefault="009E3FF1" w:rsidP="0088468E">
      <w:pPr>
        <w:spacing w:after="120"/>
        <w:ind w:left="2268" w:right="1134" w:hanging="1134"/>
        <w:jc w:val="both"/>
        <w:rPr>
          <w:rFonts w:ascii="Arial" w:hAnsi="Arial" w:cs="Arial"/>
          <w:color w:val="0070C0"/>
          <w:sz w:val="20"/>
          <w:szCs w:val="20"/>
          <w:lang w:val="en-GB"/>
        </w:rPr>
      </w:pPr>
    </w:p>
    <w:p w:rsidR="0088468E" w:rsidRPr="007F4B20" w:rsidRDefault="0088468E" w:rsidP="006D0478">
      <w:pPr>
        <w:keepNext/>
        <w:keepLines/>
        <w:spacing w:after="120"/>
        <w:ind w:left="2268" w:right="1134" w:hanging="1134"/>
        <w:jc w:val="both"/>
        <w:rPr>
          <w:rFonts w:ascii="Arial" w:hAnsi="Arial" w:cs="Arial"/>
          <w:sz w:val="20"/>
          <w:szCs w:val="20"/>
          <w:lang w:val="en-US"/>
        </w:rPr>
      </w:pPr>
    </w:p>
    <w:p w:rsidR="0088468E" w:rsidRPr="007F4B20" w:rsidRDefault="0088468E" w:rsidP="006D0478">
      <w:pPr>
        <w:keepNext/>
        <w:keepLines/>
        <w:spacing w:after="120"/>
        <w:ind w:left="2268" w:right="1134" w:hanging="1134"/>
        <w:jc w:val="both"/>
        <w:rPr>
          <w:rFonts w:ascii="Arial" w:hAnsi="Arial" w:cs="Arial"/>
          <w:sz w:val="20"/>
          <w:szCs w:val="20"/>
          <w:lang w:val="en-US"/>
        </w:rPr>
      </w:pPr>
    </w:p>
    <w:p w:rsidR="00D5006C" w:rsidRPr="007F4B20" w:rsidRDefault="00CC5F69" w:rsidP="006D0478">
      <w:pPr>
        <w:pStyle w:val="HChG"/>
        <w:rPr>
          <w:rFonts w:ascii="Arial" w:hAnsi="Arial" w:cs="Arial"/>
          <w:sz w:val="20"/>
          <w:szCs w:val="20"/>
          <w:lang w:val="en-US"/>
        </w:rPr>
      </w:pPr>
      <w:r w:rsidRPr="007F4B20">
        <w:rPr>
          <w:rFonts w:ascii="Arial" w:hAnsi="Arial" w:cs="Arial"/>
          <w:sz w:val="20"/>
          <w:szCs w:val="20"/>
          <w:lang w:val="en-US"/>
        </w:rPr>
        <w:tab/>
      </w:r>
      <w:bookmarkStart w:id="0" w:name="_Hlk13586205"/>
      <w:r w:rsidR="00D5006C" w:rsidRPr="007F4B20">
        <w:rPr>
          <w:rFonts w:ascii="Arial" w:hAnsi="Arial" w:cs="Arial"/>
          <w:sz w:val="20"/>
          <w:szCs w:val="20"/>
          <w:lang w:val="en-US"/>
        </w:rPr>
        <w:t>II.</w:t>
      </w:r>
      <w:r w:rsidR="00D5006C" w:rsidRPr="007F4B20">
        <w:rPr>
          <w:rFonts w:ascii="Arial" w:hAnsi="Arial" w:cs="Arial"/>
          <w:sz w:val="20"/>
          <w:szCs w:val="20"/>
          <w:lang w:val="en-US"/>
        </w:rPr>
        <w:tab/>
        <w:t>Justification</w:t>
      </w:r>
      <w:bookmarkStart w:id="1" w:name="_GoBack"/>
      <w:bookmarkEnd w:id="0"/>
      <w:bookmarkEnd w:id="1"/>
    </w:p>
    <w:sectPr w:rsidR="00D5006C" w:rsidRPr="007F4B20" w:rsidSect="0079469E">
      <w:headerReference w:type="even" r:id="rId8"/>
      <w:headerReference w:type="default" r:id="rId9"/>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E9" w:rsidRDefault="003B29E9"/>
  </w:endnote>
  <w:endnote w:type="continuationSeparator" w:id="0">
    <w:p w:rsidR="003B29E9" w:rsidRDefault="003B29E9"/>
  </w:endnote>
  <w:endnote w:type="continuationNotice" w:id="1">
    <w:p w:rsidR="003B29E9" w:rsidRDefault="003B2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E9" w:rsidRPr="000B175B" w:rsidRDefault="003B29E9" w:rsidP="000B175B">
      <w:pPr>
        <w:tabs>
          <w:tab w:val="right" w:pos="2155"/>
        </w:tabs>
        <w:spacing w:after="80"/>
        <w:ind w:left="680"/>
        <w:rPr>
          <w:u w:val="single"/>
        </w:rPr>
      </w:pPr>
      <w:r>
        <w:rPr>
          <w:u w:val="single"/>
        </w:rPr>
        <w:tab/>
      </w:r>
    </w:p>
  </w:footnote>
  <w:footnote w:type="continuationSeparator" w:id="0">
    <w:p w:rsidR="003B29E9" w:rsidRPr="00FC68B7" w:rsidRDefault="003B29E9" w:rsidP="00FC68B7">
      <w:pPr>
        <w:tabs>
          <w:tab w:val="left" w:pos="2155"/>
        </w:tabs>
        <w:spacing w:after="80"/>
        <w:ind w:left="680"/>
        <w:rPr>
          <w:u w:val="single"/>
        </w:rPr>
      </w:pPr>
      <w:r>
        <w:rPr>
          <w:u w:val="single"/>
        </w:rPr>
        <w:tab/>
      </w:r>
    </w:p>
  </w:footnote>
  <w:footnote w:type="continuationNotice" w:id="1">
    <w:p w:rsidR="003B29E9" w:rsidRDefault="003B29E9"/>
  </w:footnote>
  <w:footnote w:id="2">
    <w:p w:rsidR="002D3807" w:rsidRPr="002D3807" w:rsidRDefault="002D3807" w:rsidP="002D3807">
      <w:pPr>
        <w:pStyle w:val="Notedebasdepage"/>
        <w:rPr>
          <w:b/>
          <w:highlight w:val="cyan"/>
          <w:lang w:val="en-US"/>
        </w:rPr>
      </w:pPr>
      <w:r>
        <w:tab/>
      </w:r>
      <w:r w:rsidRPr="00D00C6A">
        <w:rPr>
          <w:rStyle w:val="Appelnotedebasdep"/>
          <w:b/>
        </w:rPr>
        <w:footnoteRef/>
      </w:r>
      <w:r w:rsidRPr="00CB3B71">
        <w:rPr>
          <w:b/>
          <w:lang w:val="en-US"/>
        </w:rPr>
        <w:t xml:space="preserve"> </w:t>
      </w:r>
      <w:r w:rsidRPr="00CB3B71">
        <w:rPr>
          <w:b/>
          <w:lang w:val="en-US"/>
        </w:rPr>
        <w:tab/>
      </w:r>
      <w:r w:rsidRPr="002D3807">
        <w:rPr>
          <w:b/>
          <w:lang w:val="en-US"/>
        </w:rPr>
        <w:t xml:space="preserve">Tests for Annex 3 and Annex 7 may be carried out on different test </w:t>
      </w:r>
      <w:r w:rsidRPr="002D3807">
        <w:rPr>
          <w:b/>
          <w:highlight w:val="cyan"/>
          <w:lang w:val="en-US"/>
        </w:rPr>
        <w:t>facilities</w:t>
      </w:r>
      <w:r w:rsidRPr="002D3807">
        <w:rPr>
          <w:b/>
          <w:lang w:val="en-US"/>
        </w:rPr>
        <w:t xml:space="preserve"> if documentation exists that demonstrates that the differences in sound performance are neglectable.</w:t>
      </w:r>
      <w:r w:rsidRPr="002D3807">
        <w:rPr>
          <w:b/>
          <w:strik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5E" w:rsidRPr="00384D0E" w:rsidRDefault="00AA2F5E" w:rsidP="00236804">
    <w:pPr>
      <w:pStyle w:val="En-tte"/>
    </w:pPr>
    <w:r>
      <w:t>ECE/TRANS/WP.29/GRB/2017/2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5E" w:rsidRPr="00205B51" w:rsidRDefault="00AA2F5E" w:rsidP="00384D0E">
    <w:pPr>
      <w:pStyle w:val="En-tte"/>
      <w:jc w:val="right"/>
      <w:rPr>
        <w:lang w:val="en-US"/>
      </w:rPr>
    </w:pPr>
    <w:r w:rsidRPr="00205B51">
      <w:rPr>
        <w:lang w:val="en-US"/>
      </w:rPr>
      <w:t>ECE/TRANS/WP.29/GRB/</w:t>
    </w:r>
    <w:r w:rsidR="00205B51" w:rsidRPr="00205B51">
      <w:rPr>
        <w:lang w:val="en-US"/>
      </w:rPr>
      <w:t>20xx</w:t>
    </w:r>
    <w:r w:rsidRPr="00205B51">
      <w:rPr>
        <w:lang w:val="en-US"/>
      </w:rPr>
      <w:t>/</w:t>
    </w:r>
    <w:r w:rsidR="00205B51" w:rsidRPr="00205B51">
      <w:rPr>
        <w:lang w:val="en-US"/>
      </w:rPr>
      <w:t>xx</w:t>
    </w:r>
  </w:p>
  <w:p w:rsidR="00AA2F5E" w:rsidRPr="00205B51" w:rsidRDefault="00AA2F5E" w:rsidP="00384D0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E9E4113"/>
    <w:multiLevelType w:val="hybridMultilevel"/>
    <w:tmpl w:val="C8C26B38"/>
    <w:lvl w:ilvl="0" w:tplc="9EACD76C">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38738EB"/>
    <w:multiLevelType w:val="hybridMultilevel"/>
    <w:tmpl w:val="86AAA9B8"/>
    <w:lvl w:ilvl="0" w:tplc="FAF67CAE">
      <w:start w:val="4"/>
      <w:numFmt w:val="bullet"/>
      <w:lvlText w:val="-"/>
      <w:lvlJc w:val="left"/>
      <w:pPr>
        <w:ind w:left="2617" w:hanging="360"/>
      </w:pPr>
      <w:rPr>
        <w:rFonts w:ascii="Calibri" w:eastAsiaTheme="minorHAnsi" w:hAnsi="Calibri" w:cs="Calibri" w:hint="default"/>
      </w:rPr>
    </w:lvl>
    <w:lvl w:ilvl="1" w:tplc="040C0003" w:tentative="1">
      <w:start w:val="1"/>
      <w:numFmt w:val="bullet"/>
      <w:lvlText w:val="o"/>
      <w:lvlJc w:val="left"/>
      <w:pPr>
        <w:ind w:left="3337" w:hanging="360"/>
      </w:pPr>
      <w:rPr>
        <w:rFonts w:ascii="Courier New" w:hAnsi="Courier New" w:cs="Courier New" w:hint="default"/>
      </w:rPr>
    </w:lvl>
    <w:lvl w:ilvl="2" w:tplc="040C0005" w:tentative="1">
      <w:start w:val="1"/>
      <w:numFmt w:val="bullet"/>
      <w:lvlText w:val=""/>
      <w:lvlJc w:val="left"/>
      <w:pPr>
        <w:ind w:left="4057" w:hanging="360"/>
      </w:pPr>
      <w:rPr>
        <w:rFonts w:ascii="Wingdings" w:hAnsi="Wingdings" w:hint="default"/>
      </w:rPr>
    </w:lvl>
    <w:lvl w:ilvl="3" w:tplc="040C0001" w:tentative="1">
      <w:start w:val="1"/>
      <w:numFmt w:val="bullet"/>
      <w:lvlText w:val=""/>
      <w:lvlJc w:val="left"/>
      <w:pPr>
        <w:ind w:left="4777" w:hanging="360"/>
      </w:pPr>
      <w:rPr>
        <w:rFonts w:ascii="Symbol" w:hAnsi="Symbol" w:hint="default"/>
      </w:rPr>
    </w:lvl>
    <w:lvl w:ilvl="4" w:tplc="040C0003" w:tentative="1">
      <w:start w:val="1"/>
      <w:numFmt w:val="bullet"/>
      <w:lvlText w:val="o"/>
      <w:lvlJc w:val="left"/>
      <w:pPr>
        <w:ind w:left="5497" w:hanging="360"/>
      </w:pPr>
      <w:rPr>
        <w:rFonts w:ascii="Courier New" w:hAnsi="Courier New" w:cs="Courier New" w:hint="default"/>
      </w:rPr>
    </w:lvl>
    <w:lvl w:ilvl="5" w:tplc="040C0005" w:tentative="1">
      <w:start w:val="1"/>
      <w:numFmt w:val="bullet"/>
      <w:lvlText w:val=""/>
      <w:lvlJc w:val="left"/>
      <w:pPr>
        <w:ind w:left="6217" w:hanging="360"/>
      </w:pPr>
      <w:rPr>
        <w:rFonts w:ascii="Wingdings" w:hAnsi="Wingdings" w:hint="default"/>
      </w:rPr>
    </w:lvl>
    <w:lvl w:ilvl="6" w:tplc="040C0001" w:tentative="1">
      <w:start w:val="1"/>
      <w:numFmt w:val="bullet"/>
      <w:lvlText w:val=""/>
      <w:lvlJc w:val="left"/>
      <w:pPr>
        <w:ind w:left="6937" w:hanging="360"/>
      </w:pPr>
      <w:rPr>
        <w:rFonts w:ascii="Symbol" w:hAnsi="Symbol" w:hint="default"/>
      </w:rPr>
    </w:lvl>
    <w:lvl w:ilvl="7" w:tplc="040C0003" w:tentative="1">
      <w:start w:val="1"/>
      <w:numFmt w:val="bullet"/>
      <w:lvlText w:val="o"/>
      <w:lvlJc w:val="left"/>
      <w:pPr>
        <w:ind w:left="7657" w:hanging="360"/>
      </w:pPr>
      <w:rPr>
        <w:rFonts w:ascii="Courier New" w:hAnsi="Courier New" w:cs="Courier New" w:hint="default"/>
      </w:rPr>
    </w:lvl>
    <w:lvl w:ilvl="8" w:tplc="040C0005" w:tentative="1">
      <w:start w:val="1"/>
      <w:numFmt w:val="bullet"/>
      <w:lvlText w:val=""/>
      <w:lvlJc w:val="left"/>
      <w:pPr>
        <w:ind w:left="8377" w:hanging="360"/>
      </w:pPr>
      <w:rPr>
        <w:rFonts w:ascii="Wingdings" w:hAnsi="Wingdings" w:hint="default"/>
      </w:rPr>
    </w:lvl>
  </w:abstractNum>
  <w:abstractNum w:abstractNumId="6" w15:restartNumberingAfterBreak="0">
    <w:nsid w:val="26F1252C"/>
    <w:multiLevelType w:val="hybridMultilevel"/>
    <w:tmpl w:val="26F038AA"/>
    <w:lvl w:ilvl="0" w:tplc="0E5E8E36">
      <w:numFmt w:val="bullet"/>
      <w:lvlText w:val=""/>
      <w:lvlJc w:val="left"/>
      <w:pPr>
        <w:ind w:left="720" w:hanging="360"/>
      </w:pPr>
      <w:rPr>
        <w:rFonts w:ascii="Wingdings" w:eastAsiaTheme="minorEastAsia"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BD944E7"/>
    <w:multiLevelType w:val="hybridMultilevel"/>
    <w:tmpl w:val="145EAFD6"/>
    <w:lvl w:ilvl="0" w:tplc="B5EC8D2A">
      <w:start w:val="1"/>
      <w:numFmt w:val="decimal"/>
      <w:lvlText w:val="%1."/>
      <w:lvlJc w:val="left"/>
      <w:pPr>
        <w:ind w:left="1689" w:hanging="55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C2D25"/>
    <w:multiLevelType w:val="hybridMultilevel"/>
    <w:tmpl w:val="F1527BA6"/>
    <w:lvl w:ilvl="0" w:tplc="4D180390">
      <w:start w:val="1"/>
      <w:numFmt w:val="decimal"/>
      <w:lvlText w:val="%1."/>
      <w:lvlJc w:val="left"/>
      <w:pPr>
        <w:ind w:left="2274" w:hanging="114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7D091068"/>
    <w:multiLevelType w:val="hybridMultilevel"/>
    <w:tmpl w:val="5E4887A8"/>
    <w:lvl w:ilvl="0" w:tplc="7B0CF2BA">
      <w:start w:val="3"/>
      <w:numFmt w:val="bullet"/>
      <w:lvlText w:val="-"/>
      <w:lvlJc w:val="left"/>
      <w:pPr>
        <w:ind w:left="2616" w:hanging="360"/>
      </w:pPr>
      <w:rPr>
        <w:rFonts w:ascii="Arial" w:eastAsiaTheme="minorHAnsi" w:hAnsi="Arial" w:cs="Arial" w:hint="default"/>
      </w:rPr>
    </w:lvl>
    <w:lvl w:ilvl="1" w:tplc="040C0003" w:tentative="1">
      <w:start w:val="1"/>
      <w:numFmt w:val="bullet"/>
      <w:lvlText w:val="o"/>
      <w:lvlJc w:val="left"/>
      <w:pPr>
        <w:ind w:left="3336" w:hanging="360"/>
      </w:pPr>
      <w:rPr>
        <w:rFonts w:ascii="Courier New" w:hAnsi="Courier New" w:cs="Courier New" w:hint="default"/>
      </w:rPr>
    </w:lvl>
    <w:lvl w:ilvl="2" w:tplc="040C0005" w:tentative="1">
      <w:start w:val="1"/>
      <w:numFmt w:val="bullet"/>
      <w:lvlText w:val=""/>
      <w:lvlJc w:val="left"/>
      <w:pPr>
        <w:ind w:left="4056" w:hanging="360"/>
      </w:pPr>
      <w:rPr>
        <w:rFonts w:ascii="Wingdings" w:hAnsi="Wingdings" w:hint="default"/>
      </w:rPr>
    </w:lvl>
    <w:lvl w:ilvl="3" w:tplc="040C0001" w:tentative="1">
      <w:start w:val="1"/>
      <w:numFmt w:val="bullet"/>
      <w:lvlText w:val=""/>
      <w:lvlJc w:val="left"/>
      <w:pPr>
        <w:ind w:left="4776" w:hanging="360"/>
      </w:pPr>
      <w:rPr>
        <w:rFonts w:ascii="Symbol" w:hAnsi="Symbol" w:hint="default"/>
      </w:rPr>
    </w:lvl>
    <w:lvl w:ilvl="4" w:tplc="040C0003" w:tentative="1">
      <w:start w:val="1"/>
      <w:numFmt w:val="bullet"/>
      <w:lvlText w:val="o"/>
      <w:lvlJc w:val="left"/>
      <w:pPr>
        <w:ind w:left="5496" w:hanging="360"/>
      </w:pPr>
      <w:rPr>
        <w:rFonts w:ascii="Courier New" w:hAnsi="Courier New" w:cs="Courier New" w:hint="default"/>
      </w:rPr>
    </w:lvl>
    <w:lvl w:ilvl="5" w:tplc="040C0005" w:tentative="1">
      <w:start w:val="1"/>
      <w:numFmt w:val="bullet"/>
      <w:lvlText w:val=""/>
      <w:lvlJc w:val="left"/>
      <w:pPr>
        <w:ind w:left="6216" w:hanging="360"/>
      </w:pPr>
      <w:rPr>
        <w:rFonts w:ascii="Wingdings" w:hAnsi="Wingdings" w:hint="default"/>
      </w:rPr>
    </w:lvl>
    <w:lvl w:ilvl="6" w:tplc="040C0001" w:tentative="1">
      <w:start w:val="1"/>
      <w:numFmt w:val="bullet"/>
      <w:lvlText w:val=""/>
      <w:lvlJc w:val="left"/>
      <w:pPr>
        <w:ind w:left="6936" w:hanging="360"/>
      </w:pPr>
      <w:rPr>
        <w:rFonts w:ascii="Symbol" w:hAnsi="Symbol" w:hint="default"/>
      </w:rPr>
    </w:lvl>
    <w:lvl w:ilvl="7" w:tplc="040C0003" w:tentative="1">
      <w:start w:val="1"/>
      <w:numFmt w:val="bullet"/>
      <w:lvlText w:val="o"/>
      <w:lvlJc w:val="left"/>
      <w:pPr>
        <w:ind w:left="7656" w:hanging="360"/>
      </w:pPr>
      <w:rPr>
        <w:rFonts w:ascii="Courier New" w:hAnsi="Courier New" w:cs="Courier New" w:hint="default"/>
      </w:rPr>
    </w:lvl>
    <w:lvl w:ilvl="8" w:tplc="040C0005" w:tentative="1">
      <w:start w:val="1"/>
      <w:numFmt w:val="bullet"/>
      <w:lvlText w:val=""/>
      <w:lvlJc w:val="left"/>
      <w:pPr>
        <w:ind w:left="8376" w:hanging="360"/>
      </w:pPr>
      <w:rPr>
        <w:rFonts w:ascii="Wingdings" w:hAnsi="Wingdings" w:hint="default"/>
      </w:rPr>
    </w:lvl>
  </w:abstractNum>
  <w:abstractNum w:abstractNumId="20"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5"/>
  </w:num>
  <w:num w:numId="3">
    <w:abstractNumId w:val="7"/>
  </w:num>
  <w:num w:numId="4">
    <w:abstractNumId w:val="12"/>
  </w:num>
  <w:num w:numId="5">
    <w:abstractNumId w:val="4"/>
  </w:num>
  <w:num w:numId="6">
    <w:abstractNumId w:val="18"/>
  </w:num>
  <w:num w:numId="7">
    <w:abstractNumId w:val="13"/>
  </w:num>
  <w:num w:numId="8">
    <w:abstractNumId w:val="11"/>
  </w:num>
  <w:num w:numId="9">
    <w:abstractNumId w:val="0"/>
  </w:num>
  <w:num w:numId="10">
    <w:abstractNumId w:val="8"/>
  </w:num>
  <w:num w:numId="11">
    <w:abstractNumId w:val="14"/>
  </w:num>
  <w:num w:numId="12">
    <w:abstractNumId w:val="10"/>
  </w:num>
  <w:num w:numId="13">
    <w:abstractNumId w:val="20"/>
  </w:num>
  <w:num w:numId="14">
    <w:abstractNumId w:val="17"/>
  </w:num>
  <w:num w:numId="15">
    <w:abstractNumId w:val="2"/>
  </w:num>
  <w:num w:numId="16">
    <w:abstractNumId w:val="9"/>
  </w:num>
  <w:num w:numId="17">
    <w:abstractNumId w:val="6"/>
  </w:num>
  <w:num w:numId="18">
    <w:abstractNumId w:val="3"/>
  </w:num>
  <w:num w:numId="19">
    <w:abstractNumId w:val="16"/>
  </w:num>
  <w:num w:numId="20">
    <w:abstractNumId w:val="5"/>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PLAINPAGE_E"/>
  </w:docVars>
  <w:rsids>
    <w:rsidRoot w:val="00F70F0D"/>
    <w:rsid w:val="00004F84"/>
    <w:rsid w:val="00016A95"/>
    <w:rsid w:val="00020E3B"/>
    <w:rsid w:val="000237F1"/>
    <w:rsid w:val="0002507D"/>
    <w:rsid w:val="00027F38"/>
    <w:rsid w:val="00030575"/>
    <w:rsid w:val="00033EBD"/>
    <w:rsid w:val="00034ED5"/>
    <w:rsid w:val="000379ED"/>
    <w:rsid w:val="00046EE9"/>
    <w:rsid w:val="0005009C"/>
    <w:rsid w:val="00050F6B"/>
    <w:rsid w:val="000523CA"/>
    <w:rsid w:val="000547D4"/>
    <w:rsid w:val="00054D37"/>
    <w:rsid w:val="00057A7B"/>
    <w:rsid w:val="00062532"/>
    <w:rsid w:val="0006682C"/>
    <w:rsid w:val="000679F8"/>
    <w:rsid w:val="000710EE"/>
    <w:rsid w:val="000715CD"/>
    <w:rsid w:val="00072C8C"/>
    <w:rsid w:val="0007541E"/>
    <w:rsid w:val="00080563"/>
    <w:rsid w:val="0008719F"/>
    <w:rsid w:val="000931C0"/>
    <w:rsid w:val="00094593"/>
    <w:rsid w:val="000A26B8"/>
    <w:rsid w:val="000A7028"/>
    <w:rsid w:val="000B02B0"/>
    <w:rsid w:val="000B0C77"/>
    <w:rsid w:val="000B175B"/>
    <w:rsid w:val="000B3A0F"/>
    <w:rsid w:val="000B521A"/>
    <w:rsid w:val="000B6A81"/>
    <w:rsid w:val="000C2926"/>
    <w:rsid w:val="000C4453"/>
    <w:rsid w:val="000E0415"/>
    <w:rsid w:val="000E24AB"/>
    <w:rsid w:val="000E54AA"/>
    <w:rsid w:val="000F3B41"/>
    <w:rsid w:val="00103C70"/>
    <w:rsid w:val="00110944"/>
    <w:rsid w:val="0011301B"/>
    <w:rsid w:val="00114CAA"/>
    <w:rsid w:val="00115683"/>
    <w:rsid w:val="001220B8"/>
    <w:rsid w:val="00122C78"/>
    <w:rsid w:val="0012528C"/>
    <w:rsid w:val="001261AF"/>
    <w:rsid w:val="0012730B"/>
    <w:rsid w:val="001300B9"/>
    <w:rsid w:val="001341FD"/>
    <w:rsid w:val="00134911"/>
    <w:rsid w:val="00140ED6"/>
    <w:rsid w:val="00142522"/>
    <w:rsid w:val="00147AA7"/>
    <w:rsid w:val="00150587"/>
    <w:rsid w:val="001532BA"/>
    <w:rsid w:val="00153AA2"/>
    <w:rsid w:val="00154B2E"/>
    <w:rsid w:val="00160702"/>
    <w:rsid w:val="001656DB"/>
    <w:rsid w:val="0016673D"/>
    <w:rsid w:val="001714F9"/>
    <w:rsid w:val="0017323E"/>
    <w:rsid w:val="00181709"/>
    <w:rsid w:val="00181AC1"/>
    <w:rsid w:val="001919AB"/>
    <w:rsid w:val="00195EDD"/>
    <w:rsid w:val="00196918"/>
    <w:rsid w:val="001A0C5B"/>
    <w:rsid w:val="001A4160"/>
    <w:rsid w:val="001A4C77"/>
    <w:rsid w:val="001A734A"/>
    <w:rsid w:val="001A7D6A"/>
    <w:rsid w:val="001B0E1B"/>
    <w:rsid w:val="001B2E1F"/>
    <w:rsid w:val="001B3E1F"/>
    <w:rsid w:val="001B4B04"/>
    <w:rsid w:val="001B5039"/>
    <w:rsid w:val="001C6663"/>
    <w:rsid w:val="001C7895"/>
    <w:rsid w:val="001D26DF"/>
    <w:rsid w:val="001D47DE"/>
    <w:rsid w:val="001D575C"/>
    <w:rsid w:val="001D5CCB"/>
    <w:rsid w:val="001F0F73"/>
    <w:rsid w:val="001F100D"/>
    <w:rsid w:val="001F1129"/>
    <w:rsid w:val="001F6D0C"/>
    <w:rsid w:val="001F7C0E"/>
    <w:rsid w:val="00202689"/>
    <w:rsid w:val="00204792"/>
    <w:rsid w:val="00205B51"/>
    <w:rsid w:val="00207CC2"/>
    <w:rsid w:val="00211E0B"/>
    <w:rsid w:val="00220738"/>
    <w:rsid w:val="00221780"/>
    <w:rsid w:val="00227ABE"/>
    <w:rsid w:val="00227E09"/>
    <w:rsid w:val="00236804"/>
    <w:rsid w:val="002373CF"/>
    <w:rsid w:val="002405A7"/>
    <w:rsid w:val="00246F3A"/>
    <w:rsid w:val="00250D18"/>
    <w:rsid w:val="00251CAC"/>
    <w:rsid w:val="00256584"/>
    <w:rsid w:val="00260DEF"/>
    <w:rsid w:val="002622CB"/>
    <w:rsid w:val="00262AA1"/>
    <w:rsid w:val="00263FE6"/>
    <w:rsid w:val="0026613C"/>
    <w:rsid w:val="00271383"/>
    <w:rsid w:val="00274379"/>
    <w:rsid w:val="00274F46"/>
    <w:rsid w:val="00284AE9"/>
    <w:rsid w:val="00286CE9"/>
    <w:rsid w:val="00295863"/>
    <w:rsid w:val="002959C3"/>
    <w:rsid w:val="002A141F"/>
    <w:rsid w:val="002A2FD5"/>
    <w:rsid w:val="002B5393"/>
    <w:rsid w:val="002D3807"/>
    <w:rsid w:val="002D4671"/>
    <w:rsid w:val="002D4EAE"/>
    <w:rsid w:val="002D7A54"/>
    <w:rsid w:val="002E48E8"/>
    <w:rsid w:val="002F2F62"/>
    <w:rsid w:val="002F6DFF"/>
    <w:rsid w:val="00300C3C"/>
    <w:rsid w:val="003107FA"/>
    <w:rsid w:val="00316511"/>
    <w:rsid w:val="003229D8"/>
    <w:rsid w:val="0032447F"/>
    <w:rsid w:val="0033745A"/>
    <w:rsid w:val="00340B62"/>
    <w:rsid w:val="0035179A"/>
    <w:rsid w:val="003568E0"/>
    <w:rsid w:val="00356F12"/>
    <w:rsid w:val="0036395D"/>
    <w:rsid w:val="00363EEC"/>
    <w:rsid w:val="0036545F"/>
    <w:rsid w:val="00366310"/>
    <w:rsid w:val="003733AF"/>
    <w:rsid w:val="003808EA"/>
    <w:rsid w:val="00384D0E"/>
    <w:rsid w:val="00386F1B"/>
    <w:rsid w:val="0039277A"/>
    <w:rsid w:val="00394F72"/>
    <w:rsid w:val="0039696E"/>
    <w:rsid w:val="003972E0"/>
    <w:rsid w:val="003A03A7"/>
    <w:rsid w:val="003A50D4"/>
    <w:rsid w:val="003B29E9"/>
    <w:rsid w:val="003B7FD4"/>
    <w:rsid w:val="003C0537"/>
    <w:rsid w:val="003C2CC4"/>
    <w:rsid w:val="003C3936"/>
    <w:rsid w:val="003C77A3"/>
    <w:rsid w:val="003D1A75"/>
    <w:rsid w:val="003D29F1"/>
    <w:rsid w:val="003D4B23"/>
    <w:rsid w:val="003E173F"/>
    <w:rsid w:val="003E277C"/>
    <w:rsid w:val="003E45C0"/>
    <w:rsid w:val="003E5399"/>
    <w:rsid w:val="003E7574"/>
    <w:rsid w:val="003F040F"/>
    <w:rsid w:val="003F1ED3"/>
    <w:rsid w:val="003F431A"/>
    <w:rsid w:val="003F72F3"/>
    <w:rsid w:val="004007F2"/>
    <w:rsid w:val="00400897"/>
    <w:rsid w:val="004038DE"/>
    <w:rsid w:val="00407C44"/>
    <w:rsid w:val="00412CAC"/>
    <w:rsid w:val="00414F5F"/>
    <w:rsid w:val="00421817"/>
    <w:rsid w:val="00423195"/>
    <w:rsid w:val="00425EF9"/>
    <w:rsid w:val="0042673D"/>
    <w:rsid w:val="004325CB"/>
    <w:rsid w:val="00434F09"/>
    <w:rsid w:val="004364B2"/>
    <w:rsid w:val="0043701A"/>
    <w:rsid w:val="00440232"/>
    <w:rsid w:val="00442652"/>
    <w:rsid w:val="00446389"/>
    <w:rsid w:val="00446DE4"/>
    <w:rsid w:val="00453252"/>
    <w:rsid w:val="00472DC9"/>
    <w:rsid w:val="0047408B"/>
    <w:rsid w:val="00474C0F"/>
    <w:rsid w:val="004818AA"/>
    <w:rsid w:val="00483651"/>
    <w:rsid w:val="00484D78"/>
    <w:rsid w:val="00485660"/>
    <w:rsid w:val="004A2E75"/>
    <w:rsid w:val="004A41CA"/>
    <w:rsid w:val="004A5F00"/>
    <w:rsid w:val="004A7B20"/>
    <w:rsid w:val="004B2873"/>
    <w:rsid w:val="004B4CFC"/>
    <w:rsid w:val="004B5CC0"/>
    <w:rsid w:val="004C4757"/>
    <w:rsid w:val="004C5B87"/>
    <w:rsid w:val="004C7216"/>
    <w:rsid w:val="004D19F6"/>
    <w:rsid w:val="004D2BCC"/>
    <w:rsid w:val="004D545A"/>
    <w:rsid w:val="004E0EDA"/>
    <w:rsid w:val="004E1170"/>
    <w:rsid w:val="004E2422"/>
    <w:rsid w:val="004E708F"/>
    <w:rsid w:val="004E7F29"/>
    <w:rsid w:val="004F0D7D"/>
    <w:rsid w:val="004F4220"/>
    <w:rsid w:val="004F57EE"/>
    <w:rsid w:val="00503228"/>
    <w:rsid w:val="00505384"/>
    <w:rsid w:val="005076CF"/>
    <w:rsid w:val="00510A68"/>
    <w:rsid w:val="00513782"/>
    <w:rsid w:val="00513CC3"/>
    <w:rsid w:val="00520870"/>
    <w:rsid w:val="00523711"/>
    <w:rsid w:val="0053498F"/>
    <w:rsid w:val="00541758"/>
    <w:rsid w:val="005420F2"/>
    <w:rsid w:val="005603D4"/>
    <w:rsid w:val="0056104B"/>
    <w:rsid w:val="005651E7"/>
    <w:rsid w:val="00566049"/>
    <w:rsid w:val="00573398"/>
    <w:rsid w:val="0057416E"/>
    <w:rsid w:val="00576D7A"/>
    <w:rsid w:val="005777DA"/>
    <w:rsid w:val="005876DA"/>
    <w:rsid w:val="00592086"/>
    <w:rsid w:val="005941AB"/>
    <w:rsid w:val="005A5369"/>
    <w:rsid w:val="005A73DA"/>
    <w:rsid w:val="005B3DB3"/>
    <w:rsid w:val="005B574D"/>
    <w:rsid w:val="005B58A0"/>
    <w:rsid w:val="005C268C"/>
    <w:rsid w:val="005E04D3"/>
    <w:rsid w:val="005E19A5"/>
    <w:rsid w:val="005E2AAA"/>
    <w:rsid w:val="005E59F1"/>
    <w:rsid w:val="005E72DD"/>
    <w:rsid w:val="005E775E"/>
    <w:rsid w:val="005F0B93"/>
    <w:rsid w:val="005F2355"/>
    <w:rsid w:val="00601F64"/>
    <w:rsid w:val="00611FC4"/>
    <w:rsid w:val="006122A8"/>
    <w:rsid w:val="006149AA"/>
    <w:rsid w:val="006176FB"/>
    <w:rsid w:val="00617CCF"/>
    <w:rsid w:val="00621112"/>
    <w:rsid w:val="00623EF7"/>
    <w:rsid w:val="00627ED0"/>
    <w:rsid w:val="00630D6F"/>
    <w:rsid w:val="00637CB2"/>
    <w:rsid w:val="006404AC"/>
    <w:rsid w:val="00640B26"/>
    <w:rsid w:val="006436CF"/>
    <w:rsid w:val="00655E9C"/>
    <w:rsid w:val="00663AB6"/>
    <w:rsid w:val="00665595"/>
    <w:rsid w:val="00670501"/>
    <w:rsid w:val="00670643"/>
    <w:rsid w:val="00677B5E"/>
    <w:rsid w:val="0068430B"/>
    <w:rsid w:val="0069106F"/>
    <w:rsid w:val="00693A6D"/>
    <w:rsid w:val="00694177"/>
    <w:rsid w:val="00696811"/>
    <w:rsid w:val="006A4982"/>
    <w:rsid w:val="006A7392"/>
    <w:rsid w:val="006B2F08"/>
    <w:rsid w:val="006C611B"/>
    <w:rsid w:val="006D0478"/>
    <w:rsid w:val="006D245E"/>
    <w:rsid w:val="006D7AB5"/>
    <w:rsid w:val="006E564B"/>
    <w:rsid w:val="006F45EA"/>
    <w:rsid w:val="006F4B64"/>
    <w:rsid w:val="006F636E"/>
    <w:rsid w:val="00700F58"/>
    <w:rsid w:val="00704186"/>
    <w:rsid w:val="00704C96"/>
    <w:rsid w:val="00707379"/>
    <w:rsid w:val="00711BE7"/>
    <w:rsid w:val="00712DA4"/>
    <w:rsid w:val="00716E12"/>
    <w:rsid w:val="00721789"/>
    <w:rsid w:val="00724CD5"/>
    <w:rsid w:val="0072632A"/>
    <w:rsid w:val="00727917"/>
    <w:rsid w:val="00740011"/>
    <w:rsid w:val="00743CD6"/>
    <w:rsid w:val="00744543"/>
    <w:rsid w:val="00750FA1"/>
    <w:rsid w:val="0075594C"/>
    <w:rsid w:val="00762C72"/>
    <w:rsid w:val="0077094A"/>
    <w:rsid w:val="00771C81"/>
    <w:rsid w:val="00780ECB"/>
    <w:rsid w:val="00787EBE"/>
    <w:rsid w:val="00793EF9"/>
    <w:rsid w:val="0079469E"/>
    <w:rsid w:val="00795DC7"/>
    <w:rsid w:val="007963B8"/>
    <w:rsid w:val="00796757"/>
    <w:rsid w:val="007978CF"/>
    <w:rsid w:val="007A2C7E"/>
    <w:rsid w:val="007A5AAB"/>
    <w:rsid w:val="007A5CC2"/>
    <w:rsid w:val="007A63FC"/>
    <w:rsid w:val="007A6440"/>
    <w:rsid w:val="007A6D79"/>
    <w:rsid w:val="007A7551"/>
    <w:rsid w:val="007A76AD"/>
    <w:rsid w:val="007A7BE4"/>
    <w:rsid w:val="007B6BA5"/>
    <w:rsid w:val="007C3390"/>
    <w:rsid w:val="007C4F4B"/>
    <w:rsid w:val="007C7249"/>
    <w:rsid w:val="007D167B"/>
    <w:rsid w:val="007D2597"/>
    <w:rsid w:val="007D61E4"/>
    <w:rsid w:val="007D7A5B"/>
    <w:rsid w:val="007E6037"/>
    <w:rsid w:val="007F0B83"/>
    <w:rsid w:val="007F433C"/>
    <w:rsid w:val="007F4B20"/>
    <w:rsid w:val="007F53E3"/>
    <w:rsid w:val="007F6479"/>
    <w:rsid w:val="007F6611"/>
    <w:rsid w:val="00801975"/>
    <w:rsid w:val="0080269B"/>
    <w:rsid w:val="00815B2B"/>
    <w:rsid w:val="0081683C"/>
    <w:rsid w:val="008175E9"/>
    <w:rsid w:val="008232D8"/>
    <w:rsid w:val="008242D7"/>
    <w:rsid w:val="00827E05"/>
    <w:rsid w:val="008311A3"/>
    <w:rsid w:val="00831C02"/>
    <w:rsid w:val="00835974"/>
    <w:rsid w:val="008375FD"/>
    <w:rsid w:val="00840A99"/>
    <w:rsid w:val="008420AC"/>
    <w:rsid w:val="00843E81"/>
    <w:rsid w:val="00844055"/>
    <w:rsid w:val="0085038D"/>
    <w:rsid w:val="00852B20"/>
    <w:rsid w:val="008531AC"/>
    <w:rsid w:val="008626CA"/>
    <w:rsid w:val="0086558C"/>
    <w:rsid w:val="00871FD5"/>
    <w:rsid w:val="00873234"/>
    <w:rsid w:val="00873B33"/>
    <w:rsid w:val="00876326"/>
    <w:rsid w:val="00881EE5"/>
    <w:rsid w:val="00883B62"/>
    <w:rsid w:val="0088468E"/>
    <w:rsid w:val="0088624A"/>
    <w:rsid w:val="008916CE"/>
    <w:rsid w:val="00894B44"/>
    <w:rsid w:val="00896C31"/>
    <w:rsid w:val="00896EAC"/>
    <w:rsid w:val="008972DB"/>
    <w:rsid w:val="008979B1"/>
    <w:rsid w:val="00897D79"/>
    <w:rsid w:val="008A6B25"/>
    <w:rsid w:val="008A6C4F"/>
    <w:rsid w:val="008A7053"/>
    <w:rsid w:val="008A721E"/>
    <w:rsid w:val="008A7BF3"/>
    <w:rsid w:val="008B5B24"/>
    <w:rsid w:val="008B7142"/>
    <w:rsid w:val="008C3CBB"/>
    <w:rsid w:val="008D2B2E"/>
    <w:rsid w:val="008D3860"/>
    <w:rsid w:val="008D55B1"/>
    <w:rsid w:val="008E0E46"/>
    <w:rsid w:val="008E4205"/>
    <w:rsid w:val="00900C69"/>
    <w:rsid w:val="009055D2"/>
    <w:rsid w:val="00907AD2"/>
    <w:rsid w:val="009131EB"/>
    <w:rsid w:val="009223FD"/>
    <w:rsid w:val="009228D3"/>
    <w:rsid w:val="009237E3"/>
    <w:rsid w:val="00924AE9"/>
    <w:rsid w:val="009265EA"/>
    <w:rsid w:val="0093055D"/>
    <w:rsid w:val="00933F54"/>
    <w:rsid w:val="0094629E"/>
    <w:rsid w:val="009551CE"/>
    <w:rsid w:val="00963CBA"/>
    <w:rsid w:val="00966025"/>
    <w:rsid w:val="009728E4"/>
    <w:rsid w:val="00974A8D"/>
    <w:rsid w:val="009823B1"/>
    <w:rsid w:val="00986136"/>
    <w:rsid w:val="00991261"/>
    <w:rsid w:val="009935C0"/>
    <w:rsid w:val="0099406B"/>
    <w:rsid w:val="009969AC"/>
    <w:rsid w:val="0099737C"/>
    <w:rsid w:val="009B49D6"/>
    <w:rsid w:val="009C0EA5"/>
    <w:rsid w:val="009C7123"/>
    <w:rsid w:val="009D503E"/>
    <w:rsid w:val="009E3448"/>
    <w:rsid w:val="009E3FF1"/>
    <w:rsid w:val="009E42CA"/>
    <w:rsid w:val="009F1DA3"/>
    <w:rsid w:val="009F2316"/>
    <w:rsid w:val="009F3034"/>
    <w:rsid w:val="009F3A17"/>
    <w:rsid w:val="009F74BF"/>
    <w:rsid w:val="00A000F3"/>
    <w:rsid w:val="00A06BAA"/>
    <w:rsid w:val="00A10475"/>
    <w:rsid w:val="00A113BF"/>
    <w:rsid w:val="00A115AC"/>
    <w:rsid w:val="00A11B01"/>
    <w:rsid w:val="00A13F96"/>
    <w:rsid w:val="00A1427D"/>
    <w:rsid w:val="00A161FD"/>
    <w:rsid w:val="00A1731E"/>
    <w:rsid w:val="00A25BD2"/>
    <w:rsid w:val="00A26876"/>
    <w:rsid w:val="00A3618C"/>
    <w:rsid w:val="00A37579"/>
    <w:rsid w:val="00A47B1A"/>
    <w:rsid w:val="00A542A5"/>
    <w:rsid w:val="00A54EFC"/>
    <w:rsid w:val="00A57F96"/>
    <w:rsid w:val="00A64117"/>
    <w:rsid w:val="00A67388"/>
    <w:rsid w:val="00A72F22"/>
    <w:rsid w:val="00A748A6"/>
    <w:rsid w:val="00A76373"/>
    <w:rsid w:val="00A80872"/>
    <w:rsid w:val="00A837AA"/>
    <w:rsid w:val="00A85956"/>
    <w:rsid w:val="00A87520"/>
    <w:rsid w:val="00A879A4"/>
    <w:rsid w:val="00A87CBB"/>
    <w:rsid w:val="00A97B4B"/>
    <w:rsid w:val="00AA2F5E"/>
    <w:rsid w:val="00AA32D7"/>
    <w:rsid w:val="00AA4CBF"/>
    <w:rsid w:val="00AA67C6"/>
    <w:rsid w:val="00AB3061"/>
    <w:rsid w:val="00AB372F"/>
    <w:rsid w:val="00AB6241"/>
    <w:rsid w:val="00AC3276"/>
    <w:rsid w:val="00AC620C"/>
    <w:rsid w:val="00AE069C"/>
    <w:rsid w:val="00AE0D7F"/>
    <w:rsid w:val="00AE473C"/>
    <w:rsid w:val="00AF01E2"/>
    <w:rsid w:val="00AF0C76"/>
    <w:rsid w:val="00AF2D40"/>
    <w:rsid w:val="00AF30E6"/>
    <w:rsid w:val="00AF7F16"/>
    <w:rsid w:val="00B01D2E"/>
    <w:rsid w:val="00B0415E"/>
    <w:rsid w:val="00B30179"/>
    <w:rsid w:val="00B33EC0"/>
    <w:rsid w:val="00B43E8D"/>
    <w:rsid w:val="00B56E85"/>
    <w:rsid w:val="00B64642"/>
    <w:rsid w:val="00B64DB1"/>
    <w:rsid w:val="00B67D39"/>
    <w:rsid w:val="00B71785"/>
    <w:rsid w:val="00B81E12"/>
    <w:rsid w:val="00B85200"/>
    <w:rsid w:val="00B87A80"/>
    <w:rsid w:val="00B94190"/>
    <w:rsid w:val="00BA2B93"/>
    <w:rsid w:val="00BA65CA"/>
    <w:rsid w:val="00BA7064"/>
    <w:rsid w:val="00BA7624"/>
    <w:rsid w:val="00BB0F82"/>
    <w:rsid w:val="00BB59D8"/>
    <w:rsid w:val="00BC27D1"/>
    <w:rsid w:val="00BC722D"/>
    <w:rsid w:val="00BC74E9"/>
    <w:rsid w:val="00BC7AAB"/>
    <w:rsid w:val="00BD1023"/>
    <w:rsid w:val="00BD2146"/>
    <w:rsid w:val="00BD295C"/>
    <w:rsid w:val="00BD30F5"/>
    <w:rsid w:val="00BD4A3F"/>
    <w:rsid w:val="00BE0D1D"/>
    <w:rsid w:val="00BE12DA"/>
    <w:rsid w:val="00BE4815"/>
    <w:rsid w:val="00BE4F74"/>
    <w:rsid w:val="00BE618E"/>
    <w:rsid w:val="00BF40B4"/>
    <w:rsid w:val="00C0190A"/>
    <w:rsid w:val="00C063F5"/>
    <w:rsid w:val="00C10CED"/>
    <w:rsid w:val="00C13427"/>
    <w:rsid w:val="00C16B8A"/>
    <w:rsid w:val="00C17699"/>
    <w:rsid w:val="00C266E5"/>
    <w:rsid w:val="00C26CBA"/>
    <w:rsid w:val="00C35DF5"/>
    <w:rsid w:val="00C3716A"/>
    <w:rsid w:val="00C41A28"/>
    <w:rsid w:val="00C463DD"/>
    <w:rsid w:val="00C50013"/>
    <w:rsid w:val="00C5496F"/>
    <w:rsid w:val="00C600DD"/>
    <w:rsid w:val="00C62544"/>
    <w:rsid w:val="00C655EF"/>
    <w:rsid w:val="00C67CDE"/>
    <w:rsid w:val="00C70F15"/>
    <w:rsid w:val="00C722E9"/>
    <w:rsid w:val="00C745C3"/>
    <w:rsid w:val="00C80345"/>
    <w:rsid w:val="00C81073"/>
    <w:rsid w:val="00C81E8B"/>
    <w:rsid w:val="00C82BB7"/>
    <w:rsid w:val="00C929BE"/>
    <w:rsid w:val="00C92FC3"/>
    <w:rsid w:val="00C975C4"/>
    <w:rsid w:val="00C97CA0"/>
    <w:rsid w:val="00CA6ED1"/>
    <w:rsid w:val="00CB11D4"/>
    <w:rsid w:val="00CB3716"/>
    <w:rsid w:val="00CB3B71"/>
    <w:rsid w:val="00CB4DDC"/>
    <w:rsid w:val="00CB76C6"/>
    <w:rsid w:val="00CB7FBB"/>
    <w:rsid w:val="00CC5F69"/>
    <w:rsid w:val="00CD0E76"/>
    <w:rsid w:val="00CD13D6"/>
    <w:rsid w:val="00CD2547"/>
    <w:rsid w:val="00CD25A1"/>
    <w:rsid w:val="00CD2F66"/>
    <w:rsid w:val="00CE2101"/>
    <w:rsid w:val="00CE3537"/>
    <w:rsid w:val="00CE3DFE"/>
    <w:rsid w:val="00CE4A8F"/>
    <w:rsid w:val="00CE624B"/>
    <w:rsid w:val="00CE6EFA"/>
    <w:rsid w:val="00CF0642"/>
    <w:rsid w:val="00CF5F19"/>
    <w:rsid w:val="00CF764D"/>
    <w:rsid w:val="00D00C6A"/>
    <w:rsid w:val="00D02E0B"/>
    <w:rsid w:val="00D05FE2"/>
    <w:rsid w:val="00D06125"/>
    <w:rsid w:val="00D06955"/>
    <w:rsid w:val="00D1442E"/>
    <w:rsid w:val="00D14FCF"/>
    <w:rsid w:val="00D17BF3"/>
    <w:rsid w:val="00D2031B"/>
    <w:rsid w:val="00D222C9"/>
    <w:rsid w:val="00D225A0"/>
    <w:rsid w:val="00D25FE2"/>
    <w:rsid w:val="00D317BB"/>
    <w:rsid w:val="00D37C37"/>
    <w:rsid w:val="00D42394"/>
    <w:rsid w:val="00D4265B"/>
    <w:rsid w:val="00D43065"/>
    <w:rsid w:val="00D43252"/>
    <w:rsid w:val="00D46513"/>
    <w:rsid w:val="00D4799A"/>
    <w:rsid w:val="00D47C23"/>
    <w:rsid w:val="00D5006C"/>
    <w:rsid w:val="00D504FE"/>
    <w:rsid w:val="00D50FEF"/>
    <w:rsid w:val="00D515FE"/>
    <w:rsid w:val="00D66A10"/>
    <w:rsid w:val="00D859F4"/>
    <w:rsid w:val="00D8686E"/>
    <w:rsid w:val="00D87A84"/>
    <w:rsid w:val="00D9053F"/>
    <w:rsid w:val="00D978C6"/>
    <w:rsid w:val="00D97D20"/>
    <w:rsid w:val="00DA57B6"/>
    <w:rsid w:val="00DA67AD"/>
    <w:rsid w:val="00DB0370"/>
    <w:rsid w:val="00DB45FE"/>
    <w:rsid w:val="00DB5D0F"/>
    <w:rsid w:val="00DB5E6C"/>
    <w:rsid w:val="00DB67D1"/>
    <w:rsid w:val="00DC524E"/>
    <w:rsid w:val="00DC7C5C"/>
    <w:rsid w:val="00DD080B"/>
    <w:rsid w:val="00DD6B64"/>
    <w:rsid w:val="00DE2DF6"/>
    <w:rsid w:val="00DE5362"/>
    <w:rsid w:val="00DE5784"/>
    <w:rsid w:val="00DE5DE2"/>
    <w:rsid w:val="00DF0251"/>
    <w:rsid w:val="00DF12F7"/>
    <w:rsid w:val="00DF5433"/>
    <w:rsid w:val="00DF65B8"/>
    <w:rsid w:val="00E0098E"/>
    <w:rsid w:val="00E00CAD"/>
    <w:rsid w:val="00E02C81"/>
    <w:rsid w:val="00E115A0"/>
    <w:rsid w:val="00E12DD3"/>
    <w:rsid w:val="00E130AB"/>
    <w:rsid w:val="00E133E5"/>
    <w:rsid w:val="00E1704D"/>
    <w:rsid w:val="00E22D22"/>
    <w:rsid w:val="00E24054"/>
    <w:rsid w:val="00E26650"/>
    <w:rsid w:val="00E267D0"/>
    <w:rsid w:val="00E26FFF"/>
    <w:rsid w:val="00E30D1B"/>
    <w:rsid w:val="00E36141"/>
    <w:rsid w:val="00E3774C"/>
    <w:rsid w:val="00E412D5"/>
    <w:rsid w:val="00E47B5D"/>
    <w:rsid w:val="00E5243D"/>
    <w:rsid w:val="00E5556D"/>
    <w:rsid w:val="00E570DE"/>
    <w:rsid w:val="00E6113C"/>
    <w:rsid w:val="00E63923"/>
    <w:rsid w:val="00E673DD"/>
    <w:rsid w:val="00E7260F"/>
    <w:rsid w:val="00E7387B"/>
    <w:rsid w:val="00E74C76"/>
    <w:rsid w:val="00E805A5"/>
    <w:rsid w:val="00E83A60"/>
    <w:rsid w:val="00E87921"/>
    <w:rsid w:val="00E90F62"/>
    <w:rsid w:val="00E96630"/>
    <w:rsid w:val="00EA264E"/>
    <w:rsid w:val="00EA43E9"/>
    <w:rsid w:val="00EB71BB"/>
    <w:rsid w:val="00EC3FFA"/>
    <w:rsid w:val="00EC4B73"/>
    <w:rsid w:val="00ED7A2A"/>
    <w:rsid w:val="00ED7EE4"/>
    <w:rsid w:val="00EE0AB7"/>
    <w:rsid w:val="00EE0C22"/>
    <w:rsid w:val="00EE588A"/>
    <w:rsid w:val="00EF1D7F"/>
    <w:rsid w:val="00EF28EB"/>
    <w:rsid w:val="00F037E8"/>
    <w:rsid w:val="00F06C5B"/>
    <w:rsid w:val="00F0794D"/>
    <w:rsid w:val="00F0797D"/>
    <w:rsid w:val="00F1051D"/>
    <w:rsid w:val="00F10529"/>
    <w:rsid w:val="00F15286"/>
    <w:rsid w:val="00F153C6"/>
    <w:rsid w:val="00F20159"/>
    <w:rsid w:val="00F20AF6"/>
    <w:rsid w:val="00F25D06"/>
    <w:rsid w:val="00F27926"/>
    <w:rsid w:val="00F31F06"/>
    <w:rsid w:val="00F35567"/>
    <w:rsid w:val="00F40408"/>
    <w:rsid w:val="00F408C3"/>
    <w:rsid w:val="00F42069"/>
    <w:rsid w:val="00F45E5C"/>
    <w:rsid w:val="00F51516"/>
    <w:rsid w:val="00F53EDA"/>
    <w:rsid w:val="00F54B16"/>
    <w:rsid w:val="00F60ACD"/>
    <w:rsid w:val="00F70F0D"/>
    <w:rsid w:val="00F72E8E"/>
    <w:rsid w:val="00F7415C"/>
    <w:rsid w:val="00F74F9A"/>
    <w:rsid w:val="00F74FF7"/>
    <w:rsid w:val="00F7753D"/>
    <w:rsid w:val="00F80F73"/>
    <w:rsid w:val="00F81AC2"/>
    <w:rsid w:val="00F81D03"/>
    <w:rsid w:val="00F85F34"/>
    <w:rsid w:val="00F872B6"/>
    <w:rsid w:val="00F87DEB"/>
    <w:rsid w:val="00F9540C"/>
    <w:rsid w:val="00FA06F7"/>
    <w:rsid w:val="00FA5C12"/>
    <w:rsid w:val="00FA77BF"/>
    <w:rsid w:val="00FB171A"/>
    <w:rsid w:val="00FC20B3"/>
    <w:rsid w:val="00FC2BE8"/>
    <w:rsid w:val="00FC4101"/>
    <w:rsid w:val="00FC68B7"/>
    <w:rsid w:val="00FD11EB"/>
    <w:rsid w:val="00FD7BF6"/>
    <w:rsid w:val="00FD7FC3"/>
    <w:rsid w:val="00FE2FCD"/>
    <w:rsid w:val="00FE53D4"/>
    <w:rsid w:val="00FE5AEB"/>
    <w:rsid w:val="00FF02AC"/>
    <w:rsid w:val="00FF319C"/>
    <w:rsid w:val="00FF5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1C4B"/>
  <w15:docId w15:val="{D91781B2-03EE-4237-8F4A-AB286E8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3FF1"/>
    <w:rPr>
      <w:rFonts w:ascii="Calibri" w:eastAsiaTheme="minorHAnsi" w:hAnsi="Calibri" w:cs="Calibri"/>
      <w:sz w:val="22"/>
      <w:szCs w:val="22"/>
      <w:lang w:val="fr-FR" w:eastAsia="fr-FR"/>
    </w:rPr>
  </w:style>
  <w:style w:type="paragraph" w:styleId="Titre1">
    <w:name w:val="heading 1"/>
    <w:aliases w:val="Table_G"/>
    <w:basedOn w:val="SingleTxtG"/>
    <w:next w:val="SingleTxtG"/>
    <w:link w:val="Titre1Car"/>
    <w:qFormat/>
    <w:rsid w:val="00503228"/>
    <w:pPr>
      <w:spacing w:after="0"/>
      <w:ind w:right="0"/>
      <w:jc w:val="left"/>
      <w:outlineLvl w:val="0"/>
    </w:pPr>
  </w:style>
  <w:style w:type="paragraph" w:styleId="Titre2">
    <w:name w:val="heading 2"/>
    <w:basedOn w:val="Normal"/>
    <w:next w:val="Normal"/>
    <w:link w:val="Titre2Car"/>
    <w:qFormat/>
    <w:rsid w:val="00503228"/>
    <w:pPr>
      <w:outlineLvl w:val="1"/>
    </w:pPr>
  </w:style>
  <w:style w:type="paragraph" w:styleId="Titre3">
    <w:name w:val="heading 3"/>
    <w:basedOn w:val="Normal"/>
    <w:next w:val="Normal"/>
    <w:link w:val="Titre3Car"/>
    <w:qFormat/>
    <w:rsid w:val="00503228"/>
    <w:pPr>
      <w:outlineLvl w:val="2"/>
    </w:pPr>
  </w:style>
  <w:style w:type="paragraph" w:styleId="Titre4">
    <w:name w:val="heading 4"/>
    <w:basedOn w:val="Normal"/>
    <w:next w:val="Normal"/>
    <w:link w:val="Titre4Car"/>
    <w:qFormat/>
    <w:rsid w:val="00503228"/>
    <w:pPr>
      <w:outlineLvl w:val="3"/>
    </w:pPr>
  </w:style>
  <w:style w:type="paragraph" w:styleId="Titre5">
    <w:name w:val="heading 5"/>
    <w:basedOn w:val="Normal"/>
    <w:next w:val="Normal"/>
    <w:link w:val="Titre5Car"/>
    <w:qFormat/>
    <w:rsid w:val="00503228"/>
    <w:pPr>
      <w:outlineLvl w:val="4"/>
    </w:pPr>
  </w:style>
  <w:style w:type="paragraph" w:styleId="Titre6">
    <w:name w:val="heading 6"/>
    <w:basedOn w:val="Normal"/>
    <w:next w:val="Normal"/>
    <w:link w:val="Titre6Car"/>
    <w:qFormat/>
    <w:rsid w:val="00503228"/>
    <w:pPr>
      <w:outlineLvl w:val="5"/>
    </w:pPr>
  </w:style>
  <w:style w:type="paragraph" w:styleId="Titre7">
    <w:name w:val="heading 7"/>
    <w:basedOn w:val="Normal"/>
    <w:next w:val="Normal"/>
    <w:link w:val="Titre7Car"/>
    <w:qFormat/>
    <w:rsid w:val="00503228"/>
    <w:pPr>
      <w:outlineLvl w:val="6"/>
    </w:pPr>
  </w:style>
  <w:style w:type="paragraph" w:styleId="Titre8">
    <w:name w:val="heading 8"/>
    <w:basedOn w:val="Normal"/>
    <w:next w:val="Normal"/>
    <w:link w:val="Titre8Car"/>
    <w:qFormat/>
    <w:rsid w:val="00503228"/>
    <w:pPr>
      <w:outlineLvl w:val="7"/>
    </w:pPr>
  </w:style>
  <w:style w:type="paragraph" w:styleId="Titre9">
    <w:name w:val="heading 9"/>
    <w:basedOn w:val="Normal"/>
    <w:next w:val="Normal"/>
    <w:link w:val="Titre9Car"/>
    <w:qFormat/>
    <w:rsid w:val="0050322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uiPriority w:val="99"/>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qFormat/>
    <w:rsid w:val="007D2597"/>
    <w:rPr>
      <w:lang w:eastAsia="en-US"/>
    </w:rPr>
  </w:style>
  <w:style w:type="character" w:customStyle="1" w:styleId="NotedebasdepageCar">
    <w:name w:val="Note de bas de page Car"/>
    <w:aliases w:val="5_G Car,PP Car"/>
    <w:link w:val="Notedebasdepage"/>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ind w:left="1080"/>
      <w:jc w:val="both"/>
    </w:pPr>
    <w:rPr>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Textedebulles">
    <w:name w:val="Balloon Text"/>
    <w:basedOn w:val="Normal"/>
    <w:link w:val="TextedebullesCar"/>
    <w:rsid w:val="00F872B6"/>
    <w:rPr>
      <w:rFonts w:ascii="Tahoma" w:hAnsi="Tahoma" w:cs="Tahoma"/>
      <w:sz w:val="16"/>
      <w:szCs w:val="16"/>
    </w:rPr>
  </w:style>
  <w:style w:type="character" w:customStyle="1" w:styleId="TextedebullesCar">
    <w:name w:val="Texte de bulles Car"/>
    <w:link w:val="Textedebulles"/>
    <w:rsid w:val="00F872B6"/>
    <w:rPr>
      <w:rFonts w:ascii="Tahoma" w:hAnsi="Tahoma" w:cs="Tahoma"/>
      <w:sz w:val="16"/>
      <w:szCs w:val="16"/>
      <w:lang w:eastAsia="en-US"/>
    </w:rPr>
  </w:style>
  <w:style w:type="character" w:styleId="Marquedecommentaire">
    <w:name w:val="annotation reference"/>
    <w:rsid w:val="00966025"/>
    <w:rPr>
      <w:sz w:val="16"/>
      <w:szCs w:val="16"/>
    </w:rPr>
  </w:style>
  <w:style w:type="paragraph" w:styleId="Commentaire">
    <w:name w:val="annotation text"/>
    <w:basedOn w:val="Normal"/>
    <w:link w:val="CommentaireCar"/>
    <w:rsid w:val="00966025"/>
  </w:style>
  <w:style w:type="character" w:customStyle="1" w:styleId="CommentaireCar">
    <w:name w:val="Commentaire Car"/>
    <w:link w:val="Commentaire"/>
    <w:rsid w:val="00966025"/>
    <w:rPr>
      <w:lang w:eastAsia="en-US"/>
    </w:rPr>
  </w:style>
  <w:style w:type="paragraph" w:styleId="Objetducommentaire">
    <w:name w:val="annotation subject"/>
    <w:basedOn w:val="Commentaire"/>
    <w:next w:val="Commentaire"/>
    <w:link w:val="ObjetducommentaireCar"/>
    <w:rsid w:val="00966025"/>
    <w:rPr>
      <w:b/>
      <w:bCs/>
    </w:rPr>
  </w:style>
  <w:style w:type="character" w:customStyle="1" w:styleId="ObjetducommentaireCar">
    <w:name w:val="Objet du commentaire Car"/>
    <w:link w:val="Objetducommentaire"/>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Paragraphedeliste">
    <w:name w:val="List Paragraph"/>
    <w:basedOn w:val="Normal"/>
    <w:uiPriority w:val="34"/>
    <w:qFormat/>
    <w:rsid w:val="0043701A"/>
    <w:pPr>
      <w:ind w:left="708"/>
    </w:pPr>
  </w:style>
  <w:style w:type="character" w:customStyle="1" w:styleId="PieddepageCar">
    <w:name w:val="Pied de page Car"/>
    <w:aliases w:val="3_G Car"/>
    <w:link w:val="Pieddepage"/>
    <w:uiPriority w:val="99"/>
    <w:rsid w:val="00CB7FBB"/>
    <w:rPr>
      <w:sz w:val="16"/>
      <w:lang w:val="en-GB" w:eastAsia="en-US"/>
    </w:rPr>
  </w:style>
  <w:style w:type="character" w:customStyle="1" w:styleId="Titre1Car">
    <w:name w:val="Titre 1 Car"/>
    <w:aliases w:val="Table_G Car"/>
    <w:basedOn w:val="Policepardfaut"/>
    <w:link w:val="Titre1"/>
    <w:rsid w:val="00F40408"/>
    <w:rPr>
      <w:lang w:val="en-GB"/>
    </w:rPr>
  </w:style>
  <w:style w:type="character" w:customStyle="1" w:styleId="Titre2Car">
    <w:name w:val="Titre 2 Car"/>
    <w:basedOn w:val="Policepardfaut"/>
    <w:link w:val="Titre2"/>
    <w:rsid w:val="00F40408"/>
    <w:rPr>
      <w:lang w:val="en-GB"/>
    </w:rPr>
  </w:style>
  <w:style w:type="character" w:customStyle="1" w:styleId="Titre3Car">
    <w:name w:val="Titre 3 Car"/>
    <w:basedOn w:val="Policepardfaut"/>
    <w:link w:val="Titre3"/>
    <w:rsid w:val="00F40408"/>
    <w:rPr>
      <w:lang w:val="en-GB"/>
    </w:rPr>
  </w:style>
  <w:style w:type="character" w:customStyle="1" w:styleId="Titre4Car">
    <w:name w:val="Titre 4 Car"/>
    <w:basedOn w:val="Policepardfaut"/>
    <w:link w:val="Titre4"/>
    <w:rsid w:val="00F40408"/>
    <w:rPr>
      <w:lang w:val="en-GB"/>
    </w:rPr>
  </w:style>
  <w:style w:type="character" w:customStyle="1" w:styleId="Titre5Car">
    <w:name w:val="Titre 5 Car"/>
    <w:basedOn w:val="Policepardfaut"/>
    <w:link w:val="Titre5"/>
    <w:rsid w:val="00F40408"/>
    <w:rPr>
      <w:lang w:val="en-GB"/>
    </w:rPr>
  </w:style>
  <w:style w:type="character" w:customStyle="1" w:styleId="Titre6Car">
    <w:name w:val="Titre 6 Car"/>
    <w:basedOn w:val="Policepardfaut"/>
    <w:link w:val="Titre6"/>
    <w:rsid w:val="00F40408"/>
    <w:rPr>
      <w:lang w:val="en-GB"/>
    </w:rPr>
  </w:style>
  <w:style w:type="character" w:customStyle="1" w:styleId="Titre7Car">
    <w:name w:val="Titre 7 Car"/>
    <w:basedOn w:val="Policepardfaut"/>
    <w:link w:val="Titre7"/>
    <w:rsid w:val="00F40408"/>
    <w:rPr>
      <w:lang w:val="en-GB"/>
    </w:rPr>
  </w:style>
  <w:style w:type="character" w:customStyle="1" w:styleId="Titre8Car">
    <w:name w:val="Titre 8 Car"/>
    <w:basedOn w:val="Policepardfaut"/>
    <w:link w:val="Titre8"/>
    <w:rsid w:val="00F40408"/>
    <w:rPr>
      <w:lang w:val="en-GB"/>
    </w:rPr>
  </w:style>
  <w:style w:type="character" w:customStyle="1" w:styleId="Titre9Car">
    <w:name w:val="Titre 9 Car"/>
    <w:basedOn w:val="Policepardfaut"/>
    <w:link w:val="Titre9"/>
    <w:rsid w:val="00F40408"/>
    <w:rPr>
      <w:lang w:val="en-GB"/>
    </w:rPr>
  </w:style>
  <w:style w:type="character" w:customStyle="1" w:styleId="En-tteCar">
    <w:name w:val="En-tête Car"/>
    <w:aliases w:val="6_G Car"/>
    <w:basedOn w:val="Policepardfaut"/>
    <w:link w:val="En-tte"/>
    <w:rsid w:val="00F40408"/>
    <w:rPr>
      <w:b/>
      <w:sz w:val="18"/>
      <w:lang w:val="en-GB"/>
    </w:rPr>
  </w:style>
  <w:style w:type="character" w:customStyle="1" w:styleId="NotedefinCar">
    <w:name w:val="Note de fin Car"/>
    <w:aliases w:val="2_G Car"/>
    <w:basedOn w:val="Policepardfaut"/>
    <w:link w:val="Notedefin"/>
    <w:rsid w:val="00F40408"/>
    <w:rPr>
      <w:sz w:val="18"/>
      <w:lang w:val="en-GB"/>
    </w:rPr>
  </w:style>
  <w:style w:type="paragraph" w:styleId="NormalWeb">
    <w:name w:val="Normal (Web)"/>
    <w:basedOn w:val="Normal"/>
    <w:uiPriority w:val="99"/>
    <w:rsid w:val="00F40408"/>
    <w:rPr>
      <w:sz w:val="24"/>
      <w:szCs w:val="24"/>
    </w:rPr>
  </w:style>
  <w:style w:type="character" w:customStyle="1" w:styleId="fontstyle01">
    <w:name w:val="fontstyle01"/>
    <w:basedOn w:val="Policepardfaut"/>
    <w:rsid w:val="001D47DE"/>
    <w:rPr>
      <w:rFonts w:ascii="Arial-BoldMT" w:hAnsi="Arial-BoldMT" w:hint="default"/>
      <w:b/>
      <w:bCs/>
      <w:i w:val="0"/>
      <w:iCs w:val="0"/>
      <w:color w:val="FF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1814">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10752440">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5B2C-3473-44C2-9B55-B2B592DC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6</Pages>
  <Words>1628</Words>
  <Characters>8957</Characters>
  <Application>Microsoft Office Word</Application>
  <DocSecurity>0</DocSecurity>
  <Lines>74</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1621289</vt:lpstr>
      <vt:lpstr>1621289</vt:lpstr>
      <vt:lpstr/>
    </vt:vector>
  </TitlesOfParts>
  <Company>CSD</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1621289</dc:title>
  <dc:subject>ECE/TRANS/WP.29/GRB/2017/2</dc:subject>
  <dc:creator>Anastasia Barinova</dc:creator>
  <cp:lastModifiedBy>SILVANI Francoise</cp:lastModifiedBy>
  <cp:revision>5</cp:revision>
  <cp:lastPrinted>2016-11-25T14:25:00Z</cp:lastPrinted>
  <dcterms:created xsi:type="dcterms:W3CDTF">2019-07-25T08:25:00Z</dcterms:created>
  <dcterms:modified xsi:type="dcterms:W3CDTF">2019-07-25T08:29:00Z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francoise.silvani@renault.com</vt:lpwstr>
  </property>
  <property fmtid="{D5CDD505-2E9C-101B-9397-08002B2CF9AE}" pid="5" name="MSIP_Label_a5eeb3e6-85f8-4106-953e-4f1eacb9bdc3_SetDate">
    <vt:lpwstr>2019-04-11T05:28:22.8828329Z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francoise.silvani@renault.com</vt:lpwstr>
  </property>
  <property fmtid="{D5CDD505-2E9C-101B-9397-08002B2CF9AE}" pid="12" name="MSIP_Label_fd1c0902-ed92-4fed-896d-2e7725de02d4_SetDate">
    <vt:lpwstr>2019-04-11T05:28:22.8828329Z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