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6A7D" w:rsidRDefault="00196A7D">
      <w:r>
        <w:t xml:space="preserve">3.1. Chapter 4 describes the process for managing software updates, </w:t>
      </w:r>
      <w:r w:rsidR="00C37C3A">
        <w:t xml:space="preserve">including over the air updates, </w:t>
      </w:r>
      <w:r w:rsidR="00B061C4">
        <w:rPr>
          <w:strike/>
        </w:rPr>
        <w:t xml:space="preserve">within the existing UN legal framework and regulations </w:t>
      </w:r>
      <w:r w:rsidR="00213590">
        <w:t>using the framework of the 1958 Agreement as an example.</w:t>
      </w:r>
    </w:p>
    <w:p w:rsidR="00213590" w:rsidRDefault="00213590"/>
    <w:p w:rsidR="002F6B33" w:rsidRDefault="002F6B33">
      <w:r>
        <w:t>Delete existing 4.1.1.</w:t>
      </w:r>
      <w:bookmarkStart w:id="0" w:name="_GoBack"/>
      <w:bookmarkEnd w:id="0"/>
    </w:p>
    <w:p w:rsidR="002F6B33" w:rsidRDefault="002F6B33"/>
    <w:p w:rsidR="00213590" w:rsidRDefault="001C3DC7">
      <w:r>
        <w:t>4.1.2. Renumber as 4.1.</w:t>
      </w:r>
      <w:r w:rsidR="00295767">
        <w:t>1.</w:t>
      </w:r>
    </w:p>
    <w:p w:rsidR="00295767" w:rsidRDefault="00295767"/>
    <w:p w:rsidR="00295767" w:rsidRDefault="00062232">
      <w:r>
        <w:t xml:space="preserve">4.1.2. </w:t>
      </w:r>
      <w:r w:rsidR="004E4424">
        <w:t>In regimes where UNECE App</w:t>
      </w:r>
      <w:r w:rsidR="00EA5BDC">
        <w:t xml:space="preserve">roval is not required it is expected that a similar </w:t>
      </w:r>
      <w:r w:rsidR="007309F3">
        <w:t xml:space="preserve">process would be used. However the Task Force </w:t>
      </w:r>
      <w:r w:rsidR="0006528C">
        <w:t xml:space="preserve">did not examine each regime to describe each variation. </w:t>
      </w:r>
    </w:p>
    <w:p w:rsidR="0006528C" w:rsidRDefault="0006528C"/>
    <w:p w:rsidR="0006528C" w:rsidRPr="00B061C4" w:rsidRDefault="0006528C">
      <w:r>
        <w:t xml:space="preserve">Then delete all places where certification referenced in remainder of chapter. </w:t>
      </w:r>
    </w:p>
    <w:sectPr w:rsidR="0006528C" w:rsidRPr="00B061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A7D"/>
    <w:rsid w:val="00062232"/>
    <w:rsid w:val="0006528C"/>
    <w:rsid w:val="00196A7D"/>
    <w:rsid w:val="001C3DC7"/>
    <w:rsid w:val="00213590"/>
    <w:rsid w:val="00295767"/>
    <w:rsid w:val="002F6B33"/>
    <w:rsid w:val="004E4424"/>
    <w:rsid w:val="007309F3"/>
    <w:rsid w:val="00B061C4"/>
    <w:rsid w:val="00C37C3A"/>
    <w:rsid w:val="00EA5BDC"/>
    <w:rsid w:val="00ED0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24DF531"/>
  <w15:chartTrackingRefBased/>
  <w15:docId w15:val="{9B60D603-B0A7-DF47-93DC-98B99B4F4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Versailles, Mary (NHTSA)</dc:creator>
  <cp:keywords/>
  <dc:description/>
  <cp:lastModifiedBy>Versailles, Mary (NHTSA)</cp:lastModifiedBy>
  <cp:revision>2</cp:revision>
  <dcterms:created xsi:type="dcterms:W3CDTF">2018-09-19T17:19:00Z</dcterms:created>
  <dcterms:modified xsi:type="dcterms:W3CDTF">2018-09-19T17:19:00Z</dcterms:modified>
</cp:coreProperties>
</file>