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A9F6E" w14:textId="77777777" w:rsidR="00DB34A9" w:rsidRPr="00A8480C" w:rsidRDefault="00DB34A9" w:rsidP="00DB34A9">
      <w:pPr>
        <w:keepNext/>
        <w:keepLines/>
        <w:tabs>
          <w:tab w:val="right" w:pos="851"/>
        </w:tabs>
        <w:spacing w:before="360" w:after="240" w:line="300" w:lineRule="exact"/>
        <w:ind w:right="1134"/>
        <w:rPr>
          <w:b/>
          <w:sz w:val="28"/>
        </w:rPr>
      </w:pPr>
      <w:bookmarkStart w:id="0" w:name="Annex_1_Cycle"/>
      <w:bookmarkEnd w:id="0"/>
      <w:r w:rsidRPr="00A8480C">
        <w:rPr>
          <w:b/>
          <w:sz w:val="28"/>
        </w:rPr>
        <w:t xml:space="preserve">Proposal for inclusion of CoP requirements into </w:t>
      </w:r>
      <w:r>
        <w:rPr>
          <w:b/>
          <w:sz w:val="28"/>
        </w:rPr>
        <w:t>UNR WLTP</w:t>
      </w:r>
    </w:p>
    <w:p w14:paraId="5C431DF8" w14:textId="77777777" w:rsidR="00DB34A9" w:rsidRPr="00A8480C" w:rsidRDefault="00DB34A9" w:rsidP="00DB34A9">
      <w:pPr>
        <w:pStyle w:val="SingleTxtG"/>
        <w:ind w:left="0"/>
      </w:pPr>
      <w:r w:rsidRPr="00A8480C">
        <w:t>Author:</w:t>
      </w:r>
      <w:r w:rsidRPr="00A8480C">
        <w:tab/>
        <w:t>Iddo Riemersma, Rob Gardner</w:t>
      </w:r>
    </w:p>
    <w:p w14:paraId="15E19939" w14:textId="42702180" w:rsidR="00DB34A9" w:rsidRPr="00A8480C" w:rsidRDefault="00DB34A9" w:rsidP="00DB34A9">
      <w:pPr>
        <w:pStyle w:val="SingleTxtG"/>
        <w:ind w:left="0"/>
      </w:pPr>
      <w:r w:rsidRPr="00A8480C">
        <w:t>Version:</w:t>
      </w:r>
      <w:r w:rsidRPr="00A8480C">
        <w:tab/>
        <w:t>1.</w:t>
      </w:r>
      <w:r w:rsidR="00A4226F">
        <w:t>1</w:t>
      </w:r>
      <w:r w:rsidRPr="00A8480C">
        <w:t xml:space="preserve"> (</w:t>
      </w:r>
      <w:r w:rsidR="00A4226F">
        <w:t>updated after meeting with</w:t>
      </w:r>
      <w:r w:rsidR="00F5235E">
        <w:t xml:space="preserve"> drafting group</w:t>
      </w:r>
      <w:r w:rsidR="00732FAA">
        <w:t xml:space="preserve"> on 10 October 2019</w:t>
      </w:r>
      <w:r w:rsidRPr="00A8480C">
        <w:t>)</w:t>
      </w:r>
    </w:p>
    <w:p w14:paraId="0ABFE94A" w14:textId="5ABB3DCD" w:rsidR="00DB34A9" w:rsidRDefault="00DB34A9" w:rsidP="00DB34A9">
      <w:pPr>
        <w:pStyle w:val="SingleTxtG"/>
        <w:ind w:left="0"/>
      </w:pPr>
      <w:r w:rsidRPr="00A8480C">
        <w:t>Date:</w:t>
      </w:r>
      <w:r w:rsidRPr="00A8480C">
        <w:tab/>
      </w:r>
      <w:r w:rsidR="00A4226F">
        <w:t>10</w:t>
      </w:r>
      <w:r>
        <w:t>-10</w:t>
      </w:r>
      <w:r w:rsidRPr="00A8480C">
        <w:t>-2019</w:t>
      </w:r>
    </w:p>
    <w:p w14:paraId="7F657D97" w14:textId="77777777" w:rsidR="00DB34A9" w:rsidRDefault="00DB34A9" w:rsidP="00DB34A9">
      <w:pPr>
        <w:suppressAutoHyphens w:val="0"/>
        <w:spacing w:line="240" w:lineRule="auto"/>
        <w:rPr>
          <w:b/>
          <w:sz w:val="24"/>
          <w:szCs w:val="28"/>
        </w:rPr>
      </w:pPr>
    </w:p>
    <w:p w14:paraId="73901585" w14:textId="77777777" w:rsidR="00DB34A9" w:rsidRPr="007C65E0" w:rsidRDefault="00DB34A9" w:rsidP="00DB34A9">
      <w:pPr>
        <w:suppressAutoHyphens w:val="0"/>
        <w:spacing w:line="240" w:lineRule="auto"/>
        <w:rPr>
          <w:b/>
          <w:sz w:val="24"/>
          <w:szCs w:val="28"/>
        </w:rPr>
      </w:pPr>
      <w:r>
        <w:rPr>
          <w:b/>
          <w:sz w:val="24"/>
          <w:szCs w:val="28"/>
        </w:rPr>
        <w:t>Introductory n</w:t>
      </w:r>
      <w:r w:rsidRPr="007C65E0">
        <w:rPr>
          <w:b/>
          <w:sz w:val="24"/>
          <w:szCs w:val="28"/>
        </w:rPr>
        <w:t>otes from the author</w:t>
      </w:r>
      <w:r>
        <w:rPr>
          <w:b/>
          <w:sz w:val="24"/>
          <w:szCs w:val="28"/>
        </w:rPr>
        <w:t>s</w:t>
      </w:r>
      <w:r w:rsidRPr="007C65E0">
        <w:rPr>
          <w:b/>
          <w:sz w:val="24"/>
          <w:szCs w:val="28"/>
        </w:rPr>
        <w:t>:</w:t>
      </w:r>
    </w:p>
    <w:p w14:paraId="79967F55" w14:textId="77777777" w:rsidR="00DB34A9" w:rsidRDefault="00DB34A9" w:rsidP="00DB34A9">
      <w:pPr>
        <w:pStyle w:val="SingleTxtG"/>
        <w:ind w:left="0"/>
      </w:pPr>
      <w:r>
        <w:t xml:space="preserve">The text of this document is based on document </w:t>
      </w:r>
      <w:hyperlink r:id="rId8" w:tooltip="Download" w:history="1">
        <w:r>
          <w:rPr>
            <w:rStyle w:val="Hyperlink"/>
          </w:rPr>
          <w:t xml:space="preserve">190920 - Draft UNR WLTP CoP requirements.docx </w:t>
        </w:r>
      </w:hyperlink>
      <w:r>
        <w:t xml:space="preserve">in the CoP Drafting folder on the Wiki page: </w:t>
      </w:r>
      <w:hyperlink r:id="rId9" w:history="1">
        <w:r w:rsidRPr="0038446D">
          <w:rPr>
            <w:rStyle w:val="Hyperlink"/>
            <w:u w:val="single"/>
          </w:rPr>
          <w:t>https://wiki.unece.org/display/trans/CoP+Drafting</w:t>
        </w:r>
      </w:hyperlink>
    </w:p>
    <w:p w14:paraId="1D9FCF00" w14:textId="77777777" w:rsidR="00DB34A9" w:rsidRDefault="00DB34A9" w:rsidP="00DB34A9">
      <w:pPr>
        <w:pStyle w:val="SingleTxtG"/>
        <w:ind w:left="0"/>
      </w:pPr>
      <w:r>
        <w:t xml:space="preserve">This document was reviewed by the CoP drafting coordinator and CoP TF leader to improve the text on clarity, coherency and robustness with the text in the GTR 15 and 19 and the work done on the UNR WLTP in the Transposition TF. Then it was complemented with new text for the items on which there was agreement on the concept but for which the text still had to be drafted (these were inserted as text blocks). </w:t>
      </w:r>
    </w:p>
    <w:p w14:paraId="16D4F4DD" w14:textId="77777777" w:rsidR="00DB34A9" w:rsidRPr="004F0CBC" w:rsidRDefault="00DB34A9" w:rsidP="00DB34A9">
      <w:pPr>
        <w:pStyle w:val="SingleTxtG"/>
        <w:ind w:left="0"/>
      </w:pPr>
      <w:r>
        <w:t>To make a clean start and to avoid compromising the readability the changes with respect to the previous document have not been marked by track changes. Any larger modifications that need an approval from the group have received a comment to it or are in [text brackets], but editorial changes to improve the text on clarity, coherency and robustness are not indicated. Comments made earlier which are still relevant for the text have been copied.</w:t>
      </w:r>
    </w:p>
    <w:p w14:paraId="02C28F2A" w14:textId="71A93674" w:rsidR="00DB34A9" w:rsidRDefault="00DB34A9" w:rsidP="00DB34A9">
      <w:pPr>
        <w:pStyle w:val="SingleTxtG"/>
        <w:ind w:left="0"/>
      </w:pPr>
      <w:r w:rsidRPr="00A8480C">
        <w:t xml:space="preserve">Regional specific </w:t>
      </w:r>
      <w:r>
        <w:t>texts on level 1</w:t>
      </w:r>
      <w:r w:rsidR="00A4226F">
        <w:t>A</w:t>
      </w:r>
      <w:r>
        <w:t xml:space="preserve"> is marked in </w:t>
      </w:r>
      <w:r w:rsidRPr="001E20B0">
        <w:rPr>
          <w:color w:val="0070C0"/>
        </w:rPr>
        <w:t>BLUE</w:t>
      </w:r>
    </w:p>
    <w:p w14:paraId="7CFAFFAB" w14:textId="6A6F1879" w:rsidR="00DB34A9" w:rsidRDefault="00DB34A9" w:rsidP="00DB34A9">
      <w:pPr>
        <w:pStyle w:val="SingleTxtG"/>
        <w:ind w:left="0"/>
        <w:rPr>
          <w:color w:val="FF0000"/>
        </w:rPr>
      </w:pPr>
      <w:r w:rsidRPr="00A8480C">
        <w:t xml:space="preserve">Regional specific </w:t>
      </w:r>
      <w:r>
        <w:t>texts on level 1</w:t>
      </w:r>
      <w:r w:rsidR="00A4226F">
        <w:t>B</w:t>
      </w:r>
      <w:r>
        <w:t xml:space="preserve"> is marked in </w:t>
      </w:r>
      <w:r w:rsidRPr="001222F1">
        <w:rPr>
          <w:color w:val="FF0000"/>
        </w:rPr>
        <w:t>RED</w:t>
      </w:r>
    </w:p>
    <w:p w14:paraId="691AF5C9" w14:textId="71123160" w:rsidR="00CB5026" w:rsidRPr="00CB5026" w:rsidRDefault="00346D37" w:rsidP="00DB34A9">
      <w:pPr>
        <w:pStyle w:val="SingleTxtG"/>
        <w:ind w:left="0"/>
      </w:pPr>
      <w:r>
        <w:t>All r</w:t>
      </w:r>
      <w:r w:rsidR="004F35A9">
        <w:t xml:space="preserve">eferences </w:t>
      </w:r>
      <w:r>
        <w:t>will</w:t>
      </w:r>
      <w:r w:rsidR="004F35A9">
        <w:t xml:space="preserve"> need to be checked/confirmed</w:t>
      </w:r>
      <w:r>
        <w:t xml:space="preserve"> and are therefore</w:t>
      </w:r>
      <w:r w:rsidR="004F35A9">
        <w:t xml:space="preserve"> marked in </w:t>
      </w:r>
      <w:r w:rsidR="004F35A9" w:rsidRPr="004F35A9">
        <w:rPr>
          <w:highlight w:val="green"/>
        </w:rPr>
        <w:t>green</w:t>
      </w:r>
    </w:p>
    <w:p w14:paraId="442F32EB" w14:textId="77777777" w:rsidR="00DB34A9" w:rsidRDefault="00DB34A9" w:rsidP="00DB34A9">
      <w:pPr>
        <w:pStyle w:val="SingleTxtG"/>
        <w:ind w:left="0"/>
      </w:pPr>
      <w:r>
        <w:t xml:space="preserve">NB: </w:t>
      </w:r>
    </w:p>
    <w:p w14:paraId="61C12C39" w14:textId="77777777" w:rsidR="00DB34A9" w:rsidRDefault="00DB34A9" w:rsidP="00DB34A9">
      <w:pPr>
        <w:pStyle w:val="SingleTxtG"/>
        <w:numPr>
          <w:ilvl w:val="0"/>
          <w:numId w:val="2"/>
        </w:numPr>
        <w:ind w:left="284" w:hanging="284"/>
      </w:pPr>
      <w:r>
        <w:t>The paragraph numbering and associated x-refs within this document are not yet finalised.</w:t>
      </w:r>
    </w:p>
    <w:p w14:paraId="4ACA7227" w14:textId="77777777" w:rsidR="00DB34A9" w:rsidRDefault="00DB34A9" w:rsidP="00DB34A9">
      <w:pPr>
        <w:pStyle w:val="SingleTxtG"/>
        <w:numPr>
          <w:ilvl w:val="0"/>
          <w:numId w:val="2"/>
        </w:numPr>
        <w:ind w:left="284" w:hanging="284"/>
      </w:pPr>
      <w:r>
        <w:t>This document does not include the ‘full package’ for UNR WLTP CoP. Other documents which will include CoP requirements are Annex B8 (in the post-processing tables) and Appendix 8 to Annex B8.</w:t>
      </w:r>
    </w:p>
    <w:p w14:paraId="538A2E24" w14:textId="434AEAA6" w:rsidR="00DB34A9" w:rsidRDefault="00DB34A9" w:rsidP="00DB34A9">
      <w:pPr>
        <w:pStyle w:val="SingleTxtG"/>
        <w:numPr>
          <w:ilvl w:val="0"/>
          <w:numId w:val="2"/>
        </w:numPr>
        <w:ind w:left="284" w:hanging="284"/>
      </w:pPr>
      <w:r>
        <w:t xml:space="preserve">The part on evaporative emissions is still under consideration by the EVAP TF and will be added when this has been discussed and agreed. </w:t>
      </w:r>
    </w:p>
    <w:p w14:paraId="2C18AB49" w14:textId="1B66AE90" w:rsidR="001D0BD6" w:rsidRDefault="001D0BD6" w:rsidP="00DB34A9">
      <w:pPr>
        <w:pStyle w:val="SingleTxtG"/>
        <w:numPr>
          <w:ilvl w:val="0"/>
          <w:numId w:val="2"/>
        </w:numPr>
        <w:ind w:left="284" w:hanging="284"/>
      </w:pPr>
      <w:r>
        <w:t>CoP of OBD and OBFCM</w:t>
      </w:r>
      <w:r w:rsidR="00836B51">
        <w:t xml:space="preserve"> is not yet clear, currently only a placeholder is included.</w:t>
      </w:r>
    </w:p>
    <w:p w14:paraId="2E847A51" w14:textId="77777777" w:rsidR="005A3ABD" w:rsidRDefault="005A3ABD">
      <w:pPr>
        <w:suppressAutoHyphens w:val="0"/>
        <w:spacing w:after="160" w:line="259" w:lineRule="auto"/>
        <w:rPr>
          <w:b/>
          <w:sz w:val="28"/>
        </w:rPr>
      </w:pPr>
      <w:r>
        <w:br w:type="page"/>
      </w:r>
    </w:p>
    <w:p w14:paraId="18B6DAC7" w14:textId="1AD312C9" w:rsidR="002453EB" w:rsidRPr="00A8480C" w:rsidRDefault="002453EB" w:rsidP="002453EB">
      <w:pPr>
        <w:pStyle w:val="HChG"/>
      </w:pPr>
      <w:r w:rsidRPr="00A8480C">
        <w:lastRenderedPageBreak/>
        <w:tab/>
      </w:r>
      <w:r w:rsidRPr="00A8480C">
        <w:tab/>
      </w:r>
      <w:r>
        <w:t>8.</w:t>
      </w:r>
      <w:r>
        <w:tab/>
      </w:r>
      <w:r>
        <w:tab/>
      </w:r>
      <w:r w:rsidRPr="00A8480C">
        <w:t>Conformity of Production (CoP)</w:t>
      </w:r>
    </w:p>
    <w:p w14:paraId="39F3C5EE" w14:textId="77777777" w:rsidR="002453EB" w:rsidRPr="00A8480C" w:rsidRDefault="002453EB" w:rsidP="002453EB">
      <w:pPr>
        <w:pStyle w:val="SingleTxtG"/>
        <w:ind w:left="2259" w:hanging="1125"/>
      </w:pPr>
      <w:r>
        <w:t>8</w:t>
      </w:r>
      <w:r w:rsidRPr="00A8480C">
        <w:t>.</w:t>
      </w:r>
      <w:r w:rsidRPr="00A8480C">
        <w:tab/>
        <w:t>Introduction</w:t>
      </w:r>
    </w:p>
    <w:p w14:paraId="57FD19CB" w14:textId="5F96447B" w:rsidR="002453EB" w:rsidRPr="006F0E9B" w:rsidRDefault="002453EB" w:rsidP="002453EB">
      <w:pPr>
        <w:pStyle w:val="SingleTxtG"/>
        <w:ind w:left="2268" w:hanging="1134"/>
      </w:pPr>
      <w:r w:rsidRPr="005476A6">
        <w:t xml:space="preserve">8.1. </w:t>
      </w:r>
      <w:r w:rsidRPr="00E503C0">
        <w:rPr>
          <w:color w:val="FF0000"/>
        </w:rPr>
        <w:tab/>
      </w:r>
      <w:r w:rsidRPr="006F0E9B">
        <w:t xml:space="preserve">Every vehicle </w:t>
      </w:r>
      <w:r w:rsidR="00896C4A" w:rsidRPr="006F0E9B">
        <w:t xml:space="preserve">produced </w:t>
      </w:r>
      <w:r w:rsidRPr="006F0E9B">
        <w:t>under</w:t>
      </w:r>
      <w:r w:rsidR="00194B52" w:rsidRPr="006F0E9B">
        <w:t xml:space="preserve"> a type approval according to</w:t>
      </w:r>
      <w:r w:rsidRPr="006F0E9B">
        <w:t xml:space="preserve"> this Regulation shall conform with regard to </w:t>
      </w:r>
      <w:ins w:id="1" w:author="Iddo Riemersma" w:date="2019-10-10T09:26:00Z">
        <w:r w:rsidR="00E43D62">
          <w:t xml:space="preserve">the </w:t>
        </w:r>
        <w:r w:rsidR="00E43D62" w:rsidRPr="009C65A1">
          <w:t>criteria emissions</w:t>
        </w:r>
        <w:r w:rsidR="00E43D62" w:rsidRPr="00060A1D">
          <w:t xml:space="preserve">, </w:t>
        </w:r>
        <w:r w:rsidR="00E43D62" w:rsidRPr="009C65A1">
          <w:rPr>
            <w:color w:val="0070C0"/>
          </w:rPr>
          <w:t>CO</w:t>
        </w:r>
        <w:r w:rsidR="00E43D62" w:rsidRPr="009C65A1">
          <w:rPr>
            <w:color w:val="0070C0"/>
            <w:vertAlign w:val="subscript"/>
          </w:rPr>
          <w:t>2</w:t>
        </w:r>
        <w:r w:rsidR="00E43D62" w:rsidRPr="009C65A1">
          <w:rPr>
            <w:color w:val="0070C0"/>
          </w:rPr>
          <w:t xml:space="preserve"> emissions</w:t>
        </w:r>
        <w:r w:rsidR="00E43D62" w:rsidRPr="00060A1D">
          <w:t xml:space="preserve">, </w:t>
        </w:r>
        <w:r w:rsidR="00E43D62" w:rsidRPr="001B7624">
          <w:rPr>
            <w:color w:val="FF0000"/>
          </w:rPr>
          <w:t xml:space="preserve">fuel </w:t>
        </w:r>
        <w:r w:rsidR="00E43D62">
          <w:rPr>
            <w:color w:val="FF0000"/>
          </w:rPr>
          <w:t>efficiency</w:t>
        </w:r>
        <w:r w:rsidR="00E43D62" w:rsidRPr="001B7624">
          <w:rPr>
            <w:color w:val="FF0000"/>
          </w:rPr>
          <w:t xml:space="preserve"> </w:t>
        </w:r>
        <w:r w:rsidR="00E43D62">
          <w:t>and</w:t>
        </w:r>
        <w:r w:rsidR="00E43D62" w:rsidRPr="00060A1D">
          <w:t xml:space="preserve"> electric energy consumption, </w:t>
        </w:r>
        <w:r w:rsidR="00E43D62" w:rsidRPr="00325F1F">
          <w:t xml:space="preserve">if applicable, in accordance with </w:t>
        </w:r>
        <w:r w:rsidR="00E43D62" w:rsidRPr="00A459DC">
          <w:rPr>
            <w:highlight w:val="green"/>
          </w:rPr>
          <w:t>table A8/1</w:t>
        </w:r>
      </w:ins>
      <w:ins w:id="2" w:author="Iddo Riemersma" w:date="2019-10-10T09:29:00Z">
        <w:r w:rsidR="00B80A05">
          <w:t>,</w:t>
        </w:r>
      </w:ins>
      <w:ins w:id="3" w:author="Iddo Riemersma" w:date="2019-10-10T09:26:00Z">
        <w:r w:rsidR="004E09E8">
          <w:t xml:space="preserve"> and </w:t>
        </w:r>
        <w:r w:rsidR="00C66E52">
          <w:t>evap</w:t>
        </w:r>
      </w:ins>
      <w:ins w:id="4" w:author="Iddo Riemersma" w:date="2019-10-10T09:27:00Z">
        <w:r w:rsidR="00C66E52">
          <w:t xml:space="preserve">orative emissions, </w:t>
        </w:r>
      </w:ins>
      <w:ins w:id="5" w:author="Iddo Riemersma" w:date="2019-10-10T09:29:00Z">
        <w:r w:rsidR="00B80A05">
          <w:t xml:space="preserve">if applicable, </w:t>
        </w:r>
      </w:ins>
      <w:ins w:id="6" w:author="Iddo Riemersma" w:date="2019-10-10T09:26:00Z">
        <w:r w:rsidR="00C66E52" w:rsidRPr="00325F1F">
          <w:t xml:space="preserve">in accordance with </w:t>
        </w:r>
        <w:r w:rsidR="00325F1F" w:rsidRPr="00A459DC">
          <w:rPr>
            <w:highlight w:val="green"/>
          </w:rPr>
          <w:t>table A8/2</w:t>
        </w:r>
      </w:ins>
      <w:del w:id="7" w:author="Iddo Riemersma" w:date="2019-10-10T09:26:00Z">
        <w:r w:rsidRPr="006F0E9B" w:rsidDel="00E43D62">
          <w:delText>criteria emissions, including evaporative emissions, CO</w:delText>
        </w:r>
        <w:r w:rsidRPr="006F0E9B" w:rsidDel="00E43D62">
          <w:rPr>
            <w:vertAlign w:val="subscript"/>
          </w:rPr>
          <w:delText>2</w:delText>
        </w:r>
        <w:r w:rsidRPr="006F0E9B" w:rsidDel="00E43D62">
          <w:rPr>
            <w:rFonts w:hint="eastAsia"/>
            <w:lang w:eastAsia="ja-JP"/>
          </w:rPr>
          <w:delText xml:space="preserve"> emission</w:delText>
        </w:r>
        <w:r w:rsidRPr="006F0E9B" w:rsidDel="00E43D62">
          <w:delText>, and electric energy consumption (</w:delText>
        </w:r>
        <w:commentRangeStart w:id="8"/>
        <w:commentRangeStart w:id="9"/>
        <w:r w:rsidRPr="006F0E9B" w:rsidDel="00E43D62">
          <w:delText>EC</w:delText>
        </w:r>
        <w:commentRangeEnd w:id="8"/>
        <w:r w:rsidR="00750D1C" w:rsidRPr="006F0E9B" w:rsidDel="00E43D62">
          <w:rPr>
            <w:rStyle w:val="Kommentarzeichen"/>
          </w:rPr>
          <w:commentReference w:id="8"/>
        </w:r>
      </w:del>
      <w:commentRangeEnd w:id="9"/>
      <w:r w:rsidR="0000377B">
        <w:rPr>
          <w:rStyle w:val="Kommentarzeichen"/>
        </w:rPr>
        <w:commentReference w:id="9"/>
      </w:r>
      <w:del w:id="10" w:author="Iddo Riemersma" w:date="2019-10-10T09:26:00Z">
        <w:r w:rsidRPr="006F0E9B" w:rsidDel="00E43D62">
          <w:delText xml:space="preserve">), </w:delText>
        </w:r>
      </w:del>
      <w:r w:rsidRPr="006F0E9B">
        <w:t xml:space="preserve">to the vehicle type approved. </w:t>
      </w:r>
      <w:commentRangeStart w:id="11"/>
      <w:r w:rsidR="006E7580" w:rsidRPr="006F0E9B">
        <w:t>Vehicles of the type</w:t>
      </w:r>
      <w:r w:rsidR="001D3F8F" w:rsidRPr="006F0E9B">
        <w:t xml:space="preserve">s </w:t>
      </w:r>
      <w:r w:rsidR="00831C01" w:rsidRPr="006F0E9B">
        <w:t>OVC-</w:t>
      </w:r>
      <w:r w:rsidR="001D3F8F" w:rsidRPr="006F0E9B">
        <w:t>FC</w:t>
      </w:r>
      <w:r w:rsidR="00831C01" w:rsidRPr="006F0E9B">
        <w:t>H</w:t>
      </w:r>
      <w:r w:rsidR="001D3F8F" w:rsidRPr="006F0E9B">
        <w:t>V and</w:t>
      </w:r>
      <w:r w:rsidR="006E7580" w:rsidRPr="006F0E9B">
        <w:t xml:space="preserve"> </w:t>
      </w:r>
      <w:r w:rsidR="002A799C" w:rsidRPr="006F0E9B">
        <w:t>NOVC-FCHV</w:t>
      </w:r>
      <w:r w:rsidR="006E7580" w:rsidRPr="006F0E9B">
        <w:t xml:space="preserve"> are exempted from this requirement</w:t>
      </w:r>
      <w:commentRangeEnd w:id="11"/>
      <w:r w:rsidR="00AF66DA">
        <w:rPr>
          <w:rStyle w:val="Kommentarzeichen"/>
        </w:rPr>
        <w:commentReference w:id="11"/>
      </w:r>
      <w:r w:rsidR="006E7580" w:rsidRPr="006F0E9B">
        <w:t xml:space="preserve">. </w:t>
      </w:r>
      <w:r w:rsidRPr="006F0E9B">
        <w:t>The conformity of production procedures shall comply with those set out in the 1958 Agreement, Schedule 1 (E/ECE/324-E/ECE/TRANS/505/Rev.3), with the following requirements:</w:t>
      </w:r>
    </w:p>
    <w:p w14:paraId="23D374E3" w14:textId="7F7D500C" w:rsidR="002453EB" w:rsidRPr="006F0E9B" w:rsidRDefault="002453EB" w:rsidP="002453EB">
      <w:pPr>
        <w:pStyle w:val="SingleTxtG"/>
        <w:ind w:left="2268" w:hanging="1134"/>
      </w:pPr>
      <w:r w:rsidRPr="006F0E9B">
        <w:t>8.1.1.</w:t>
      </w:r>
      <w:r w:rsidRPr="006F0E9B">
        <w:tab/>
      </w:r>
      <w:del w:id="12" w:author="Iddo Riemersma" w:date="2019-10-10T09:21:00Z">
        <w:r w:rsidRPr="006F0E9B" w:rsidDel="00597A5F">
          <w:delText xml:space="preserve">Every vehicle produced under a type approval according to this Regulation shall be so manufactured as to conform to the type approval requirements of this Regulation. </w:delText>
        </w:r>
      </w:del>
      <w:r w:rsidRPr="006F0E9B">
        <w:t xml:space="preserve">The manufacturer shall implement adequate arrangements and documented control plans and carry-out, at intervals specified in this Regulation, the necessary tests to verify continued conformity with the approved type. The manufacturer shall obtain agreement for these arrangements and control plans from the </w:t>
      </w:r>
      <w:commentRangeStart w:id="13"/>
      <w:commentRangeStart w:id="14"/>
      <w:r w:rsidRPr="006F0E9B">
        <w:t>responsible authority</w:t>
      </w:r>
      <w:commentRangeEnd w:id="13"/>
      <w:r w:rsidRPr="006F0E9B">
        <w:rPr>
          <w:rStyle w:val="Kommentarzeichen"/>
        </w:rPr>
        <w:commentReference w:id="13"/>
      </w:r>
      <w:commentRangeEnd w:id="14"/>
      <w:r w:rsidR="00922D73">
        <w:rPr>
          <w:rStyle w:val="Kommentarzeichen"/>
        </w:rPr>
        <w:commentReference w:id="14"/>
      </w:r>
      <w:r w:rsidRPr="006F0E9B">
        <w:t>. The responsible authority shall perform audits at specific intervals. This audit shall include production and test facilities as part of the product conformity and continued verification arrangements. Where necessary the responsible authority may require additional tests to be conducted.</w:t>
      </w:r>
    </w:p>
    <w:p w14:paraId="0237F0C6" w14:textId="0A8ED8E6" w:rsidR="002453EB" w:rsidRPr="00A8480C" w:rsidRDefault="002453EB" w:rsidP="002453EB">
      <w:pPr>
        <w:pStyle w:val="SingleTxtG"/>
        <w:ind w:left="2259" w:hanging="1125"/>
      </w:pPr>
      <w:r>
        <w:t>8.1.2.</w:t>
      </w:r>
      <w:r w:rsidRPr="00A8480C">
        <w:tab/>
        <w:t xml:space="preserve">The manufacturer shall check the conformity of production by </w:t>
      </w:r>
      <w:r>
        <w:rPr>
          <w:rFonts w:hint="eastAsia"/>
          <w:lang w:eastAsia="ja-JP"/>
        </w:rPr>
        <w:t>conducting the</w:t>
      </w:r>
      <w:r w:rsidRPr="00A8480C">
        <w:t xml:space="preserve"> </w:t>
      </w:r>
      <w:r>
        <w:t xml:space="preserve">appropriate tests </w:t>
      </w:r>
      <w:del w:id="15" w:author="Iddo Riemersma" w:date="2019-10-10T09:30:00Z">
        <w:r w:rsidDel="006E2095">
          <w:delText>for</w:delText>
        </w:r>
        <w:r w:rsidRPr="00A8480C" w:rsidDel="006E2095">
          <w:delText xml:space="preserve"> criteria emissions,</w:delText>
        </w:r>
        <w:r w:rsidDel="006E2095">
          <w:delText xml:space="preserve"> including evaporative emissions,</w:delText>
        </w:r>
        <w:r w:rsidRPr="00A8480C" w:rsidDel="006E2095">
          <w:delText xml:space="preserve"> </w:delText>
        </w:r>
        <w:r w:rsidRPr="00C34890" w:rsidDel="006E2095">
          <w:rPr>
            <w:color w:val="0070C0"/>
          </w:rPr>
          <w:delText>CO</w:delText>
        </w:r>
        <w:r w:rsidRPr="00C34890" w:rsidDel="006E2095">
          <w:rPr>
            <w:color w:val="0070C0"/>
            <w:vertAlign w:val="subscript"/>
          </w:rPr>
          <w:delText>2</w:delText>
        </w:r>
        <w:r w:rsidRPr="00C34890" w:rsidDel="006E2095">
          <w:rPr>
            <w:rFonts w:hint="eastAsia"/>
            <w:color w:val="0070C0"/>
            <w:lang w:eastAsia="ja-JP"/>
          </w:rPr>
          <w:delText xml:space="preserve"> emission</w:delText>
        </w:r>
        <w:r w:rsidR="00C34890" w:rsidRPr="00C34890" w:rsidDel="006E2095">
          <w:rPr>
            <w:color w:val="0070C0"/>
          </w:rPr>
          <w:delText>s</w:delText>
        </w:r>
        <w:r w:rsidRPr="00A8480C" w:rsidDel="006E2095">
          <w:delText xml:space="preserve">, </w:delText>
        </w:r>
        <w:r w:rsidRPr="00CA3762" w:rsidDel="006E2095">
          <w:rPr>
            <w:color w:val="FF0000"/>
          </w:rPr>
          <w:delText xml:space="preserve">fuel </w:delText>
        </w:r>
        <w:r w:rsidR="005F244B" w:rsidDel="006E2095">
          <w:rPr>
            <w:color w:val="FF0000"/>
          </w:rPr>
          <w:delText>efficiency</w:delText>
        </w:r>
        <w:commentRangeStart w:id="16"/>
        <w:commentRangeStart w:id="17"/>
        <w:commentRangeEnd w:id="16"/>
        <w:r w:rsidR="000F4544" w:rsidDel="006E2095">
          <w:rPr>
            <w:rStyle w:val="Kommentarzeichen"/>
          </w:rPr>
          <w:commentReference w:id="16"/>
        </w:r>
      </w:del>
      <w:commentRangeEnd w:id="17"/>
      <w:r w:rsidR="00D47254">
        <w:rPr>
          <w:rStyle w:val="Kommentarzeichen"/>
        </w:rPr>
        <w:commentReference w:id="17"/>
      </w:r>
      <w:del w:id="18" w:author="Iddo Riemersma" w:date="2019-10-10T09:30:00Z">
        <w:r w:rsidDel="006E2095">
          <w:delText xml:space="preserve"> and</w:delText>
        </w:r>
        <w:r w:rsidRPr="00A8480C" w:rsidDel="006E2095">
          <w:delText xml:space="preserve"> electric energy consumption</w:delText>
        </w:r>
        <w:r w:rsidDel="006E2095">
          <w:delText xml:space="preserve"> (EC)</w:delText>
        </w:r>
        <w:r w:rsidR="000D0FB6" w:rsidDel="006E2095">
          <w:delText xml:space="preserve">, </w:delText>
        </w:r>
        <w:r w:rsidR="00EB7729" w:rsidDel="006E2095">
          <w:delText>if</w:delText>
        </w:r>
        <w:r w:rsidR="000D0FB6" w:rsidDel="006E2095">
          <w:delText xml:space="preserve"> applicable</w:delText>
        </w:r>
        <w:r w:rsidR="00D3692C" w:rsidDel="006E2095">
          <w:delText xml:space="preserve">, </w:delText>
        </w:r>
      </w:del>
      <w:r w:rsidR="00D3692C">
        <w:t>in accordance with</w:t>
      </w:r>
      <w:r w:rsidRPr="00337A07">
        <w:t xml:space="preserve"> </w:t>
      </w:r>
      <w:del w:id="19" w:author="Iddo Riemersma" w:date="2019-10-10T09:30:00Z">
        <w:r w:rsidRPr="00337A07" w:rsidDel="006E2095">
          <w:delText xml:space="preserve">in </w:delText>
        </w:r>
      </w:del>
      <w:r w:rsidRPr="009735BE">
        <w:rPr>
          <w:highlight w:val="green"/>
        </w:rPr>
        <w:t xml:space="preserve">Table </w:t>
      </w:r>
      <w:r w:rsidR="005E4862" w:rsidRPr="009735BE">
        <w:rPr>
          <w:highlight w:val="green"/>
        </w:rPr>
        <w:t>A</w:t>
      </w:r>
      <w:r w:rsidR="004C4003" w:rsidRPr="009735BE">
        <w:rPr>
          <w:highlight w:val="green"/>
        </w:rPr>
        <w:t>8</w:t>
      </w:r>
      <w:r w:rsidR="00F118B9" w:rsidRPr="009735BE">
        <w:rPr>
          <w:highlight w:val="green"/>
        </w:rPr>
        <w:t xml:space="preserve">/1 and </w:t>
      </w:r>
      <w:r w:rsidR="005E4862" w:rsidRPr="009735BE">
        <w:rPr>
          <w:highlight w:val="green"/>
        </w:rPr>
        <w:t>A</w:t>
      </w:r>
      <w:r w:rsidR="004C4003" w:rsidRPr="009735BE">
        <w:rPr>
          <w:highlight w:val="green"/>
        </w:rPr>
        <w:t>8</w:t>
      </w:r>
      <w:r w:rsidR="00F118B9" w:rsidRPr="009735BE">
        <w:rPr>
          <w:highlight w:val="green"/>
        </w:rPr>
        <w:t>/2</w:t>
      </w:r>
      <w:r w:rsidRPr="00337A07">
        <w:t xml:space="preserve"> of this Regulation</w:t>
      </w:r>
      <w:r w:rsidR="00B61C7D">
        <w:t>.</w:t>
      </w:r>
      <w:r w:rsidR="0050020A">
        <w:t xml:space="preserve"> </w:t>
      </w:r>
      <w:r w:rsidR="0050020A" w:rsidRPr="00445908">
        <w:rPr>
          <w:color w:val="0070C0"/>
        </w:rPr>
        <w:t>Where applicable</w:t>
      </w:r>
      <w:r w:rsidR="00780FBE">
        <w:rPr>
          <w:color w:val="0070C0"/>
        </w:rPr>
        <w:t xml:space="preserve"> and if required</w:t>
      </w:r>
      <w:r w:rsidR="0050020A" w:rsidRPr="00445908">
        <w:rPr>
          <w:color w:val="0070C0"/>
        </w:rPr>
        <w:t xml:space="preserve">, the manufacturer shall </w:t>
      </w:r>
      <w:del w:id="20" w:author="Iddo Riemersma" w:date="2019-10-10T09:31:00Z">
        <w:r w:rsidR="0050020A" w:rsidRPr="00445908" w:rsidDel="006921EC">
          <w:rPr>
            <w:color w:val="0070C0"/>
          </w:rPr>
          <w:delText>also monitor</w:delText>
        </w:r>
      </w:del>
      <w:ins w:id="21" w:author="Iddo Riemersma" w:date="2019-10-10T09:32:00Z">
        <w:r w:rsidR="00514AB1">
          <w:rPr>
            <w:color w:val="0070C0"/>
          </w:rPr>
          <w:t xml:space="preserve">determine </w:t>
        </w:r>
        <w:r w:rsidR="00DE1592">
          <w:rPr>
            <w:color w:val="0070C0"/>
          </w:rPr>
          <w:t>and report</w:t>
        </w:r>
      </w:ins>
      <w:r w:rsidR="0050020A" w:rsidRPr="00445908">
        <w:rPr>
          <w:color w:val="0070C0"/>
        </w:rPr>
        <w:t xml:space="preserve"> the OBFCM device accuracy</w:t>
      </w:r>
      <w:ins w:id="22" w:author="Iddo Riemersma" w:date="2019-10-10T09:40:00Z">
        <w:r w:rsidR="003422F3">
          <w:rPr>
            <w:color w:val="0070C0"/>
          </w:rPr>
          <w:t xml:space="preserve"> in accordance with </w:t>
        </w:r>
        <w:r w:rsidR="003F0A52">
          <w:rPr>
            <w:color w:val="0070C0"/>
          </w:rPr>
          <w:t xml:space="preserve">Appendix </w:t>
        </w:r>
      </w:ins>
      <w:ins w:id="23" w:author="Iddo Riemersma" w:date="2019-10-10T14:58:00Z">
        <w:r w:rsidR="009735BE">
          <w:rPr>
            <w:color w:val="0070C0"/>
          </w:rPr>
          <w:t>4</w:t>
        </w:r>
      </w:ins>
      <w:r w:rsidR="0050020A" w:rsidRPr="00445908">
        <w:rPr>
          <w:color w:val="0070C0"/>
        </w:rPr>
        <w:t>.</w:t>
      </w:r>
    </w:p>
    <w:p w14:paraId="371C9A45" w14:textId="77777777" w:rsidR="002453EB" w:rsidRDefault="002453EB" w:rsidP="002453EB">
      <w:pPr>
        <w:pStyle w:val="SingleTxtG"/>
        <w:ind w:left="2259" w:hanging="1125"/>
      </w:pPr>
      <w:r w:rsidRPr="00A8480C">
        <w:tab/>
      </w:r>
      <w:commentRangeStart w:id="24"/>
      <w:commentRangeStart w:id="25"/>
      <w:commentRangeEnd w:id="24"/>
      <w:r>
        <w:rPr>
          <w:rStyle w:val="Kommentarzeichen"/>
        </w:rPr>
        <w:commentReference w:id="24"/>
      </w:r>
      <w:commentRangeEnd w:id="25"/>
      <w:r w:rsidR="00083143">
        <w:rPr>
          <w:rStyle w:val="Kommentarzeichen"/>
        </w:rPr>
        <w:commentReference w:id="25"/>
      </w:r>
      <w:r w:rsidRPr="00A8480C">
        <w:t xml:space="preserve">The specific procedures for conformity of production are set out in </w:t>
      </w:r>
      <w:r w:rsidRPr="00542A98">
        <w:t xml:space="preserve">paragraphs </w:t>
      </w:r>
      <w:r w:rsidRPr="00083143">
        <w:rPr>
          <w:highlight w:val="green"/>
        </w:rPr>
        <w:t>8.2. to 8.4</w:t>
      </w:r>
      <w:r w:rsidRPr="00542A98">
        <w:t xml:space="preserve">. and Appendices </w:t>
      </w:r>
      <w:r w:rsidRPr="00083143">
        <w:rPr>
          <w:highlight w:val="green"/>
        </w:rPr>
        <w:t>1 and 2</w:t>
      </w:r>
      <w:r w:rsidRPr="00542A98">
        <w:t>.</w:t>
      </w:r>
    </w:p>
    <w:p w14:paraId="5F5727B4" w14:textId="77777777" w:rsidR="002453EB" w:rsidRDefault="002453EB" w:rsidP="002453EB">
      <w:pPr>
        <w:pStyle w:val="SingleTxtG"/>
        <w:ind w:left="2259" w:hanging="1125"/>
      </w:pPr>
    </w:p>
    <w:p w14:paraId="5D0A990B" w14:textId="26C4FA50" w:rsidR="00913A27" w:rsidRDefault="000E0415" w:rsidP="002453EB">
      <w:pPr>
        <w:pStyle w:val="SingleTxtG"/>
        <w:ind w:left="2259" w:hanging="1125"/>
      </w:pPr>
      <w:r>
        <w:tab/>
      </w:r>
      <w:r w:rsidR="00913A27">
        <w:t>Table</w:t>
      </w:r>
      <w:r w:rsidR="002453EB">
        <w:t xml:space="preserve"> </w:t>
      </w:r>
      <w:r w:rsidR="005E4862">
        <w:t>A</w:t>
      </w:r>
      <w:r w:rsidR="00EB427F">
        <w:t>8</w:t>
      </w:r>
      <w:r w:rsidR="005406E3">
        <w:t>/</w:t>
      </w:r>
      <w:r w:rsidR="00913A27">
        <w:t>1</w:t>
      </w:r>
    </w:p>
    <w:p w14:paraId="2D9AFEAE" w14:textId="26263042" w:rsidR="002453EB" w:rsidRPr="005406E3" w:rsidRDefault="00913A27" w:rsidP="002453EB">
      <w:pPr>
        <w:pStyle w:val="SingleTxtG"/>
        <w:ind w:left="2259" w:hanging="1125"/>
        <w:rPr>
          <w:b/>
          <w:bCs/>
        </w:rPr>
      </w:pPr>
      <w:r>
        <w:tab/>
      </w:r>
      <w:r w:rsidRPr="005406E3">
        <w:rPr>
          <w:b/>
          <w:bCs/>
        </w:rPr>
        <w:t xml:space="preserve">Type 1 </w:t>
      </w:r>
      <w:r w:rsidR="00E606CD">
        <w:rPr>
          <w:b/>
          <w:bCs/>
        </w:rPr>
        <w:t xml:space="preserve">Applicable Type-1 </w:t>
      </w:r>
      <w:r w:rsidRPr="005406E3">
        <w:rPr>
          <w:b/>
          <w:bCs/>
        </w:rPr>
        <w:t xml:space="preserve">CoP requirements for the different </w:t>
      </w:r>
      <w:ins w:id="26" w:author="Iddo Riemersma" w:date="2019-10-10T10:10:00Z">
        <w:r w:rsidR="004F193B">
          <w:rPr>
            <w:b/>
            <w:bCs/>
          </w:rPr>
          <w:t xml:space="preserve">types of </w:t>
        </w:r>
      </w:ins>
      <w:r w:rsidRPr="005406E3">
        <w:rPr>
          <w:b/>
          <w:bCs/>
        </w:rPr>
        <w:t xml:space="preserve">vehicle </w:t>
      </w:r>
      <w:del w:id="27" w:author="Iddo Riemersma" w:date="2019-10-10T10:10:00Z">
        <w:r w:rsidRPr="005406E3" w:rsidDel="004F193B">
          <w:rPr>
            <w:b/>
            <w:bCs/>
          </w:rPr>
          <w:delText>types</w:delText>
        </w:r>
      </w:del>
      <w:r w:rsidRPr="005406E3">
        <w:rPr>
          <w:b/>
          <w:bCs/>
        </w:rPr>
        <w:t xml:space="preserve"> </w:t>
      </w:r>
    </w:p>
    <w:tbl>
      <w:tblPr>
        <w:tblStyle w:val="Tabellenraster"/>
        <w:tblW w:w="5819" w:type="dxa"/>
        <w:tblInd w:w="2259" w:type="dxa"/>
        <w:tblLook w:val="04A0" w:firstRow="1" w:lastRow="0" w:firstColumn="1" w:lastColumn="0" w:noHBand="0" w:noVBand="1"/>
      </w:tblPr>
      <w:tblGrid>
        <w:gridCol w:w="1280"/>
        <w:gridCol w:w="1134"/>
        <w:gridCol w:w="1135"/>
        <w:gridCol w:w="1135"/>
        <w:gridCol w:w="1135"/>
      </w:tblGrid>
      <w:tr w:rsidR="00E606CD" w14:paraId="01DE149D" w14:textId="77777777" w:rsidTr="00D04668">
        <w:tc>
          <w:tcPr>
            <w:tcW w:w="1280" w:type="dxa"/>
          </w:tcPr>
          <w:p w14:paraId="1873E9B9" w14:textId="6F4B392B" w:rsidR="00E606CD" w:rsidRPr="00600C4F" w:rsidRDefault="004F193B" w:rsidP="00D04668">
            <w:pPr>
              <w:rPr>
                <w:b/>
                <w:bCs/>
              </w:rPr>
            </w:pPr>
            <w:ins w:id="28" w:author="Iddo Riemersma" w:date="2019-10-10T10:10:00Z">
              <w:r>
                <w:rPr>
                  <w:b/>
                  <w:bCs/>
                </w:rPr>
                <w:t xml:space="preserve">Type of </w:t>
              </w:r>
            </w:ins>
            <w:del w:id="29" w:author="Iddo Riemersma" w:date="2019-10-10T10:10:00Z">
              <w:r w:rsidR="00E606CD" w:rsidRPr="00600C4F" w:rsidDel="004F193B">
                <w:rPr>
                  <w:b/>
                  <w:bCs/>
                </w:rPr>
                <w:delText>V</w:delText>
              </w:r>
            </w:del>
            <w:ins w:id="30" w:author="Iddo Riemersma" w:date="2019-10-10T10:10:00Z">
              <w:r>
                <w:rPr>
                  <w:b/>
                  <w:bCs/>
                </w:rPr>
                <w:t>v</w:t>
              </w:r>
            </w:ins>
            <w:r w:rsidR="00E606CD" w:rsidRPr="00600C4F">
              <w:rPr>
                <w:b/>
                <w:bCs/>
              </w:rPr>
              <w:t>ehicle</w:t>
            </w:r>
            <w:del w:id="31" w:author="Iddo Riemersma" w:date="2019-10-10T10:10:00Z">
              <w:r w:rsidR="00E606CD" w:rsidRPr="00600C4F" w:rsidDel="004F193B">
                <w:rPr>
                  <w:b/>
                  <w:bCs/>
                </w:rPr>
                <w:delText xml:space="preserve"> type</w:delText>
              </w:r>
            </w:del>
          </w:p>
        </w:tc>
        <w:tc>
          <w:tcPr>
            <w:tcW w:w="1134" w:type="dxa"/>
          </w:tcPr>
          <w:p w14:paraId="31DA2BAF" w14:textId="77777777" w:rsidR="00E606CD" w:rsidRPr="00B20C39" w:rsidRDefault="00E606CD" w:rsidP="00D04668">
            <w:pPr>
              <w:jc w:val="center"/>
              <w:rPr>
                <w:b/>
                <w:bCs/>
              </w:rPr>
            </w:pPr>
            <w:r w:rsidRPr="00B20C39">
              <w:rPr>
                <w:b/>
                <w:bCs/>
              </w:rPr>
              <w:t>Criteria emissions</w:t>
            </w:r>
          </w:p>
        </w:tc>
        <w:tc>
          <w:tcPr>
            <w:tcW w:w="1135" w:type="dxa"/>
          </w:tcPr>
          <w:p w14:paraId="19CAAB5F" w14:textId="77777777" w:rsidR="00E606CD" w:rsidRPr="00600C4F" w:rsidRDefault="00E606CD" w:rsidP="00D04668">
            <w:pPr>
              <w:jc w:val="center"/>
              <w:rPr>
                <w:b/>
                <w:bCs/>
              </w:rPr>
            </w:pPr>
            <w:r w:rsidRPr="00600C4F">
              <w:rPr>
                <w:b/>
                <w:bCs/>
              </w:rPr>
              <w:t>CO</w:t>
            </w:r>
            <w:r w:rsidRPr="00600C4F">
              <w:rPr>
                <w:b/>
                <w:bCs/>
                <w:vertAlign w:val="subscript"/>
              </w:rPr>
              <w:t>2</w:t>
            </w:r>
            <w:r w:rsidRPr="00600C4F">
              <w:rPr>
                <w:b/>
                <w:bCs/>
              </w:rPr>
              <w:t xml:space="preserve"> emissions</w:t>
            </w:r>
          </w:p>
        </w:tc>
        <w:tc>
          <w:tcPr>
            <w:tcW w:w="1135" w:type="dxa"/>
          </w:tcPr>
          <w:p w14:paraId="0F1D2A57" w14:textId="77777777" w:rsidR="00E606CD" w:rsidRPr="006B3069" w:rsidRDefault="00E606CD" w:rsidP="00D04668">
            <w:pPr>
              <w:jc w:val="center"/>
              <w:rPr>
                <w:b/>
                <w:bCs/>
              </w:rPr>
            </w:pPr>
            <w:r w:rsidRPr="006B3069">
              <w:rPr>
                <w:b/>
                <w:bCs/>
              </w:rPr>
              <w:t>Fuel Efficiency</w:t>
            </w:r>
          </w:p>
        </w:tc>
        <w:tc>
          <w:tcPr>
            <w:tcW w:w="1135" w:type="dxa"/>
          </w:tcPr>
          <w:p w14:paraId="6CEE0260" w14:textId="77777777" w:rsidR="00E606CD" w:rsidRPr="00600C4F" w:rsidRDefault="00E606CD" w:rsidP="00D04668">
            <w:pPr>
              <w:jc w:val="center"/>
              <w:rPr>
                <w:b/>
                <w:bCs/>
              </w:rPr>
            </w:pPr>
            <w:r w:rsidRPr="00600C4F">
              <w:rPr>
                <w:b/>
                <w:bCs/>
              </w:rPr>
              <w:t>Electric energy consumption</w:t>
            </w:r>
          </w:p>
        </w:tc>
      </w:tr>
      <w:tr w:rsidR="00E606CD" w14:paraId="0EB001CF" w14:textId="77777777" w:rsidTr="00D04668">
        <w:tc>
          <w:tcPr>
            <w:tcW w:w="1280" w:type="dxa"/>
          </w:tcPr>
          <w:p w14:paraId="3FC988B4" w14:textId="77777777" w:rsidR="00E606CD" w:rsidRPr="00AC444E" w:rsidRDefault="00E606CD" w:rsidP="00D04668">
            <w:r w:rsidRPr="00AC444E">
              <w:t>Pure ICE</w:t>
            </w:r>
          </w:p>
        </w:tc>
        <w:tc>
          <w:tcPr>
            <w:tcW w:w="1134" w:type="dxa"/>
            <w:shd w:val="clear" w:color="auto" w:fill="auto"/>
          </w:tcPr>
          <w:p w14:paraId="318E27AD" w14:textId="6181241A" w:rsidR="00E606CD" w:rsidRPr="00B20C39" w:rsidRDefault="00E606CD" w:rsidP="00D04668">
            <w:pPr>
              <w:jc w:val="center"/>
            </w:pPr>
            <w:r w:rsidRPr="00B20C39">
              <w:t>Level1</w:t>
            </w:r>
            <w:r w:rsidR="00543791">
              <w:t>A</w:t>
            </w:r>
            <w:r w:rsidRPr="00B20C39">
              <w:t xml:space="preserve"> and Level 1</w:t>
            </w:r>
            <w:r w:rsidR="00543791">
              <w:t>B</w:t>
            </w:r>
          </w:p>
        </w:tc>
        <w:tc>
          <w:tcPr>
            <w:tcW w:w="1135" w:type="dxa"/>
          </w:tcPr>
          <w:p w14:paraId="3594F0DD" w14:textId="32F2B5FB" w:rsidR="00E606CD" w:rsidRDefault="00E606CD" w:rsidP="00D04668">
            <w:pPr>
              <w:jc w:val="center"/>
            </w:pPr>
            <w:r w:rsidRPr="00B20C39">
              <w:t>Level 1</w:t>
            </w:r>
            <w:r w:rsidR="00543791">
              <w:t>A</w:t>
            </w:r>
            <w:r w:rsidRPr="00B20C39">
              <w:br/>
            </w:r>
          </w:p>
        </w:tc>
        <w:tc>
          <w:tcPr>
            <w:tcW w:w="1135" w:type="dxa"/>
          </w:tcPr>
          <w:p w14:paraId="2DE92009" w14:textId="32137453" w:rsidR="00E606CD" w:rsidRPr="006B3069" w:rsidRDefault="00E606CD" w:rsidP="00D04668">
            <w:pPr>
              <w:jc w:val="center"/>
            </w:pPr>
            <w:r w:rsidRPr="006B3069">
              <w:t>Level 1</w:t>
            </w:r>
            <w:r w:rsidR="00543791">
              <w:t>B</w:t>
            </w:r>
          </w:p>
        </w:tc>
        <w:tc>
          <w:tcPr>
            <w:tcW w:w="1135" w:type="dxa"/>
          </w:tcPr>
          <w:p w14:paraId="637EB343" w14:textId="77777777" w:rsidR="00E606CD" w:rsidRDefault="00E606CD" w:rsidP="00D04668">
            <w:pPr>
              <w:jc w:val="center"/>
            </w:pPr>
            <w:r>
              <w:t>Not Applicable</w:t>
            </w:r>
          </w:p>
        </w:tc>
      </w:tr>
      <w:tr w:rsidR="00E606CD" w14:paraId="1379EE42" w14:textId="77777777" w:rsidTr="00D04668">
        <w:tc>
          <w:tcPr>
            <w:tcW w:w="1280" w:type="dxa"/>
          </w:tcPr>
          <w:p w14:paraId="11422E54" w14:textId="77777777" w:rsidR="00E606CD" w:rsidRDefault="00E606CD" w:rsidP="00D04668">
            <w:r>
              <w:t>NOVC-HEV</w:t>
            </w:r>
          </w:p>
        </w:tc>
        <w:tc>
          <w:tcPr>
            <w:tcW w:w="1134" w:type="dxa"/>
          </w:tcPr>
          <w:p w14:paraId="32F814F9" w14:textId="731A2456" w:rsidR="00E606CD" w:rsidRPr="00B20C39" w:rsidRDefault="00E606CD" w:rsidP="00D04668">
            <w:pPr>
              <w:jc w:val="center"/>
            </w:pPr>
            <w:r w:rsidRPr="00B20C39">
              <w:t>Level 1</w:t>
            </w:r>
            <w:r w:rsidR="004C7EE4">
              <w:t>A</w:t>
            </w:r>
            <w:r w:rsidR="002F0E4D">
              <w:t xml:space="preserve"> and Level 1B</w:t>
            </w:r>
          </w:p>
        </w:tc>
        <w:tc>
          <w:tcPr>
            <w:tcW w:w="1135" w:type="dxa"/>
          </w:tcPr>
          <w:p w14:paraId="724960BB" w14:textId="2F606BDE" w:rsidR="00E606CD" w:rsidRDefault="00E606CD" w:rsidP="00D04668">
            <w:pPr>
              <w:jc w:val="center"/>
            </w:pPr>
            <w:r w:rsidRPr="00B20C39">
              <w:t>Level 1</w:t>
            </w:r>
            <w:r w:rsidR="004C7EE4">
              <w:t>A</w:t>
            </w:r>
            <w:r w:rsidRPr="00B20C39">
              <w:br/>
            </w:r>
          </w:p>
        </w:tc>
        <w:tc>
          <w:tcPr>
            <w:tcW w:w="1135" w:type="dxa"/>
          </w:tcPr>
          <w:p w14:paraId="0410E2B1" w14:textId="73B3E09F" w:rsidR="00E606CD" w:rsidRPr="006B3069" w:rsidRDefault="00E606CD" w:rsidP="00D04668">
            <w:pPr>
              <w:jc w:val="center"/>
            </w:pPr>
            <w:r w:rsidRPr="006B3069">
              <w:t>Level 1</w:t>
            </w:r>
            <w:r w:rsidR="004C7EE4">
              <w:t>B</w:t>
            </w:r>
          </w:p>
        </w:tc>
        <w:tc>
          <w:tcPr>
            <w:tcW w:w="1135" w:type="dxa"/>
          </w:tcPr>
          <w:p w14:paraId="16D5646A" w14:textId="6BE9EB2E" w:rsidR="00E606CD" w:rsidRDefault="004A45E1" w:rsidP="00D04668">
            <w:pPr>
              <w:jc w:val="center"/>
            </w:pPr>
            <w:r>
              <w:t>Not Applicable</w:t>
            </w:r>
          </w:p>
        </w:tc>
      </w:tr>
      <w:tr w:rsidR="00E606CD" w14:paraId="22A58391" w14:textId="77777777" w:rsidTr="00D04668">
        <w:tc>
          <w:tcPr>
            <w:tcW w:w="1280" w:type="dxa"/>
          </w:tcPr>
          <w:p w14:paraId="47B612D9" w14:textId="77777777" w:rsidR="00E606CD" w:rsidRDefault="00E606CD" w:rsidP="00D04668">
            <w:r>
              <w:t>OVC-HEV</w:t>
            </w:r>
          </w:p>
        </w:tc>
        <w:tc>
          <w:tcPr>
            <w:tcW w:w="1134" w:type="dxa"/>
          </w:tcPr>
          <w:p w14:paraId="2EFDE381" w14:textId="6C813AD1" w:rsidR="00E606CD" w:rsidRPr="00B20C39" w:rsidRDefault="00E606CD" w:rsidP="00D04668">
            <w:pPr>
              <w:jc w:val="center"/>
            </w:pPr>
            <w:r w:rsidRPr="00B20C39">
              <w:t>Level 1</w:t>
            </w:r>
            <w:r w:rsidR="004C7EE4">
              <w:t>A</w:t>
            </w:r>
            <w:r w:rsidR="009E630D">
              <w:t xml:space="preserve"> and Level 1B</w:t>
            </w:r>
            <w:r w:rsidR="005015FF">
              <w:t>:</w:t>
            </w:r>
            <w:r w:rsidRPr="00B20C39">
              <w:t xml:space="preserve"> </w:t>
            </w:r>
            <w:r>
              <w:br/>
            </w:r>
            <w:r w:rsidRPr="00B20C39">
              <w:t>CD</w:t>
            </w:r>
            <w:r w:rsidR="009E630D">
              <w:rPr>
                <w:vertAlign w:val="superscript"/>
              </w:rPr>
              <w:t>*</w:t>
            </w:r>
            <w:r w:rsidR="00757C82">
              <w:t xml:space="preserve">) </w:t>
            </w:r>
            <w:r w:rsidRPr="00B20C39">
              <w:t>and CS</w:t>
            </w:r>
          </w:p>
        </w:tc>
        <w:tc>
          <w:tcPr>
            <w:tcW w:w="1135" w:type="dxa"/>
          </w:tcPr>
          <w:p w14:paraId="5D0D8914" w14:textId="3C6AFEDF" w:rsidR="00E606CD" w:rsidRDefault="00E606CD" w:rsidP="00D04668">
            <w:pPr>
              <w:jc w:val="center"/>
            </w:pPr>
            <w:r w:rsidRPr="00B20C39">
              <w:t>Level 1</w:t>
            </w:r>
            <w:r w:rsidR="004C7EE4">
              <w:t>A</w:t>
            </w:r>
            <w:r w:rsidR="005015FF">
              <w:t>:</w:t>
            </w:r>
            <w:r w:rsidRPr="00B20C39">
              <w:br/>
            </w:r>
            <w:r>
              <w:t>CS only</w:t>
            </w:r>
          </w:p>
        </w:tc>
        <w:tc>
          <w:tcPr>
            <w:tcW w:w="1135" w:type="dxa"/>
          </w:tcPr>
          <w:p w14:paraId="6B50AD76" w14:textId="21F483A4" w:rsidR="00E606CD" w:rsidRPr="006B3069" w:rsidRDefault="00E606CD" w:rsidP="00D04668">
            <w:pPr>
              <w:jc w:val="center"/>
            </w:pPr>
            <w:r w:rsidRPr="006B3069">
              <w:t>Level 1</w:t>
            </w:r>
            <w:r w:rsidR="004C7EE4">
              <w:t>B</w:t>
            </w:r>
            <w:r w:rsidR="005015FF">
              <w:t>:</w:t>
            </w:r>
            <w:r w:rsidRPr="006B3069">
              <w:t xml:space="preserve"> </w:t>
            </w:r>
            <w:r w:rsidRPr="006B3069">
              <w:br/>
              <w:t>CS only</w:t>
            </w:r>
          </w:p>
        </w:tc>
        <w:tc>
          <w:tcPr>
            <w:tcW w:w="1135" w:type="dxa"/>
          </w:tcPr>
          <w:p w14:paraId="111B88F9" w14:textId="1C346ADE" w:rsidR="00E606CD" w:rsidRDefault="00E606CD" w:rsidP="00D04668">
            <w:pPr>
              <w:jc w:val="center"/>
            </w:pPr>
            <w:r w:rsidRPr="00B20C39">
              <w:t>Level1</w:t>
            </w:r>
            <w:r w:rsidR="00543791">
              <w:t>A</w:t>
            </w:r>
            <w:r w:rsidRPr="00B20C39">
              <w:t xml:space="preserve"> and Level 1</w:t>
            </w:r>
            <w:r w:rsidR="00543791">
              <w:t>B</w:t>
            </w:r>
            <w:r w:rsidR="005015FF">
              <w:t>:</w:t>
            </w:r>
          </w:p>
          <w:p w14:paraId="68626ABB" w14:textId="1674F3D4" w:rsidR="00E606CD" w:rsidRDefault="004A45E1" w:rsidP="00D04668">
            <w:pPr>
              <w:jc w:val="center"/>
            </w:pPr>
            <w:r>
              <w:t>b</w:t>
            </w:r>
            <w:r w:rsidR="00543791">
              <w:t>oth</w:t>
            </w:r>
            <w:r>
              <w:t xml:space="preserve"> </w:t>
            </w:r>
            <w:r w:rsidR="00E606CD">
              <w:t>CD only</w:t>
            </w:r>
          </w:p>
        </w:tc>
      </w:tr>
      <w:tr w:rsidR="00E606CD" w14:paraId="56D6FA3E" w14:textId="77777777" w:rsidTr="00D04668">
        <w:tc>
          <w:tcPr>
            <w:tcW w:w="1280" w:type="dxa"/>
          </w:tcPr>
          <w:p w14:paraId="42B52047" w14:textId="77777777" w:rsidR="00E606CD" w:rsidRDefault="00E606CD" w:rsidP="00D04668">
            <w:r>
              <w:t>PEV</w:t>
            </w:r>
          </w:p>
        </w:tc>
        <w:tc>
          <w:tcPr>
            <w:tcW w:w="1134" w:type="dxa"/>
          </w:tcPr>
          <w:p w14:paraId="39A40C06" w14:textId="77777777" w:rsidR="00E606CD" w:rsidRPr="00B20C39" w:rsidRDefault="00E606CD" w:rsidP="00D04668">
            <w:pPr>
              <w:jc w:val="center"/>
            </w:pPr>
            <w:r w:rsidRPr="00B20C39">
              <w:t>Not Applicable</w:t>
            </w:r>
          </w:p>
        </w:tc>
        <w:tc>
          <w:tcPr>
            <w:tcW w:w="1135" w:type="dxa"/>
          </w:tcPr>
          <w:p w14:paraId="656E1FEA" w14:textId="77777777" w:rsidR="00E606CD" w:rsidRDefault="00E606CD" w:rsidP="00D04668">
            <w:pPr>
              <w:jc w:val="center"/>
            </w:pPr>
            <w:r>
              <w:t>Not Applicable</w:t>
            </w:r>
          </w:p>
        </w:tc>
        <w:tc>
          <w:tcPr>
            <w:tcW w:w="1135" w:type="dxa"/>
          </w:tcPr>
          <w:p w14:paraId="4CCB36C3" w14:textId="77777777" w:rsidR="00E606CD" w:rsidRPr="006B3069" w:rsidRDefault="00E606CD" w:rsidP="00D04668">
            <w:pPr>
              <w:jc w:val="center"/>
            </w:pPr>
            <w:r w:rsidRPr="006B3069">
              <w:t>Not Applicable</w:t>
            </w:r>
          </w:p>
        </w:tc>
        <w:tc>
          <w:tcPr>
            <w:tcW w:w="1135" w:type="dxa"/>
          </w:tcPr>
          <w:p w14:paraId="2B00C01E" w14:textId="62A1ADBE" w:rsidR="00E606CD" w:rsidRDefault="00E606CD" w:rsidP="00D04668">
            <w:pPr>
              <w:jc w:val="center"/>
            </w:pPr>
            <w:r w:rsidRPr="00B20C39">
              <w:t>Level1</w:t>
            </w:r>
            <w:r w:rsidR="004C7EE4">
              <w:t>A</w:t>
            </w:r>
            <w:r w:rsidRPr="00B20C39">
              <w:t xml:space="preserve"> and Level 1</w:t>
            </w:r>
            <w:r w:rsidR="004A45E1">
              <w:t>B</w:t>
            </w:r>
            <w:r>
              <w:t xml:space="preserve"> </w:t>
            </w:r>
          </w:p>
        </w:tc>
      </w:tr>
      <w:tr w:rsidR="00E606CD" w14:paraId="27CB9C5C" w14:textId="77777777" w:rsidTr="00D04668">
        <w:tc>
          <w:tcPr>
            <w:tcW w:w="1280" w:type="dxa"/>
          </w:tcPr>
          <w:p w14:paraId="104AF0F9" w14:textId="77777777" w:rsidR="00E606CD" w:rsidRDefault="00E606CD" w:rsidP="00D04668">
            <w:r>
              <w:t>NOVC-FCHV</w:t>
            </w:r>
          </w:p>
          <w:p w14:paraId="260B28C5" w14:textId="77777777" w:rsidR="00E606CD" w:rsidRDefault="00E606CD" w:rsidP="00D04668"/>
        </w:tc>
        <w:tc>
          <w:tcPr>
            <w:tcW w:w="1134" w:type="dxa"/>
          </w:tcPr>
          <w:p w14:paraId="1527DCC5" w14:textId="2C73F532" w:rsidR="00E606CD" w:rsidRPr="00B20C39" w:rsidRDefault="000259CA" w:rsidP="00D04668">
            <w:pPr>
              <w:jc w:val="center"/>
            </w:pPr>
            <w:r w:rsidRPr="00B20C39">
              <w:t>Not Applicable</w:t>
            </w:r>
          </w:p>
        </w:tc>
        <w:tc>
          <w:tcPr>
            <w:tcW w:w="1135" w:type="dxa"/>
          </w:tcPr>
          <w:p w14:paraId="354D24D1" w14:textId="411D5330" w:rsidR="00E606CD" w:rsidRDefault="000259CA" w:rsidP="00D04668">
            <w:pPr>
              <w:jc w:val="center"/>
            </w:pPr>
            <w:r w:rsidRPr="00B20C39">
              <w:t>Not Applicable</w:t>
            </w:r>
          </w:p>
        </w:tc>
        <w:tc>
          <w:tcPr>
            <w:tcW w:w="1135" w:type="dxa"/>
          </w:tcPr>
          <w:p w14:paraId="6B8A490E" w14:textId="77777777" w:rsidR="00E606CD" w:rsidRPr="006B3069" w:rsidRDefault="00E606CD" w:rsidP="00D04668">
            <w:pPr>
              <w:jc w:val="center"/>
            </w:pPr>
            <w:r w:rsidRPr="006B3069">
              <w:t>Exempted</w:t>
            </w:r>
          </w:p>
        </w:tc>
        <w:tc>
          <w:tcPr>
            <w:tcW w:w="1135" w:type="dxa"/>
          </w:tcPr>
          <w:p w14:paraId="332183D7" w14:textId="3B042E95" w:rsidR="00E606CD" w:rsidRDefault="000259CA" w:rsidP="00D04668">
            <w:pPr>
              <w:jc w:val="center"/>
            </w:pPr>
            <w:r w:rsidRPr="00B20C39">
              <w:t>Not Applicable</w:t>
            </w:r>
          </w:p>
        </w:tc>
      </w:tr>
      <w:tr w:rsidR="00E606CD" w14:paraId="6F83FBEA" w14:textId="77777777" w:rsidTr="00D04668">
        <w:tc>
          <w:tcPr>
            <w:tcW w:w="1280" w:type="dxa"/>
          </w:tcPr>
          <w:p w14:paraId="493A3350" w14:textId="77777777" w:rsidR="00E606CD" w:rsidRDefault="00E606CD" w:rsidP="00D04668">
            <w:r>
              <w:lastRenderedPageBreak/>
              <w:t>OVC-FCHV</w:t>
            </w:r>
          </w:p>
        </w:tc>
        <w:tc>
          <w:tcPr>
            <w:tcW w:w="1134" w:type="dxa"/>
          </w:tcPr>
          <w:p w14:paraId="2685F644" w14:textId="5E584DBB" w:rsidR="00E606CD" w:rsidRPr="00B20C39" w:rsidRDefault="000259CA" w:rsidP="00D04668">
            <w:pPr>
              <w:jc w:val="center"/>
            </w:pPr>
            <w:r w:rsidRPr="00B20C39">
              <w:t xml:space="preserve">Not Applicable </w:t>
            </w:r>
          </w:p>
        </w:tc>
        <w:tc>
          <w:tcPr>
            <w:tcW w:w="1135" w:type="dxa"/>
          </w:tcPr>
          <w:p w14:paraId="7C454446" w14:textId="453EC814" w:rsidR="00E606CD" w:rsidRDefault="000259CA" w:rsidP="00D04668">
            <w:pPr>
              <w:jc w:val="center"/>
            </w:pPr>
            <w:r w:rsidRPr="00B20C39">
              <w:t>Not Applicable</w:t>
            </w:r>
          </w:p>
        </w:tc>
        <w:tc>
          <w:tcPr>
            <w:tcW w:w="1135" w:type="dxa"/>
          </w:tcPr>
          <w:p w14:paraId="08592CC4" w14:textId="77777777" w:rsidR="00E606CD" w:rsidRPr="006B3069" w:rsidRDefault="00E606CD" w:rsidP="00D04668">
            <w:pPr>
              <w:jc w:val="center"/>
            </w:pPr>
            <w:r w:rsidRPr="006B3069">
              <w:t>Exempted</w:t>
            </w:r>
          </w:p>
        </w:tc>
        <w:tc>
          <w:tcPr>
            <w:tcW w:w="1135" w:type="dxa"/>
          </w:tcPr>
          <w:p w14:paraId="60170E14" w14:textId="77777777" w:rsidR="00E606CD" w:rsidRDefault="00E606CD" w:rsidP="00D04668">
            <w:pPr>
              <w:jc w:val="center"/>
            </w:pPr>
            <w:r w:rsidRPr="00B52AA6">
              <w:t>Exempted</w:t>
            </w:r>
          </w:p>
        </w:tc>
      </w:tr>
    </w:tbl>
    <w:p w14:paraId="5026885A" w14:textId="5F95D7E4" w:rsidR="00E16CF1" w:rsidRPr="00CC089B" w:rsidRDefault="00757C82" w:rsidP="00E16CF1">
      <w:pPr>
        <w:pStyle w:val="SingleTxtG"/>
        <w:ind w:left="2259" w:hanging="1125"/>
      </w:pPr>
      <w:r>
        <w:tab/>
      </w:r>
      <w:ins w:id="32" w:author="Iddo Riemersma" w:date="2019-10-10T09:55:00Z">
        <w:r w:rsidR="004676DE">
          <w:rPr>
            <w:vertAlign w:val="superscript"/>
          </w:rPr>
          <w:t>*</w:t>
        </w:r>
        <w:r w:rsidR="004676DE">
          <w:t xml:space="preserve">) </w:t>
        </w:r>
        <w:r w:rsidR="006E5BE1">
          <w:t xml:space="preserve">Only </w:t>
        </w:r>
      </w:ins>
      <w:ins w:id="33" w:author="Iddo Riemersma" w:date="2019-10-10T10:04:00Z">
        <w:r w:rsidR="00784138">
          <w:t xml:space="preserve">if there is engine operation during </w:t>
        </w:r>
      </w:ins>
      <w:ins w:id="34" w:author="Iddo Riemersma" w:date="2019-10-10T10:08:00Z">
        <w:r w:rsidR="0042193D">
          <w:t xml:space="preserve">a valid </w:t>
        </w:r>
      </w:ins>
      <w:ins w:id="35" w:author="Iddo Riemersma" w:date="2019-10-10T09:55:00Z">
        <w:r w:rsidR="006E5BE1">
          <w:t xml:space="preserve">CD </w:t>
        </w:r>
      </w:ins>
      <w:ins w:id="36" w:author="Iddo Riemersma" w:date="2019-10-10T10:04:00Z">
        <w:r w:rsidR="00784138">
          <w:t>type-1 test for CoP</w:t>
        </w:r>
      </w:ins>
      <w:ins w:id="37" w:author="Iddo Riemersma" w:date="2019-10-10T09:55:00Z">
        <w:r w:rsidR="006E5BE1">
          <w:t xml:space="preserve"> </w:t>
        </w:r>
      </w:ins>
      <w:ins w:id="38" w:author="Iddo Riemersma" w:date="2019-10-10T10:09:00Z">
        <w:r w:rsidR="00CC089B">
          <w:t>verification</w:t>
        </w:r>
      </w:ins>
    </w:p>
    <w:p w14:paraId="1A1BB493" w14:textId="6DC395DE" w:rsidR="005406E3" w:rsidRDefault="005406E3" w:rsidP="00E16CF1">
      <w:pPr>
        <w:pStyle w:val="SingleTxtG"/>
        <w:ind w:left="2259" w:hanging="1125"/>
      </w:pPr>
      <w:r>
        <w:tab/>
        <w:t xml:space="preserve">Table </w:t>
      </w:r>
      <w:r w:rsidR="005E4862">
        <w:t>A</w:t>
      </w:r>
      <w:r>
        <w:t>8/2</w:t>
      </w:r>
    </w:p>
    <w:p w14:paraId="7A0F021A" w14:textId="68B4F272" w:rsidR="005406E3" w:rsidRPr="005406E3" w:rsidRDefault="005406E3" w:rsidP="00E16CF1">
      <w:pPr>
        <w:pStyle w:val="SingleTxtG"/>
        <w:ind w:left="2259" w:hanging="1125"/>
        <w:rPr>
          <w:b/>
          <w:bCs/>
        </w:rPr>
      </w:pPr>
      <w:r>
        <w:tab/>
      </w:r>
      <w:r>
        <w:rPr>
          <w:b/>
          <w:bCs/>
        </w:rPr>
        <w:t xml:space="preserve">Type 4 </w:t>
      </w:r>
      <w:r w:rsidR="00E606CD">
        <w:rPr>
          <w:b/>
          <w:bCs/>
        </w:rPr>
        <w:t xml:space="preserve">Applicable Type-4 </w:t>
      </w:r>
      <w:r>
        <w:rPr>
          <w:b/>
          <w:bCs/>
        </w:rPr>
        <w:t>CoP requirements for the different vehicle types</w:t>
      </w:r>
    </w:p>
    <w:tbl>
      <w:tblPr>
        <w:tblStyle w:val="Tabellenraster"/>
        <w:tblW w:w="0" w:type="auto"/>
        <w:tblInd w:w="2259" w:type="dxa"/>
        <w:tblLook w:val="04A0" w:firstRow="1" w:lastRow="0" w:firstColumn="1" w:lastColumn="0" w:noHBand="0" w:noVBand="1"/>
      </w:tblPr>
      <w:tblGrid>
        <w:gridCol w:w="1280"/>
        <w:gridCol w:w="1699"/>
      </w:tblGrid>
      <w:tr w:rsidR="00EC2576" w14:paraId="7942A0BC" w14:textId="77777777" w:rsidTr="00D04668">
        <w:tc>
          <w:tcPr>
            <w:tcW w:w="1280" w:type="dxa"/>
          </w:tcPr>
          <w:p w14:paraId="7149B205" w14:textId="77777777" w:rsidR="00EC2576" w:rsidRPr="00600C4F" w:rsidRDefault="00EC2576" w:rsidP="00D04668">
            <w:pPr>
              <w:rPr>
                <w:b/>
                <w:bCs/>
              </w:rPr>
            </w:pPr>
            <w:r w:rsidRPr="00600C4F">
              <w:rPr>
                <w:b/>
                <w:bCs/>
              </w:rPr>
              <w:t>Vehicle type</w:t>
            </w:r>
          </w:p>
        </w:tc>
        <w:tc>
          <w:tcPr>
            <w:tcW w:w="1380" w:type="dxa"/>
          </w:tcPr>
          <w:p w14:paraId="333F550A" w14:textId="443FB916" w:rsidR="00EC2576" w:rsidRPr="00600C4F" w:rsidRDefault="00EC2576" w:rsidP="00D04668">
            <w:pPr>
              <w:jc w:val="center"/>
              <w:rPr>
                <w:b/>
                <w:bCs/>
              </w:rPr>
            </w:pPr>
            <w:r>
              <w:rPr>
                <w:b/>
                <w:bCs/>
              </w:rPr>
              <w:t>Evaporative emissions</w:t>
            </w:r>
          </w:p>
        </w:tc>
      </w:tr>
      <w:tr w:rsidR="00EC2576" w14:paraId="5807B8CC" w14:textId="77777777" w:rsidTr="00D04668">
        <w:tc>
          <w:tcPr>
            <w:tcW w:w="1280" w:type="dxa"/>
          </w:tcPr>
          <w:p w14:paraId="0C1D5113" w14:textId="77777777" w:rsidR="00EC2576" w:rsidRDefault="00EC2576" w:rsidP="00D04668">
            <w:r>
              <w:t>ICE</w:t>
            </w:r>
          </w:p>
        </w:tc>
        <w:tc>
          <w:tcPr>
            <w:tcW w:w="1380" w:type="dxa"/>
          </w:tcPr>
          <w:p w14:paraId="5BBBF448" w14:textId="61222B2F" w:rsidR="00EC2576" w:rsidRPr="007C4B09" w:rsidRDefault="00EC2576" w:rsidP="00D04668">
            <w:pPr>
              <w:jc w:val="center"/>
            </w:pPr>
            <w:r>
              <w:t>YES</w:t>
            </w:r>
            <w:r w:rsidR="00D042EC">
              <w:t xml:space="preserve"> </w:t>
            </w:r>
            <w:r w:rsidR="007C4B09">
              <w:rPr>
                <w:vertAlign w:val="superscript"/>
              </w:rPr>
              <w:t>*</w:t>
            </w:r>
            <w:r w:rsidR="007C4B09">
              <w:t>)</w:t>
            </w:r>
          </w:p>
        </w:tc>
      </w:tr>
      <w:tr w:rsidR="00EC2576" w14:paraId="69680234" w14:textId="77777777" w:rsidTr="00D04668">
        <w:tc>
          <w:tcPr>
            <w:tcW w:w="1280" w:type="dxa"/>
          </w:tcPr>
          <w:p w14:paraId="3B494A2B" w14:textId="77777777" w:rsidR="00EC2576" w:rsidRDefault="00EC2576" w:rsidP="00D04668">
            <w:r>
              <w:t>NOVC-HEV</w:t>
            </w:r>
          </w:p>
        </w:tc>
        <w:tc>
          <w:tcPr>
            <w:tcW w:w="1380" w:type="dxa"/>
          </w:tcPr>
          <w:p w14:paraId="05AF2838" w14:textId="2B89D0F6" w:rsidR="00EC2576" w:rsidRDefault="00EC2576" w:rsidP="00D04668">
            <w:pPr>
              <w:jc w:val="center"/>
            </w:pPr>
            <w:r>
              <w:t>YES</w:t>
            </w:r>
            <w:r w:rsidR="00D042EC">
              <w:t xml:space="preserve"> </w:t>
            </w:r>
            <w:r w:rsidR="00D042EC">
              <w:rPr>
                <w:vertAlign w:val="superscript"/>
              </w:rPr>
              <w:t>*</w:t>
            </w:r>
            <w:r w:rsidR="00D042EC">
              <w:t>)</w:t>
            </w:r>
          </w:p>
        </w:tc>
      </w:tr>
      <w:tr w:rsidR="00EC2576" w14:paraId="19AC7BAE" w14:textId="77777777" w:rsidTr="00D04668">
        <w:tc>
          <w:tcPr>
            <w:tcW w:w="1280" w:type="dxa"/>
          </w:tcPr>
          <w:p w14:paraId="562967CC" w14:textId="77777777" w:rsidR="00EC2576" w:rsidRDefault="00EC2576" w:rsidP="00D04668">
            <w:r>
              <w:t>OVC-HEV</w:t>
            </w:r>
          </w:p>
        </w:tc>
        <w:tc>
          <w:tcPr>
            <w:tcW w:w="1380" w:type="dxa"/>
          </w:tcPr>
          <w:p w14:paraId="0D7FCDF6" w14:textId="01C2DC4B" w:rsidR="00EC2576" w:rsidRDefault="00EC2576" w:rsidP="00D04668">
            <w:pPr>
              <w:jc w:val="center"/>
            </w:pPr>
            <w:r>
              <w:t>YES</w:t>
            </w:r>
            <w:r w:rsidR="00D042EC">
              <w:t xml:space="preserve"> </w:t>
            </w:r>
            <w:r w:rsidR="00D042EC">
              <w:rPr>
                <w:vertAlign w:val="superscript"/>
              </w:rPr>
              <w:t>*</w:t>
            </w:r>
            <w:r w:rsidR="00D042EC">
              <w:t>)</w:t>
            </w:r>
          </w:p>
        </w:tc>
      </w:tr>
      <w:tr w:rsidR="00EC2576" w14:paraId="6DA77B94" w14:textId="77777777" w:rsidTr="00D04668">
        <w:tc>
          <w:tcPr>
            <w:tcW w:w="1280" w:type="dxa"/>
          </w:tcPr>
          <w:p w14:paraId="09117517" w14:textId="77777777" w:rsidR="00EC2576" w:rsidRDefault="00EC2576" w:rsidP="00D04668">
            <w:r>
              <w:t>PEV</w:t>
            </w:r>
          </w:p>
        </w:tc>
        <w:tc>
          <w:tcPr>
            <w:tcW w:w="1380" w:type="dxa"/>
          </w:tcPr>
          <w:p w14:paraId="7DC5B3A4" w14:textId="77777777" w:rsidR="00EC2576" w:rsidRDefault="00EC2576" w:rsidP="00D04668">
            <w:pPr>
              <w:jc w:val="center"/>
            </w:pPr>
            <w:r>
              <w:t>Not Applicable</w:t>
            </w:r>
          </w:p>
        </w:tc>
      </w:tr>
      <w:tr w:rsidR="00EC2576" w14:paraId="3673EFC9" w14:textId="77777777" w:rsidTr="00D04668">
        <w:tc>
          <w:tcPr>
            <w:tcW w:w="1280" w:type="dxa"/>
          </w:tcPr>
          <w:p w14:paraId="4D3CD566" w14:textId="77777777" w:rsidR="00EC2576" w:rsidRDefault="00EC2576" w:rsidP="00D04668">
            <w:r>
              <w:t>NOVC-FCHV</w:t>
            </w:r>
          </w:p>
        </w:tc>
        <w:tc>
          <w:tcPr>
            <w:tcW w:w="1380" w:type="dxa"/>
          </w:tcPr>
          <w:p w14:paraId="31D394FB" w14:textId="65F4FFF7" w:rsidR="00EC2576" w:rsidRDefault="00665B88" w:rsidP="00D04668">
            <w:pPr>
              <w:jc w:val="center"/>
            </w:pPr>
            <w:ins w:id="39" w:author="Iddo Riemersma" w:date="2019-10-10T10:11:00Z">
              <w:r>
                <w:t>Not Applicable</w:t>
              </w:r>
            </w:ins>
            <w:del w:id="40" w:author="Iddo Riemersma" w:date="2019-10-10T10:11:00Z">
              <w:r w:rsidR="00EC2576" w:rsidDel="00665B88">
                <w:delText>Exempted</w:delText>
              </w:r>
            </w:del>
          </w:p>
        </w:tc>
      </w:tr>
      <w:tr w:rsidR="00EC2576" w14:paraId="47B04B12" w14:textId="77777777" w:rsidTr="00D04668">
        <w:tc>
          <w:tcPr>
            <w:tcW w:w="1280" w:type="dxa"/>
          </w:tcPr>
          <w:p w14:paraId="18C2D2C1" w14:textId="7BAD5A63" w:rsidR="00EC2576" w:rsidRDefault="00EC2576" w:rsidP="00D04668">
            <w:r>
              <w:t>OVC-</w:t>
            </w:r>
            <w:r w:rsidR="00395CFE">
              <w:t>FCH</w:t>
            </w:r>
            <w:r>
              <w:t>V</w:t>
            </w:r>
          </w:p>
        </w:tc>
        <w:tc>
          <w:tcPr>
            <w:tcW w:w="1380" w:type="dxa"/>
          </w:tcPr>
          <w:p w14:paraId="051BFCB3" w14:textId="11D570E7" w:rsidR="00EC2576" w:rsidRDefault="00665B88" w:rsidP="00D04668">
            <w:pPr>
              <w:jc w:val="center"/>
            </w:pPr>
            <w:ins w:id="41" w:author="Iddo Riemersma" w:date="2019-10-10T10:11:00Z">
              <w:r>
                <w:t>Not Applicable</w:t>
              </w:r>
            </w:ins>
            <w:del w:id="42" w:author="Iddo Riemersma" w:date="2019-10-10T10:11:00Z">
              <w:r w:rsidR="00EC2576" w:rsidRPr="00B52AA6" w:rsidDel="00665B88">
                <w:delText>Exempted</w:delText>
              </w:r>
            </w:del>
          </w:p>
        </w:tc>
      </w:tr>
    </w:tbl>
    <w:p w14:paraId="4CC27750" w14:textId="513F8E19" w:rsidR="00D04668" w:rsidRDefault="00D042EC" w:rsidP="00FC4F02">
      <w:pPr>
        <w:ind w:firstLine="2268"/>
      </w:pPr>
      <w:r>
        <w:rPr>
          <w:vertAlign w:val="superscript"/>
        </w:rPr>
        <w:t>*</w:t>
      </w:r>
      <w:r>
        <w:t>) only for vehicles fuelled by petrol</w:t>
      </w:r>
    </w:p>
    <w:p w14:paraId="5E2B244B" w14:textId="381C386C" w:rsidR="00AB1077" w:rsidRDefault="00AB1077"/>
    <w:p w14:paraId="5CE06CDB" w14:textId="31C2757D" w:rsidR="000F5E49" w:rsidRDefault="00E71171" w:rsidP="00E71171">
      <w:pPr>
        <w:ind w:firstLine="2268"/>
      </w:pPr>
      <w:r w:rsidRPr="00C34890">
        <w:rPr>
          <w:highlight w:val="yellow"/>
        </w:rPr>
        <w:t xml:space="preserve">[placeholder for tables on OBD </w:t>
      </w:r>
      <w:r w:rsidRPr="00C34890">
        <w:rPr>
          <w:color w:val="0070C0"/>
          <w:highlight w:val="yellow"/>
        </w:rPr>
        <w:t>and OBFCM</w:t>
      </w:r>
      <w:r w:rsidRPr="00C34890">
        <w:rPr>
          <w:highlight w:val="yellow"/>
        </w:rPr>
        <w:t>]</w:t>
      </w:r>
    </w:p>
    <w:p w14:paraId="6E35254B" w14:textId="07E49F77" w:rsidR="000F5E49" w:rsidRDefault="000F5E49"/>
    <w:p w14:paraId="68C65D63" w14:textId="1CF991E8" w:rsidR="000F5E49" w:rsidRDefault="000F5E49"/>
    <w:p w14:paraId="2D5F3D2F" w14:textId="39BB0DFD" w:rsidR="000F5E49" w:rsidRDefault="000F5E49"/>
    <w:p w14:paraId="6D4FEC44" w14:textId="2A97DB7A" w:rsidR="00982B89" w:rsidRDefault="00440961" w:rsidP="00982B89">
      <w:pPr>
        <w:pStyle w:val="SingleTxtG"/>
        <w:ind w:left="2259" w:hanging="1125"/>
        <w:rPr>
          <w:ins w:id="43" w:author="Iddo Riemersma" w:date="2019-10-10T10:35:00Z"/>
        </w:rPr>
      </w:pPr>
      <w:r>
        <w:t>8.1.3.</w:t>
      </w:r>
      <w:r w:rsidR="000F5E49">
        <w:tab/>
      </w:r>
      <w:commentRangeStart w:id="44"/>
      <w:r w:rsidR="00982B89">
        <w:t>CoP family</w:t>
      </w:r>
      <w:ins w:id="45" w:author="Iddo Riemersma" w:date="2019-10-10T10:27:00Z">
        <w:r w:rsidR="002F5807">
          <w:t xml:space="preserve"> </w:t>
        </w:r>
      </w:ins>
      <w:r w:rsidR="003D61DC">
        <w:t xml:space="preserve"> </w:t>
      </w:r>
      <w:commentRangeEnd w:id="44"/>
      <w:r w:rsidR="00354509">
        <w:rPr>
          <w:rStyle w:val="Kommentarzeichen"/>
        </w:rPr>
        <w:commentReference w:id="44"/>
      </w:r>
    </w:p>
    <w:p w14:paraId="035611BD" w14:textId="1159BFCF" w:rsidR="00382E1D" w:rsidRDefault="00382E1D" w:rsidP="00382E1D">
      <w:pPr>
        <w:pStyle w:val="SingleTxtG"/>
        <w:ind w:left="2259" w:hanging="1125"/>
        <w:rPr>
          <w:ins w:id="46" w:author="Iddo Riemersma" w:date="2019-10-10T10:35:00Z"/>
        </w:rPr>
      </w:pPr>
      <w:ins w:id="47" w:author="Iddo Riemersma" w:date="2019-10-10T10:35:00Z">
        <w:r>
          <w:tab/>
          <w:t xml:space="preserve">If the vehicle production takes place in different production facilities, </w:t>
        </w:r>
      </w:ins>
      <w:ins w:id="48" w:author="Iddo Riemersma" w:date="2019-10-10T10:37:00Z">
        <w:r w:rsidR="00A3537E">
          <w:t xml:space="preserve">different </w:t>
        </w:r>
      </w:ins>
      <w:ins w:id="49" w:author="Iddo Riemersma" w:date="2019-10-10T10:35:00Z">
        <w:r>
          <w:t>CoP famil</w:t>
        </w:r>
      </w:ins>
      <w:ins w:id="50" w:author="Iddo Riemersma" w:date="2019-10-10T10:37:00Z">
        <w:r w:rsidR="00A3537E">
          <w:t>ies</w:t>
        </w:r>
      </w:ins>
      <w:ins w:id="51" w:author="Iddo Riemersma" w:date="2019-10-10T10:35:00Z">
        <w:r>
          <w:t xml:space="preserve"> shall be </w:t>
        </w:r>
      </w:ins>
      <w:ins w:id="52" w:author="Iddo Riemersma" w:date="2019-10-10T10:37:00Z">
        <w:r w:rsidR="00A3537E">
          <w:t xml:space="preserve">created for </w:t>
        </w:r>
      </w:ins>
      <w:ins w:id="53" w:author="Iddo Riemersma" w:date="2019-10-10T10:38:00Z">
        <w:r w:rsidR="00A3537E">
          <w:t>each facility</w:t>
        </w:r>
      </w:ins>
      <w:ins w:id="54" w:author="Iddo Riemersma" w:date="2019-10-10T10:35:00Z">
        <w:r>
          <w:t>. The manufacturer may request to merge these CoP families</w:t>
        </w:r>
      </w:ins>
      <w:ins w:id="55" w:author="Iddo Riemersma" w:date="2019-10-10T10:39:00Z">
        <w:r w:rsidR="002E7D45">
          <w:t>. T</w:t>
        </w:r>
      </w:ins>
      <w:ins w:id="56" w:author="Iddo Riemersma" w:date="2019-10-10T10:38:00Z">
        <w:r w:rsidR="009D05CF">
          <w:t>he responsible authority</w:t>
        </w:r>
      </w:ins>
      <w:ins w:id="57" w:author="Iddo Riemersma" w:date="2019-10-10T10:35:00Z">
        <w:r>
          <w:t xml:space="preserve"> </w:t>
        </w:r>
      </w:ins>
      <w:ins w:id="58" w:author="Iddo Riemersma" w:date="2019-10-10T10:39:00Z">
        <w:r w:rsidR="002E7D45">
          <w:t>sha</w:t>
        </w:r>
      </w:ins>
      <w:ins w:id="59" w:author="Iddo Riemersma" w:date="2019-10-10T10:35:00Z">
        <w:r>
          <w:t xml:space="preserve">ll evaluate on the basis of the supplied evidence by the manufacturer </w:t>
        </w:r>
      </w:ins>
      <w:ins w:id="60" w:author="Iddo Riemersma" w:date="2019-10-10T10:39:00Z">
        <w:r w:rsidR="008C21C1">
          <w:t>whether</w:t>
        </w:r>
      </w:ins>
      <w:ins w:id="61" w:author="Iddo Riemersma" w:date="2019-10-10T10:35:00Z">
        <w:r>
          <w:t xml:space="preserve"> such a merge is justified.</w:t>
        </w:r>
      </w:ins>
    </w:p>
    <w:p w14:paraId="17F3401A" w14:textId="643553E5" w:rsidR="00382E1D" w:rsidRDefault="00382E1D" w:rsidP="00382E1D">
      <w:pPr>
        <w:spacing w:after="120"/>
        <w:ind w:left="2268" w:right="1134" w:hanging="1134"/>
        <w:jc w:val="both"/>
        <w:rPr>
          <w:ins w:id="62" w:author="Iddo Riemersma" w:date="2019-10-10T10:35:00Z"/>
        </w:rPr>
      </w:pPr>
      <w:ins w:id="63" w:author="Iddo Riemersma" w:date="2019-10-10T10:35:00Z">
        <w:r>
          <w:tab/>
          <w:t>The manufacturer is allowed to split the CoP family into smaller CoP families.</w:t>
        </w:r>
      </w:ins>
    </w:p>
    <w:p w14:paraId="51E9C229" w14:textId="15CEA829" w:rsidR="00D86F38" w:rsidRDefault="00982B89" w:rsidP="00982B89">
      <w:pPr>
        <w:pStyle w:val="SingleTxtG"/>
        <w:ind w:left="2259" w:hanging="1125"/>
        <w:rPr>
          <w:ins w:id="64" w:author="Iddo Riemersma" w:date="2019-10-10T10:29:00Z"/>
        </w:rPr>
      </w:pPr>
      <w:r>
        <w:t>8</w:t>
      </w:r>
      <w:r w:rsidRPr="002F143B">
        <w:t>.</w:t>
      </w:r>
      <w:r>
        <w:t>1.3.1.</w:t>
      </w:r>
      <w:r w:rsidRPr="002F143B">
        <w:t xml:space="preserve"> </w:t>
      </w:r>
      <w:r>
        <w:tab/>
      </w:r>
      <w:ins w:id="65" w:author="Iddo Riemersma" w:date="2019-10-10T10:29:00Z">
        <w:r w:rsidR="001D01D3">
          <w:t>CoP family for Type 1 test</w:t>
        </w:r>
      </w:ins>
    </w:p>
    <w:p w14:paraId="2E27D215" w14:textId="60DFDF09" w:rsidR="00982B89" w:rsidRDefault="00D36021" w:rsidP="00982B89">
      <w:pPr>
        <w:pStyle w:val="SingleTxtG"/>
        <w:ind w:left="2259" w:hanging="1125"/>
      </w:pPr>
      <w:ins w:id="66" w:author="Iddo Riemersma" w:date="2019-10-10T15:01:00Z">
        <w:r>
          <w:tab/>
        </w:r>
      </w:ins>
      <w:r w:rsidR="00982B89" w:rsidRPr="00A8480C">
        <w:t>For the purposes of the manufacturer's conformity of production check</w:t>
      </w:r>
      <w:r w:rsidR="00353EFA">
        <w:t xml:space="preserve"> on the Type 1 test</w:t>
      </w:r>
      <w:r w:rsidR="00982B89" w:rsidRPr="009C5BB3">
        <w:rPr>
          <w:color w:val="0070C0"/>
        </w:rPr>
        <w:t xml:space="preserve">, </w:t>
      </w:r>
      <w:r w:rsidR="000D1110" w:rsidRPr="009C5BB3">
        <w:rPr>
          <w:color w:val="0070C0"/>
        </w:rPr>
        <w:t xml:space="preserve">including </w:t>
      </w:r>
      <w:r w:rsidR="001170FC">
        <w:rPr>
          <w:color w:val="0070C0"/>
        </w:rPr>
        <w:t>-</w:t>
      </w:r>
      <w:r w:rsidR="000D1110" w:rsidRPr="009C5BB3">
        <w:rPr>
          <w:color w:val="0070C0"/>
        </w:rPr>
        <w:t>where applicable</w:t>
      </w:r>
      <w:r w:rsidR="007222F4">
        <w:rPr>
          <w:color w:val="0070C0"/>
        </w:rPr>
        <w:t xml:space="preserve"> and if required</w:t>
      </w:r>
      <w:r w:rsidR="001170FC">
        <w:rPr>
          <w:color w:val="0070C0"/>
        </w:rPr>
        <w:t>-</w:t>
      </w:r>
      <w:r w:rsidR="000D1110" w:rsidRPr="009C5BB3">
        <w:rPr>
          <w:color w:val="0070C0"/>
        </w:rPr>
        <w:t xml:space="preserve"> the </w:t>
      </w:r>
      <w:del w:id="67" w:author="Iddo Riemersma" w:date="2019-10-10T10:15:00Z">
        <w:r w:rsidR="000D1110" w:rsidRPr="009C5BB3" w:rsidDel="007F747D">
          <w:rPr>
            <w:color w:val="0070C0"/>
          </w:rPr>
          <w:delText xml:space="preserve">monitoring </w:delText>
        </w:r>
      </w:del>
      <w:ins w:id="68" w:author="Iddo Riemersma" w:date="2019-10-10T10:15:00Z">
        <w:r w:rsidR="007F747D">
          <w:rPr>
            <w:color w:val="0070C0"/>
          </w:rPr>
          <w:t>determination</w:t>
        </w:r>
        <w:r w:rsidR="007F747D" w:rsidRPr="009C5BB3">
          <w:rPr>
            <w:color w:val="0070C0"/>
          </w:rPr>
          <w:t xml:space="preserve"> </w:t>
        </w:r>
      </w:ins>
      <w:r w:rsidR="000D1110" w:rsidRPr="009C5BB3">
        <w:rPr>
          <w:color w:val="0070C0"/>
        </w:rPr>
        <w:t>of the OBFCM device accuracy</w:t>
      </w:r>
      <w:r w:rsidR="009C5BB3" w:rsidRPr="009C5BB3">
        <w:rPr>
          <w:color w:val="0070C0"/>
        </w:rPr>
        <w:t>,</w:t>
      </w:r>
      <w:r w:rsidR="000D1110" w:rsidRPr="009C5BB3">
        <w:rPr>
          <w:color w:val="0070C0"/>
        </w:rPr>
        <w:t xml:space="preserve"> </w:t>
      </w:r>
      <w:r w:rsidR="00982B89" w:rsidRPr="00A8480C">
        <w:t xml:space="preserve">the family means the conformity of production (CoP) </w:t>
      </w:r>
      <w:r w:rsidR="00982B89">
        <w:t>famil</w:t>
      </w:r>
      <w:r w:rsidR="004D1955">
        <w:t>y</w:t>
      </w:r>
      <w:r w:rsidR="00982B89">
        <w:t xml:space="preserve"> as specified in paragraphs 8.1.3.1.1 to 8.1.3.1.</w:t>
      </w:r>
      <w:r w:rsidR="00324466">
        <w:t>2</w:t>
      </w:r>
      <w:r w:rsidR="00982B89">
        <w:t xml:space="preserve">. </w:t>
      </w:r>
    </w:p>
    <w:p w14:paraId="48B34054" w14:textId="615546BF" w:rsidR="00982B89" w:rsidRDefault="00982B89" w:rsidP="00982B89">
      <w:pPr>
        <w:pStyle w:val="SingleTxtG"/>
        <w:ind w:left="2259" w:hanging="1125"/>
      </w:pPr>
      <w:r>
        <w:t>8.1.3.1.1.</w:t>
      </w:r>
      <w:r>
        <w:tab/>
      </w:r>
      <w:r w:rsidRPr="00A8480C">
        <w:t>For</w:t>
      </w:r>
      <w:r>
        <w:t xml:space="preserve"> interpolation families as described in paragraph</w:t>
      </w:r>
      <w:r w:rsidRPr="00A8480C">
        <w:t xml:space="preserve"> </w:t>
      </w:r>
      <w:ins w:id="69" w:author="Iddo Riemersma" w:date="2019-10-10T10:19:00Z">
        <w:r w:rsidR="00E254BB" w:rsidRPr="006D1C04">
          <w:rPr>
            <w:highlight w:val="green"/>
          </w:rPr>
          <w:t>6</w:t>
        </w:r>
        <w:r w:rsidR="008C4E5C" w:rsidRPr="006D1C04">
          <w:rPr>
            <w:highlight w:val="green"/>
          </w:rPr>
          <w:t>.3.2</w:t>
        </w:r>
        <w:r w:rsidR="008C4E5C">
          <w:rPr>
            <w:highlight w:val="green"/>
          </w:rPr>
          <w:t>.</w:t>
        </w:r>
      </w:ins>
      <w:del w:id="70" w:author="Iddo Riemersma" w:date="2019-10-10T10:19:00Z">
        <w:r w:rsidRPr="00CB5026" w:rsidDel="008C4E5C">
          <w:rPr>
            <w:highlight w:val="green"/>
          </w:rPr>
          <w:delText>5.6.</w:delText>
        </w:r>
        <w:r w:rsidRPr="00A8480C" w:rsidDel="008C4E5C">
          <w:delText xml:space="preserve"> </w:delText>
        </w:r>
      </w:del>
      <w:r w:rsidRPr="00A8480C">
        <w:t xml:space="preserve">of this </w:t>
      </w:r>
      <w:r>
        <w:t>Regulation with a planned vehicle production volume of more than 1,000 vehicles per 12 months,</w:t>
      </w:r>
      <w:r w:rsidRPr="00A8480C">
        <w:t xml:space="preserve"> the CoP family </w:t>
      </w:r>
      <w:r>
        <w:t xml:space="preserve">for the Type 1 test </w:t>
      </w:r>
      <w:r w:rsidRPr="00A8480C">
        <w:t>shall be identical to the interpolation family.</w:t>
      </w:r>
      <w:r>
        <w:t xml:space="preserve"> </w:t>
      </w:r>
    </w:p>
    <w:p w14:paraId="1FB7A20C" w14:textId="2EA3B0BE" w:rsidR="00982B89" w:rsidRDefault="00982B89" w:rsidP="00982B89">
      <w:pPr>
        <w:pStyle w:val="SingleTxtG"/>
        <w:ind w:left="2259" w:hanging="1125"/>
      </w:pPr>
      <w:r>
        <w:t>8.1.3.1.2.</w:t>
      </w:r>
      <w:r>
        <w:tab/>
        <w:t>For interpolation families as described in paragraph</w:t>
      </w:r>
      <w:r w:rsidRPr="00A8480C">
        <w:t xml:space="preserve"> </w:t>
      </w:r>
      <w:del w:id="71" w:author="Iddo Riemersma" w:date="2019-10-10T10:19:00Z">
        <w:r w:rsidRPr="00CB5026" w:rsidDel="008C4E5C">
          <w:rPr>
            <w:highlight w:val="green"/>
          </w:rPr>
          <w:delText>5.6.</w:delText>
        </w:r>
      </w:del>
      <w:ins w:id="72" w:author="Iddo Riemersma" w:date="2019-10-10T10:19:00Z">
        <w:r w:rsidR="008C4E5C">
          <w:t>6.3.2.</w:t>
        </w:r>
      </w:ins>
      <w:r w:rsidRPr="00A8480C">
        <w:t xml:space="preserve"> </w:t>
      </w:r>
      <w:r>
        <w:t>of this Regulation with a planned production volume of 1000 vehicles or less</w:t>
      </w:r>
      <w:ins w:id="73" w:author="JPN_Nick" w:date="2019-10-13T07:55:00Z">
        <w:r w:rsidR="00D04668">
          <w:t xml:space="preserve"> </w:t>
        </w:r>
        <w:commentRangeStart w:id="74"/>
        <w:r w:rsidR="00D04668">
          <w:t>per 12 months</w:t>
        </w:r>
      </w:ins>
      <w:commentRangeEnd w:id="74"/>
      <w:ins w:id="75" w:author="JPN_Nick" w:date="2019-10-13T07:56:00Z">
        <w:r w:rsidR="00D04668">
          <w:rPr>
            <w:rStyle w:val="Kommentarzeichen"/>
          </w:rPr>
          <w:commentReference w:id="74"/>
        </w:r>
      </w:ins>
      <w:r>
        <w:t>, it is allowed to include other interpolation families into the same CoP family, up to a combined maximum production volume of 5,000 vehicles per 12 months. At the request of the responsible authority the manufacturer shall provide evidence on the justification and technical criteria for merging these interpolation families, ensuring that there is a large similarity between those</w:t>
      </w:r>
      <w:ins w:id="76" w:author="Iddo Riemersma" w:date="2019-10-10T10:24:00Z">
        <w:r w:rsidR="00591366">
          <w:t xml:space="preserve"> families</w:t>
        </w:r>
      </w:ins>
      <w:r>
        <w:t>,</w:t>
      </w:r>
      <w:del w:id="77" w:author="Iddo Riemersma" w:date="2019-10-10T10:24:00Z">
        <w:r w:rsidDel="000E00F2">
          <w:delText xml:space="preserve"> e.g.</w:delText>
        </w:r>
      </w:del>
      <w:ins w:id="78" w:author="Iddo Riemersma" w:date="2019-10-10T10:24:00Z">
        <w:r w:rsidR="000E00F2">
          <w:t>for example</w:t>
        </w:r>
      </w:ins>
      <w:r>
        <w:t xml:space="preserve"> </w:t>
      </w:r>
      <w:del w:id="79" w:author="Iddo Riemersma" w:date="2019-10-10T10:24:00Z">
        <w:r w:rsidDel="000E00F2">
          <w:delText xml:space="preserve">in the </w:delText>
        </w:r>
      </w:del>
      <w:r>
        <w:t>in the following cases:</w:t>
      </w:r>
    </w:p>
    <w:p w14:paraId="62D05D6E" w14:textId="77777777" w:rsidR="00982B89" w:rsidRDefault="00982B89" w:rsidP="00982B89">
      <w:pPr>
        <w:pStyle w:val="SingleTxtG"/>
        <w:ind w:left="2410" w:hanging="142"/>
      </w:pPr>
      <w:r>
        <w:lastRenderedPageBreak/>
        <w:t xml:space="preserve">- </w:t>
      </w:r>
      <w:r>
        <w:tab/>
        <w:t>two or more interpolation families are merged which were split because the maximum interpolation range of 30 g/km CO</w:t>
      </w:r>
      <w:r>
        <w:rPr>
          <w:vertAlign w:val="subscript"/>
        </w:rPr>
        <w:t>2</w:t>
      </w:r>
      <w:r>
        <w:t xml:space="preserve"> is exceeded;</w:t>
      </w:r>
    </w:p>
    <w:p w14:paraId="6E9D3234" w14:textId="080CCBD4" w:rsidR="00982B89" w:rsidRDefault="00982B89" w:rsidP="00982B89">
      <w:pPr>
        <w:pStyle w:val="SingleTxtG"/>
        <w:ind w:left="2410" w:hanging="142"/>
      </w:pPr>
      <w:r>
        <w:t>-</w:t>
      </w:r>
      <w:r>
        <w:tab/>
        <w:t xml:space="preserve">interpolation families that were split because there are different engine power ratings of the same </w:t>
      </w:r>
      <w:del w:id="80" w:author="Iddo Riemersma" w:date="2019-10-10T10:22:00Z">
        <w:r w:rsidDel="000E6B0E">
          <w:delText>ICE</w:delText>
        </w:r>
      </w:del>
      <w:ins w:id="81" w:author="Iddo Riemersma" w:date="2019-10-10T10:22:00Z">
        <w:r w:rsidR="000E6B0E">
          <w:t>engine</w:t>
        </w:r>
      </w:ins>
      <w:r>
        <w:t>;</w:t>
      </w:r>
    </w:p>
    <w:p w14:paraId="1F9BEEA7" w14:textId="77777777" w:rsidR="00982B89" w:rsidRPr="00D1394F" w:rsidRDefault="00982B89" w:rsidP="00982B89">
      <w:pPr>
        <w:pStyle w:val="SingleTxtG"/>
        <w:ind w:left="2410" w:hanging="142"/>
      </w:pPr>
      <w:r>
        <w:t>-</w:t>
      </w:r>
      <w:r>
        <w:tab/>
        <w:t>interpolation families that were split because the n/v ratios are just outside the tolerance of 8%.</w:t>
      </w:r>
    </w:p>
    <w:p w14:paraId="6EB30D93" w14:textId="44EEBDF6" w:rsidR="002F5807" w:rsidRDefault="00DA1964" w:rsidP="00DA1964">
      <w:pPr>
        <w:spacing w:after="120"/>
        <w:ind w:left="2268" w:right="1134" w:hanging="1134"/>
        <w:jc w:val="both"/>
        <w:rPr>
          <w:ins w:id="82" w:author="Iddo Riemersma" w:date="2019-10-10T10:27:00Z"/>
        </w:rPr>
      </w:pPr>
      <w:r>
        <w:t>8.1.3.2.</w:t>
      </w:r>
      <w:r>
        <w:tab/>
      </w:r>
      <w:commentRangeStart w:id="83"/>
      <w:ins w:id="84" w:author="Iddo Riemersma" w:date="2019-10-10T10:27:00Z">
        <w:r w:rsidR="002F5807">
          <w:t>CoP family for Type</w:t>
        </w:r>
      </w:ins>
      <w:ins w:id="85" w:author="Iddo Riemersma" w:date="2019-10-10T10:29:00Z">
        <w:r w:rsidR="001D01D3">
          <w:t xml:space="preserve"> </w:t>
        </w:r>
      </w:ins>
      <w:ins w:id="86" w:author="Iddo Riemersma" w:date="2019-10-10T10:27:00Z">
        <w:r w:rsidR="002F5807">
          <w:t>4 test</w:t>
        </w:r>
      </w:ins>
      <w:commentRangeEnd w:id="83"/>
      <w:ins w:id="87" w:author="Iddo Riemersma" w:date="2019-10-10T10:28:00Z">
        <w:r w:rsidR="002F5807">
          <w:rPr>
            <w:rStyle w:val="Kommentarzeichen"/>
          </w:rPr>
          <w:commentReference w:id="83"/>
        </w:r>
      </w:ins>
    </w:p>
    <w:p w14:paraId="425A5F07" w14:textId="661CA075" w:rsidR="00DA1964" w:rsidRDefault="002F5807" w:rsidP="00DA1964">
      <w:pPr>
        <w:spacing w:after="120"/>
        <w:ind w:left="2268" w:right="1134" w:hanging="1134"/>
        <w:jc w:val="both"/>
      </w:pPr>
      <w:ins w:id="88" w:author="Iddo Riemersma" w:date="2019-10-10T10:27:00Z">
        <w:r>
          <w:tab/>
        </w:r>
      </w:ins>
      <w:r w:rsidR="00DA1964" w:rsidRPr="00A8480C">
        <w:t>For the purposes of the manufacturer's conformity of production check</w:t>
      </w:r>
      <w:r w:rsidR="00DA1964">
        <w:t xml:space="preserve"> on the Type 4 test</w:t>
      </w:r>
      <w:r w:rsidR="00DA1964" w:rsidRPr="00A8480C">
        <w:t xml:space="preserve">, the family means the conformity of production (CoP) </w:t>
      </w:r>
      <w:r w:rsidR="00DA1964">
        <w:t>famil</w:t>
      </w:r>
      <w:r w:rsidR="00233E67">
        <w:t xml:space="preserve">y, which </w:t>
      </w:r>
      <w:r w:rsidR="00236792" w:rsidRPr="00A8480C">
        <w:t xml:space="preserve">shall be identical to the </w:t>
      </w:r>
      <w:r w:rsidR="00236792">
        <w:t>evaporative emissions</w:t>
      </w:r>
      <w:r w:rsidR="00236792" w:rsidRPr="00A8480C">
        <w:t xml:space="preserve"> family, as described in paragraph </w:t>
      </w:r>
      <w:del w:id="89" w:author="Iddo Riemersma" w:date="2019-10-10T10:27:00Z">
        <w:r w:rsidR="00236792" w:rsidRPr="004F35A9" w:rsidDel="00790D24">
          <w:rPr>
            <w:highlight w:val="green"/>
          </w:rPr>
          <w:delText>5.x</w:delText>
        </w:r>
      </w:del>
      <w:ins w:id="90" w:author="Iddo Riemersma" w:date="2019-10-10T10:27:00Z">
        <w:r w:rsidR="00790D24">
          <w:rPr>
            <w:highlight w:val="green"/>
          </w:rPr>
          <w:t>6.6.3</w:t>
        </w:r>
      </w:ins>
      <w:r w:rsidR="00236792" w:rsidRPr="004F35A9">
        <w:rPr>
          <w:highlight w:val="green"/>
        </w:rPr>
        <w:t>.</w:t>
      </w:r>
      <w:r w:rsidR="00236792" w:rsidRPr="00A8480C">
        <w:t xml:space="preserve"> of this </w:t>
      </w:r>
      <w:r w:rsidR="00236792">
        <w:t>Regulation</w:t>
      </w:r>
      <w:r w:rsidR="00236792" w:rsidRPr="00A8480C">
        <w:t>.</w:t>
      </w:r>
    </w:p>
    <w:p w14:paraId="49B65D33" w14:textId="177C2156" w:rsidR="00AF558A" w:rsidRDefault="009E61FD" w:rsidP="00DA1964">
      <w:pPr>
        <w:spacing w:after="120"/>
        <w:ind w:left="2268" w:right="1134" w:hanging="1134"/>
        <w:jc w:val="both"/>
      </w:pPr>
      <w:ins w:id="91" w:author="Iddo Riemersma" w:date="2019-10-10T10:32:00Z">
        <w:r>
          <w:t>8.1.3.3.</w:t>
        </w:r>
      </w:ins>
      <w:r w:rsidR="001170FC">
        <w:tab/>
      </w:r>
      <w:r w:rsidR="00AF558A" w:rsidRPr="001170FC">
        <w:rPr>
          <w:highlight w:val="yellow"/>
        </w:rPr>
        <w:t xml:space="preserve">[placeholder for </w:t>
      </w:r>
      <w:r w:rsidR="00FF6247" w:rsidRPr="001170FC">
        <w:rPr>
          <w:highlight w:val="yellow"/>
        </w:rPr>
        <w:t>OB</w:t>
      </w:r>
      <w:r w:rsidR="00FF6247">
        <w:rPr>
          <w:highlight w:val="yellow"/>
        </w:rPr>
        <w:t>D</w:t>
      </w:r>
      <w:r w:rsidR="00FF6247" w:rsidRPr="001170FC">
        <w:rPr>
          <w:highlight w:val="yellow"/>
        </w:rPr>
        <w:t xml:space="preserve"> </w:t>
      </w:r>
      <w:r w:rsidR="00AF558A" w:rsidRPr="001170FC">
        <w:rPr>
          <w:highlight w:val="yellow"/>
        </w:rPr>
        <w:t>family]</w:t>
      </w:r>
    </w:p>
    <w:p w14:paraId="16E102A6" w14:textId="25E37CA6" w:rsidR="004B121E" w:rsidDel="00382E1D" w:rsidRDefault="004B121E" w:rsidP="00382E1D">
      <w:pPr>
        <w:pStyle w:val="SingleTxtG"/>
        <w:ind w:left="2259" w:hanging="1125"/>
        <w:rPr>
          <w:del w:id="92" w:author="Iddo Riemersma" w:date="2019-10-10T10:34:00Z"/>
        </w:rPr>
      </w:pPr>
      <w:del w:id="93" w:author="Iddo Riemersma" w:date="2019-10-10T10:35:00Z">
        <w:r w:rsidDel="00295BCA">
          <w:delText>8.1.3</w:delText>
        </w:r>
        <w:r w:rsidR="00F978F7" w:rsidDel="00295BCA">
          <w:delText>.</w:delText>
        </w:r>
      </w:del>
      <w:del w:id="94" w:author="Iddo Riemersma" w:date="2019-10-10T10:32:00Z">
        <w:r w:rsidDel="009E61FD">
          <w:delText>3</w:delText>
        </w:r>
      </w:del>
      <w:del w:id="95" w:author="Iddo Riemersma" w:date="2019-10-10T10:35:00Z">
        <w:r w:rsidDel="00295BCA">
          <w:delText>.</w:delText>
        </w:r>
      </w:del>
      <w:r>
        <w:tab/>
      </w:r>
      <w:del w:id="96" w:author="Iddo Riemersma" w:date="2019-10-10T10:34:00Z">
        <w:r w:rsidDel="00382E1D">
          <w:delText xml:space="preserve">If the vehicle production takes place in different production facilities, </w:delText>
        </w:r>
      </w:del>
      <w:del w:id="97" w:author="Iddo Riemersma" w:date="2019-10-10T10:31:00Z">
        <w:r w:rsidDel="0010156B">
          <w:delText xml:space="preserve">the </w:delText>
        </w:r>
      </w:del>
      <w:del w:id="98" w:author="Iddo Riemersma" w:date="2019-10-10T10:34:00Z">
        <w:r w:rsidDel="00382E1D">
          <w:delText xml:space="preserve">CoP family shall be </w:delText>
        </w:r>
        <w:commentRangeStart w:id="99"/>
        <w:commentRangeStart w:id="100"/>
        <w:r w:rsidDel="00382E1D">
          <w:delText>split</w:delText>
        </w:r>
        <w:commentRangeEnd w:id="99"/>
        <w:r w:rsidDel="00382E1D">
          <w:rPr>
            <w:rStyle w:val="Kommentarzeichen"/>
          </w:rPr>
          <w:commentReference w:id="99"/>
        </w:r>
        <w:commentRangeEnd w:id="100"/>
        <w:r w:rsidR="007E712F" w:rsidDel="00382E1D">
          <w:rPr>
            <w:rStyle w:val="Kommentarzeichen"/>
          </w:rPr>
          <w:commentReference w:id="100"/>
        </w:r>
        <w:r w:rsidDel="00382E1D">
          <w:delText>. The manufacturer may request the responsible authority to merge these CoP families, who will evaluate on the basis of the supplied evidence by the manufacturer if such a merge is justified.</w:delText>
        </w:r>
      </w:del>
    </w:p>
    <w:p w14:paraId="302DB030" w14:textId="1913E07D" w:rsidR="00324466" w:rsidRDefault="00324466" w:rsidP="00D36021">
      <w:pPr>
        <w:pStyle w:val="SingleTxtG"/>
        <w:ind w:left="2259" w:hanging="1125"/>
      </w:pPr>
      <w:del w:id="101" w:author="Iddo Riemersma" w:date="2019-10-10T10:34:00Z">
        <w:r w:rsidDel="00382E1D">
          <w:delText>8.1.3.</w:delText>
        </w:r>
      </w:del>
      <w:del w:id="102" w:author="Iddo Riemersma" w:date="2019-10-10T10:32:00Z">
        <w:r w:rsidDel="009E61FD">
          <w:delText>4</w:delText>
        </w:r>
      </w:del>
      <w:del w:id="103" w:author="Iddo Riemersma" w:date="2019-10-10T10:34:00Z">
        <w:r w:rsidDel="00382E1D">
          <w:delText>.</w:delText>
        </w:r>
        <w:r w:rsidDel="00382E1D">
          <w:tab/>
          <w:delText xml:space="preserve">The manufacturer is allowed to split </w:delText>
        </w:r>
      </w:del>
      <w:del w:id="104" w:author="Iddo Riemersma" w:date="2019-10-10T10:31:00Z">
        <w:r w:rsidDel="0010156B">
          <w:delText xml:space="preserve">the </w:delText>
        </w:r>
      </w:del>
      <w:del w:id="105" w:author="Iddo Riemersma" w:date="2019-10-10T10:34:00Z">
        <w:r w:rsidDel="00382E1D">
          <w:delText>CoP family into smaller CoP families</w:delText>
        </w:r>
      </w:del>
    </w:p>
    <w:p w14:paraId="603FBC8B" w14:textId="77777777" w:rsidR="003E780B" w:rsidRPr="00606FA1" w:rsidRDefault="003E780B" w:rsidP="003E780B">
      <w:pPr>
        <w:pStyle w:val="SingleTxtG"/>
        <w:ind w:left="2259" w:hanging="1125"/>
      </w:pPr>
      <w:r w:rsidRPr="00606FA1">
        <w:t xml:space="preserve">8.1.4. </w:t>
      </w:r>
      <w:r w:rsidRPr="00606FA1">
        <w:tab/>
      </w:r>
      <w:commentRangeStart w:id="106"/>
      <w:r w:rsidRPr="00606FA1">
        <w:t>Test frequency for the Type 1 test</w:t>
      </w:r>
      <w:commentRangeEnd w:id="106"/>
      <w:r w:rsidR="00AB3974">
        <w:rPr>
          <w:rStyle w:val="Kommentarzeichen"/>
        </w:rPr>
        <w:commentReference w:id="106"/>
      </w:r>
    </w:p>
    <w:p w14:paraId="025F671B" w14:textId="744143AC" w:rsidR="00E90162" w:rsidRDefault="003E780B" w:rsidP="003E780B">
      <w:pPr>
        <w:pStyle w:val="SingleTxtG"/>
        <w:ind w:left="2259" w:hanging="1125"/>
        <w:rPr>
          <w:ins w:id="107" w:author="Iddo Riemersma" w:date="2019-10-10T10:42:00Z"/>
        </w:rPr>
      </w:pPr>
      <w:r w:rsidRPr="00606FA1">
        <w:t>8.1.4.1</w:t>
      </w:r>
      <w:r>
        <w:t>.</w:t>
      </w:r>
      <w:r w:rsidRPr="00606FA1">
        <w:tab/>
      </w:r>
      <w:ins w:id="108" w:author="Iddo Riemersma" w:date="2019-10-10T10:42:00Z">
        <w:r w:rsidR="00E90162">
          <w:t>For Level 1A</w:t>
        </w:r>
        <w:r w:rsidR="008D5F76">
          <w:t>:</w:t>
        </w:r>
      </w:ins>
    </w:p>
    <w:p w14:paraId="0831116B" w14:textId="06CE2243" w:rsidR="003E780B" w:rsidRDefault="00E90162" w:rsidP="003E780B">
      <w:pPr>
        <w:pStyle w:val="SingleTxtG"/>
        <w:ind w:left="2259" w:hanging="1125"/>
        <w:rPr>
          <w:ins w:id="109" w:author="Iddo Riemersma" w:date="2019-10-10T10:42:00Z"/>
        </w:rPr>
      </w:pPr>
      <w:ins w:id="110" w:author="Iddo Riemersma" w:date="2019-10-10T10:42:00Z">
        <w:r>
          <w:tab/>
        </w:r>
      </w:ins>
      <w:r w:rsidR="003E780B" w:rsidRPr="00606FA1">
        <w:t xml:space="preserve">The frequency for product verification </w:t>
      </w:r>
      <w:r w:rsidR="003E780B">
        <w:t xml:space="preserve">on the Type 1 test </w:t>
      </w:r>
      <w:r w:rsidR="003E780B" w:rsidRPr="00606FA1">
        <w:t xml:space="preserve">performed by the manufacturer </w:t>
      </w:r>
      <w:ins w:id="111" w:author="Iddo Riemersma" w:date="2019-10-10T10:40:00Z">
        <w:r w:rsidR="00BC52F2">
          <w:t xml:space="preserve">and </w:t>
        </w:r>
      </w:ins>
      <w:r w:rsidR="003E780B" w:rsidRPr="00D23CEA">
        <w:rPr>
          <w:color w:val="0070C0"/>
        </w:rPr>
        <w:t xml:space="preserve">shall be based on a risk assessment methodology consistent with the international standard ISO 31000:2018 — Risk Management — Principles and guidelines, and </w:t>
      </w:r>
      <w:r w:rsidR="003E780B">
        <w:t>shall have</w:t>
      </w:r>
      <w:r w:rsidR="003E780B" w:rsidRPr="00606FA1">
        <w:t xml:space="preserve"> a minimum frequency per CoP family of one verification per </w:t>
      </w:r>
      <w:r w:rsidR="003E780B">
        <w:t>12 months</w:t>
      </w:r>
      <w:r w:rsidR="003E780B" w:rsidRPr="00606FA1">
        <w:t>.</w:t>
      </w:r>
    </w:p>
    <w:p w14:paraId="2D0512B9" w14:textId="1C8364E9" w:rsidR="008D5F76" w:rsidRDefault="008D5F76" w:rsidP="003E780B">
      <w:pPr>
        <w:pStyle w:val="SingleTxtG"/>
        <w:ind w:left="2259" w:hanging="1125"/>
      </w:pPr>
      <w:ins w:id="112" w:author="Iddo Riemersma" w:date="2019-10-10T10:42:00Z">
        <w:r>
          <w:tab/>
          <w:t>For Level</w:t>
        </w:r>
      </w:ins>
      <w:ins w:id="113" w:author="Iddo Riemersma" w:date="2019-10-10T10:43:00Z">
        <w:r>
          <w:t xml:space="preserve"> 1B: [PM]</w:t>
        </w:r>
      </w:ins>
    </w:p>
    <w:p w14:paraId="5D75DF15" w14:textId="77777777" w:rsidR="003E780B" w:rsidRDefault="003E780B" w:rsidP="003E780B">
      <w:pPr>
        <w:pStyle w:val="SingleTxtG"/>
        <w:ind w:left="2259" w:hanging="1125"/>
      </w:pPr>
      <w:r>
        <w:t>8.1.4.2.</w:t>
      </w:r>
      <w:r>
        <w:tab/>
        <w:t xml:space="preserve">If the number of vehicles produced within the CoP family exceeds 7,500 vehicles per 12 months, the minimum verification frequency per CoP family shall be determined by dividing the planned production volume per 12 months by 5,000 and mathematically rounding this number to the nearest integer. </w:t>
      </w:r>
    </w:p>
    <w:p w14:paraId="0DFBFEBA" w14:textId="77777777" w:rsidR="003E780B" w:rsidRDefault="003E780B" w:rsidP="003E780B">
      <w:pPr>
        <w:pStyle w:val="SingleTxtG"/>
        <w:ind w:left="2259" w:hanging="1125"/>
        <w:rPr>
          <w:ins w:id="114" w:author="JPN_Nick" w:date="2019-10-13T08:01:00Z"/>
          <w:color w:val="0070C0"/>
        </w:rPr>
      </w:pPr>
      <w:r>
        <w:t>8.1.4.3.</w:t>
      </w:r>
      <w:r>
        <w:tab/>
      </w:r>
      <w:r w:rsidRPr="00736208">
        <w:rPr>
          <w:color w:val="0070C0"/>
        </w:rPr>
        <w:t>If the number of vehicles produced within the CoP family exceeds 17,500 vehicles per 12 months, the minimum frequency per CoP family shall be one verification per 3 months.</w:t>
      </w:r>
    </w:p>
    <w:p w14:paraId="5D53B527" w14:textId="1B776AD9" w:rsidR="000C7A15" w:rsidRDefault="000C7A15" w:rsidP="003E780B">
      <w:pPr>
        <w:pStyle w:val="SingleTxtG"/>
        <w:ind w:left="2259" w:hanging="1125"/>
        <w:rPr>
          <w:ins w:id="115" w:author="JPN_Nick" w:date="2019-10-13T08:02:00Z"/>
        </w:rPr>
      </w:pPr>
      <w:ins w:id="116" w:author="JPN_Nick" w:date="2019-10-13T08:02:00Z">
        <w:r>
          <w:tab/>
          <w:t>For Lebe1 1B</w:t>
        </w:r>
      </w:ins>
    </w:p>
    <w:p w14:paraId="5683DB0D" w14:textId="06C05693" w:rsidR="000C7A15" w:rsidRPr="00736208" w:rsidRDefault="000C7A15" w:rsidP="003E780B">
      <w:pPr>
        <w:pStyle w:val="SingleTxtG"/>
        <w:ind w:left="2259" w:hanging="1125"/>
        <w:rPr>
          <w:color w:val="0070C0"/>
        </w:rPr>
      </w:pPr>
      <w:ins w:id="117" w:author="JPN_Nick" w:date="2019-10-13T08:02:00Z">
        <w:r>
          <w:tab/>
          <w:t xml:space="preserve">Once per </w:t>
        </w:r>
      </w:ins>
      <w:ins w:id="118" w:author="JPN_Nick" w:date="2019-10-13T08:03:00Z">
        <w:r>
          <w:t xml:space="preserve">every </w:t>
        </w:r>
      </w:ins>
      <w:ins w:id="119" w:author="JPN_Nick" w:date="2019-10-13T08:02:00Z">
        <w:r>
          <w:t>5,000 vehicle, but maximum one verification per month</w:t>
        </w:r>
      </w:ins>
      <w:ins w:id="120" w:author="JPN_Nick" w:date="2019-10-13T08:03:00Z">
        <w:r>
          <w:t>.</w:t>
        </w:r>
      </w:ins>
    </w:p>
    <w:p w14:paraId="1767CDBC" w14:textId="77777777" w:rsidR="003E780B" w:rsidRDefault="003E780B" w:rsidP="003E780B">
      <w:pPr>
        <w:pStyle w:val="SingleTxtG"/>
        <w:ind w:left="2259" w:hanging="1125"/>
      </w:pPr>
      <w:r>
        <w:t>8.1.4.4.</w:t>
      </w:r>
      <w:r>
        <w:tab/>
        <w:t xml:space="preserve">The tests of vehicles for product verification shall be evenly distributed over the period of 12 months. The last product verification </w:t>
      </w:r>
      <w:commentRangeStart w:id="121"/>
      <w:r>
        <w:t>shall reach a decision within one month after the 12 month period has ended.</w:t>
      </w:r>
      <w:commentRangeEnd w:id="121"/>
      <w:r>
        <w:rPr>
          <w:rStyle w:val="Kommentarzeichen"/>
        </w:rPr>
        <w:commentReference w:id="121"/>
      </w:r>
    </w:p>
    <w:p w14:paraId="02075DCF" w14:textId="7AA81BAF" w:rsidR="003E780B" w:rsidRDefault="003E780B" w:rsidP="003E780B">
      <w:pPr>
        <w:pStyle w:val="SingleTxtG"/>
        <w:ind w:left="2259" w:hanging="1125"/>
      </w:pPr>
      <w:r>
        <w:t xml:space="preserve"> 8.1.4.5.</w:t>
      </w:r>
      <w:r>
        <w:tab/>
      </w:r>
      <w:commentRangeStart w:id="122"/>
      <w:r>
        <w:t xml:space="preserve">The planned production volume of the CoP family per a 12 month period shall be monitored by the manufacturer on a monthly basis, and the responsible authority shall be informed if any change in the planned production volume </w:t>
      </w:r>
      <w:r w:rsidR="00630CBB">
        <w:t>causes changes</w:t>
      </w:r>
      <w:r>
        <w:t xml:space="preserve"> to either the size of the CoP family or the </w:t>
      </w:r>
      <w:r w:rsidR="00F24A59">
        <w:t>Type</w:t>
      </w:r>
      <w:r>
        <w:t xml:space="preserve"> 1 test frequency</w:t>
      </w:r>
      <w:commentRangeEnd w:id="122"/>
      <w:r w:rsidR="008E2043">
        <w:rPr>
          <w:rStyle w:val="Kommentarzeichen"/>
        </w:rPr>
        <w:commentReference w:id="122"/>
      </w:r>
      <w:r>
        <w:t xml:space="preserve">. </w:t>
      </w:r>
    </w:p>
    <w:p w14:paraId="37219380" w14:textId="72DED18A" w:rsidR="00643EDE" w:rsidRPr="00606FA1" w:rsidRDefault="002261F6" w:rsidP="003E780B">
      <w:pPr>
        <w:pStyle w:val="SingleTxtG"/>
        <w:ind w:left="2259" w:hanging="1125"/>
      </w:pPr>
      <w:r>
        <w:t>8.1.5.</w:t>
      </w:r>
      <w:r>
        <w:tab/>
      </w:r>
      <w:r w:rsidR="00136F9E" w:rsidRPr="00817E85">
        <w:rPr>
          <w:highlight w:val="yellow"/>
        </w:rPr>
        <w:t>[Placeholder for</w:t>
      </w:r>
      <w:r w:rsidR="00266035" w:rsidRPr="00817E85">
        <w:rPr>
          <w:highlight w:val="yellow"/>
        </w:rPr>
        <w:t xml:space="preserve"> </w:t>
      </w:r>
      <w:r w:rsidR="009C49DB" w:rsidRPr="00817E85">
        <w:rPr>
          <w:highlight w:val="yellow"/>
        </w:rPr>
        <w:t>Type 4 test frequency</w:t>
      </w:r>
      <w:r w:rsidR="002073D6" w:rsidRPr="00817E85">
        <w:rPr>
          <w:highlight w:val="yellow"/>
        </w:rPr>
        <w:t xml:space="preserve"> [and OB</w:t>
      </w:r>
      <w:r w:rsidR="00A84CA1" w:rsidRPr="00817E85">
        <w:rPr>
          <w:highlight w:val="yellow"/>
        </w:rPr>
        <w:t>D</w:t>
      </w:r>
      <w:r w:rsidR="002073D6" w:rsidRPr="00817E85">
        <w:rPr>
          <w:highlight w:val="yellow"/>
        </w:rPr>
        <w:t>]</w:t>
      </w:r>
    </w:p>
    <w:p w14:paraId="02C0DF28" w14:textId="77777777" w:rsidR="000A3930" w:rsidRDefault="003E780B" w:rsidP="003E780B">
      <w:pPr>
        <w:pStyle w:val="SingleTxtG"/>
        <w:ind w:left="2259" w:hanging="1125"/>
        <w:rPr>
          <w:ins w:id="123" w:author="Iddo Riemersma" w:date="2019-10-10T10:48:00Z"/>
          <w:color w:val="FF0000"/>
        </w:rPr>
      </w:pPr>
      <w:commentRangeStart w:id="124"/>
      <w:r w:rsidRPr="00E90474">
        <w:t>8.1.</w:t>
      </w:r>
      <w:r w:rsidR="002261F6">
        <w:t>6</w:t>
      </w:r>
      <w:r w:rsidRPr="00E90474">
        <w:t>.</w:t>
      </w:r>
      <w:commentRangeEnd w:id="124"/>
      <w:r w:rsidR="00A969B6">
        <w:rPr>
          <w:rStyle w:val="Kommentarzeichen"/>
        </w:rPr>
        <w:commentReference w:id="124"/>
      </w:r>
      <w:r>
        <w:rPr>
          <w:color w:val="FF0000"/>
        </w:rPr>
        <w:tab/>
      </w:r>
      <w:ins w:id="125" w:author="Iddo Riemersma" w:date="2019-10-10T10:48:00Z">
        <w:r w:rsidR="00C06243">
          <w:rPr>
            <w:color w:val="FF0000"/>
          </w:rPr>
          <w:t>Audits by the responsible authority</w:t>
        </w:r>
      </w:ins>
    </w:p>
    <w:p w14:paraId="63114CC7" w14:textId="5067010C" w:rsidR="003E780B" w:rsidRPr="00CF7C9A" w:rsidDel="00AC0C01" w:rsidRDefault="00C06243" w:rsidP="00AC0C01">
      <w:pPr>
        <w:pStyle w:val="SingleTxtG"/>
        <w:ind w:left="2259" w:hanging="1125"/>
        <w:rPr>
          <w:del w:id="126" w:author="Iddo Riemersma" w:date="2019-10-10T15:05:00Z"/>
        </w:rPr>
      </w:pPr>
      <w:ins w:id="127" w:author="Iddo Riemersma" w:date="2019-10-10T10:48:00Z">
        <w:r>
          <w:rPr>
            <w:color w:val="FF0000"/>
          </w:rPr>
          <w:lastRenderedPageBreak/>
          <w:br/>
        </w:r>
      </w:ins>
      <w:r w:rsidR="003E780B" w:rsidRPr="00E90474">
        <w:t xml:space="preserve">The </w:t>
      </w:r>
      <w:del w:id="128" w:author="Iddo Riemersma" w:date="2019-10-10T15:05:00Z">
        <w:r w:rsidR="003E780B" w:rsidRPr="00E90474" w:rsidDel="00AC0C01">
          <w:delText xml:space="preserve">responsible authority which has granted type-approval may at any time verify the conformity control methods applied in each production facility. </w:delText>
        </w:r>
      </w:del>
    </w:p>
    <w:p w14:paraId="29BB5552" w14:textId="26667247" w:rsidR="003E780B" w:rsidRPr="00E90474" w:rsidRDefault="003E780B" w:rsidP="00AC0C01">
      <w:pPr>
        <w:pStyle w:val="SingleTxtG"/>
        <w:ind w:left="2259" w:hanging="1125"/>
      </w:pPr>
      <w:del w:id="129" w:author="Iddo Riemersma" w:date="2019-10-10T15:05:00Z">
        <w:r w:rsidRPr="00E90474" w:rsidDel="00AC0C01">
          <w:tab/>
          <w:delText xml:space="preserve">For the purpose of this </w:delText>
        </w:r>
        <w:r w:rsidDel="00AC0C01">
          <w:delText xml:space="preserve">Regulation </w:delText>
        </w:r>
        <w:r w:rsidRPr="00E90474" w:rsidDel="00AC0C01">
          <w:delText xml:space="preserve">the </w:delText>
        </w:r>
      </w:del>
      <w:r w:rsidRPr="00E90474">
        <w:t xml:space="preserve">responsible authority shall perform audits for verifying the manufacturers arrangements and documented control plans at the facility of the manufacturer, in all cases, with a minimum frequency of [one audit per </w:t>
      </w:r>
      <w:r>
        <w:t>12 months</w:t>
      </w:r>
      <w:r w:rsidRPr="00E90474">
        <w:t xml:space="preserve">]. </w:t>
      </w:r>
    </w:p>
    <w:p w14:paraId="29E81654" w14:textId="354E6594" w:rsidR="003E780B" w:rsidRDefault="003E780B" w:rsidP="004B77D6">
      <w:pPr>
        <w:pStyle w:val="SingleTxtG"/>
        <w:ind w:left="2259" w:hanging="1125"/>
      </w:pPr>
      <w:r w:rsidRPr="00E90474">
        <w:tab/>
        <w:t xml:space="preserve">If the responsible authority is not satisfied with the </w:t>
      </w:r>
      <w:r>
        <w:t>audit results</w:t>
      </w:r>
      <w:r w:rsidRPr="00E90474">
        <w:t xml:space="preserve">, physical tests shall directly be carried out on production vehicles as described in </w:t>
      </w:r>
      <w:r w:rsidRPr="0081432F">
        <w:t xml:space="preserve">paragraphs </w:t>
      </w:r>
      <w:r w:rsidRPr="00391637">
        <w:rPr>
          <w:highlight w:val="green"/>
        </w:rPr>
        <w:t>8.2. to 8.4</w:t>
      </w:r>
      <w:r>
        <w:t xml:space="preserve"> to verify the conformity of the vehicle production</w:t>
      </w:r>
      <w:r w:rsidRPr="005B1645">
        <w:t>.</w:t>
      </w:r>
    </w:p>
    <w:p w14:paraId="1B9BA1FB" w14:textId="6D20E8FC" w:rsidR="007A4BDA" w:rsidRDefault="007A4BDA" w:rsidP="004B77D6">
      <w:pPr>
        <w:pStyle w:val="SingleTxtG"/>
        <w:ind w:left="2259" w:hanging="1125"/>
      </w:pPr>
      <w:r>
        <w:tab/>
        <w:t xml:space="preserve">For Level 1A </w:t>
      </w:r>
      <w:ins w:id="130" w:author="Iddo Riemersma" w:date="2019-10-09T15:53:00Z">
        <w:r w:rsidR="00604E3A">
          <w:t xml:space="preserve">and Level 2 </w:t>
        </w:r>
      </w:ins>
      <w:r>
        <w:t>only:</w:t>
      </w:r>
    </w:p>
    <w:p w14:paraId="41647DBD" w14:textId="7A65812D" w:rsidR="007A4BDA" w:rsidRDefault="007A4BDA" w:rsidP="004B77D6">
      <w:pPr>
        <w:pStyle w:val="SingleTxtG"/>
        <w:ind w:left="2259" w:hanging="1125"/>
      </w:pPr>
      <w:r>
        <w:tab/>
      </w:r>
      <w:r w:rsidRPr="007A4BDA">
        <w:rPr>
          <w:color w:val="0070C0"/>
        </w:rPr>
        <w:t xml:space="preserve">The manufacturers arrangements and documented control plans shall be based </w:t>
      </w:r>
      <w:r w:rsidRPr="00B333F4">
        <w:rPr>
          <w:color w:val="0070C0"/>
        </w:rPr>
        <w:t>on a risk assessment methodology consistent with the international standard ISO 31000:2009 — Risk Management — Principles and guidelines</w:t>
      </w:r>
      <w:r>
        <w:rPr>
          <w:color w:val="0070C0"/>
        </w:rPr>
        <w:t>.</w:t>
      </w:r>
    </w:p>
    <w:p w14:paraId="280ACBBF" w14:textId="39A653FF" w:rsidR="000A3930" w:rsidRDefault="003E780B" w:rsidP="003E780B">
      <w:pPr>
        <w:pStyle w:val="SingleTxtG"/>
        <w:ind w:left="2259" w:hanging="1125"/>
        <w:rPr>
          <w:ins w:id="131" w:author="Iddo Riemersma" w:date="2019-10-10T10:48:00Z"/>
        </w:rPr>
      </w:pPr>
      <w:r w:rsidRPr="002D4A7D">
        <w:t>8.1.</w:t>
      </w:r>
      <w:r w:rsidR="002261F6">
        <w:t>7</w:t>
      </w:r>
      <w:r w:rsidRPr="002D4A7D">
        <w:t xml:space="preserve">. </w:t>
      </w:r>
      <w:r w:rsidRPr="002D4A7D">
        <w:tab/>
      </w:r>
      <w:ins w:id="132" w:author="Iddo Riemersma" w:date="2019-10-10T10:49:00Z">
        <w:r w:rsidR="00E36B88">
          <w:t>Physical test verifications by the responsible authority</w:t>
        </w:r>
      </w:ins>
    </w:p>
    <w:p w14:paraId="1A0C3603" w14:textId="41371BD4" w:rsidR="006273A8" w:rsidRDefault="000A3930" w:rsidP="003E780B">
      <w:pPr>
        <w:pStyle w:val="SingleTxtG"/>
        <w:ind w:left="2259" w:hanging="1125"/>
      </w:pPr>
      <w:ins w:id="133" w:author="Iddo Riemersma" w:date="2019-10-10T10:48:00Z">
        <w:r>
          <w:tab/>
        </w:r>
      </w:ins>
      <w:r w:rsidR="006273A8">
        <w:t>For Level 1A</w:t>
      </w:r>
      <w:ins w:id="134" w:author="Iddo Riemersma" w:date="2019-10-09T15:54:00Z">
        <w:r w:rsidR="00A171EF">
          <w:t xml:space="preserve"> and Level 2</w:t>
        </w:r>
      </w:ins>
      <w:r w:rsidR="006273A8">
        <w:t>:</w:t>
      </w:r>
    </w:p>
    <w:p w14:paraId="47AD57F3" w14:textId="6180C397" w:rsidR="003E780B" w:rsidRPr="003E0F2C" w:rsidRDefault="006273A8" w:rsidP="003E780B">
      <w:pPr>
        <w:pStyle w:val="SingleTxtG"/>
        <w:ind w:left="2259" w:hanging="1125"/>
      </w:pPr>
      <w:r>
        <w:tab/>
      </w:r>
      <w:r w:rsidR="003E780B" w:rsidRPr="003E0F2C">
        <w:t xml:space="preserve">The normal frequency of physical test verifications by the responsible authority shall be </w:t>
      </w:r>
      <w:r w:rsidR="003E780B" w:rsidRPr="00A30E20">
        <w:rPr>
          <w:color w:val="0070C0"/>
        </w:rPr>
        <w:t xml:space="preserve">based on the results of the auditing procedure of the manufacturer on a risk assessment methodology and in all cases with </w:t>
      </w:r>
      <w:r w:rsidR="003E780B" w:rsidRPr="003E0F2C">
        <w:t xml:space="preserve">a minimum frequency of one verification test per three years. The responsible authority shall conduct these physical emission tests on production vehicles as described in </w:t>
      </w:r>
      <w:r w:rsidR="003E780B" w:rsidRPr="008A7500">
        <w:t xml:space="preserve">paragraphs </w:t>
      </w:r>
      <w:r w:rsidR="003E780B" w:rsidRPr="00391637">
        <w:rPr>
          <w:highlight w:val="green"/>
        </w:rPr>
        <w:t>8.2. to 8.4.</w:t>
      </w:r>
      <w:r w:rsidR="003E780B" w:rsidRPr="003E0F2C">
        <w:t xml:space="preserve">  </w:t>
      </w:r>
    </w:p>
    <w:p w14:paraId="6013F166" w14:textId="7049059B" w:rsidR="003E780B" w:rsidRDefault="003E780B"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246A183C" w14:textId="38A556E7" w:rsidR="006273A8" w:rsidRDefault="006273A8" w:rsidP="006273A8">
      <w:pPr>
        <w:pStyle w:val="SingleTxtG"/>
        <w:ind w:left="2259" w:hanging="1125"/>
      </w:pPr>
      <w:r>
        <w:tab/>
        <w:t>For Level 1B:</w:t>
      </w:r>
    </w:p>
    <w:p w14:paraId="15307065" w14:textId="3A03A6EC" w:rsidR="006273A8" w:rsidRPr="003E0F2C" w:rsidRDefault="006273A8" w:rsidP="006273A8">
      <w:pPr>
        <w:pStyle w:val="SingleTxtG"/>
        <w:ind w:left="2259" w:hanging="1125"/>
      </w:pPr>
      <w:r>
        <w:tab/>
      </w:r>
      <w:r w:rsidRPr="003E0F2C">
        <w:t xml:space="preserve">The normal frequency of physical test verifications by the responsible authority shall be a minimum frequency of one verification test per three years. The responsible authority shall conduct these physical emission tests on production vehicles as described in </w:t>
      </w:r>
      <w:r w:rsidRPr="008A7500">
        <w:t xml:space="preserve">paragraphs </w:t>
      </w:r>
      <w:r w:rsidRPr="00391637">
        <w:rPr>
          <w:highlight w:val="green"/>
        </w:rPr>
        <w:t>8.2. to 8.4.</w:t>
      </w:r>
      <w:r w:rsidRPr="003E0F2C">
        <w:t xml:space="preserve">  </w:t>
      </w:r>
    </w:p>
    <w:p w14:paraId="3C690824" w14:textId="44068EC9" w:rsidR="006273A8" w:rsidRDefault="006273A8" w:rsidP="003E780B">
      <w:pPr>
        <w:pStyle w:val="SingleTxtG"/>
        <w:ind w:left="2259" w:hanging="1125"/>
      </w:pPr>
      <w:r w:rsidRPr="003E0F2C">
        <w:tab/>
        <w:t xml:space="preserve">In the case </w:t>
      </w:r>
      <w:r>
        <w:t>that</w:t>
      </w:r>
      <w:r w:rsidRPr="003E0F2C">
        <w:t xml:space="preserve"> the manufacturer </w:t>
      </w:r>
      <w:r>
        <w:t>is conducting</w:t>
      </w:r>
      <w:r w:rsidRPr="003E0F2C">
        <w:t xml:space="preserve"> the physical tests, the responsible authority shall witness the</w:t>
      </w:r>
      <w:r>
        <w:t>se</w:t>
      </w:r>
      <w:r w:rsidRPr="003E0F2C">
        <w:t xml:space="preserve"> tests at the manufacturer's facility.</w:t>
      </w:r>
    </w:p>
    <w:p w14:paraId="6A43B514" w14:textId="60500E83" w:rsidR="00FD4F19" w:rsidRDefault="003E780B" w:rsidP="003E780B">
      <w:pPr>
        <w:pStyle w:val="SingleTxtG"/>
        <w:ind w:left="2259" w:hanging="1125"/>
        <w:rPr>
          <w:ins w:id="135" w:author="Iddo Riemersma" w:date="2019-10-10T10:50:00Z"/>
        </w:rPr>
      </w:pPr>
      <w:r>
        <w:t>8.1.</w:t>
      </w:r>
      <w:r w:rsidR="002261F6">
        <w:t>8</w:t>
      </w:r>
      <w:r>
        <w:t>.</w:t>
      </w:r>
      <w:r>
        <w:tab/>
      </w:r>
      <w:ins w:id="136" w:author="Iddo Riemersma" w:date="2019-10-10T10:50:00Z">
        <w:r w:rsidR="00FD4F19">
          <w:t>Reporting</w:t>
        </w:r>
      </w:ins>
    </w:p>
    <w:p w14:paraId="7820B403" w14:textId="42869D2D" w:rsidR="003E780B" w:rsidRDefault="00FD4F19" w:rsidP="003E780B">
      <w:pPr>
        <w:pStyle w:val="SingleTxtG"/>
        <w:ind w:left="2259" w:hanging="1125"/>
      </w:pPr>
      <w:ins w:id="137" w:author="Iddo Riemersma" w:date="2019-10-10T10:50:00Z">
        <w:r>
          <w:tab/>
        </w:r>
      </w:ins>
      <w:r w:rsidR="003E780B" w:rsidRPr="00BC422E">
        <w:t>The responsible authority shall report the results of all audit checks and physical tests performed on verifying conformity of the manufacturers and file it for a period of a minimum of 10 years. These reports should be available for other responsible authorities</w:t>
      </w:r>
    </w:p>
    <w:p w14:paraId="59C40030" w14:textId="45C10070" w:rsidR="00B95960" w:rsidRDefault="00911BA6" w:rsidP="003E780B">
      <w:pPr>
        <w:pStyle w:val="SingleTxtG"/>
        <w:ind w:left="2259" w:hanging="1125"/>
        <w:rPr>
          <w:ins w:id="138" w:author="Iddo Riemersma" w:date="2019-10-10T10:50:00Z"/>
        </w:rPr>
      </w:pPr>
      <w:r>
        <w:t>8.1.</w:t>
      </w:r>
      <w:r w:rsidR="002261F6">
        <w:t>9</w:t>
      </w:r>
      <w:r>
        <w:t>.</w:t>
      </w:r>
      <w:r w:rsidR="005D3516">
        <w:tab/>
      </w:r>
      <w:ins w:id="139" w:author="Iddo Riemersma" w:date="2019-10-10T10:50:00Z">
        <w:r w:rsidR="00B95960">
          <w:t>Non-conformity</w:t>
        </w:r>
      </w:ins>
    </w:p>
    <w:p w14:paraId="4BD33EAC" w14:textId="4F482041" w:rsidR="00911BA6" w:rsidRPr="003E0F2C" w:rsidRDefault="00B95960" w:rsidP="003E780B">
      <w:pPr>
        <w:pStyle w:val="SingleTxtG"/>
        <w:ind w:left="2259" w:hanging="1125"/>
      </w:pPr>
      <w:ins w:id="140" w:author="Iddo Riemersma" w:date="2019-10-10T10:50:00Z">
        <w:r>
          <w:tab/>
        </w:r>
      </w:ins>
      <w:r w:rsidR="005D3516">
        <w:t xml:space="preserve">In the case that a non-conformity is </w:t>
      </w:r>
      <w:r w:rsidR="00586D25">
        <w:t>observed</w:t>
      </w:r>
      <w:r w:rsidR="005D3516">
        <w:t xml:space="preserve">, </w:t>
      </w:r>
      <w:r w:rsidR="005D3516" w:rsidRPr="00586D25">
        <w:rPr>
          <w:highlight w:val="green"/>
        </w:rPr>
        <w:t>Article 4 of the 1958 Agreement</w:t>
      </w:r>
      <w:r w:rsidR="00586D25">
        <w:t xml:space="preserve"> shall apply.</w:t>
      </w:r>
    </w:p>
    <w:p w14:paraId="19A6CEC1" w14:textId="65416222" w:rsidR="003E780B" w:rsidRDefault="003E780B" w:rsidP="003E780B">
      <w:pPr>
        <w:pStyle w:val="SingleTxtG"/>
        <w:ind w:left="2259" w:hanging="1125"/>
      </w:pPr>
      <w:r>
        <w:tab/>
      </w:r>
    </w:p>
    <w:p w14:paraId="7432BFD1" w14:textId="77777777" w:rsidR="0003268F" w:rsidRPr="00060A1D" w:rsidRDefault="0003268F" w:rsidP="0003268F">
      <w:pPr>
        <w:keepNext/>
        <w:widowControl w:val="0"/>
        <w:spacing w:after="120"/>
        <w:ind w:left="2257" w:right="1134" w:hanging="1123"/>
        <w:jc w:val="both"/>
      </w:pPr>
      <w:r w:rsidRPr="00060A1D">
        <w:t xml:space="preserve">8.2. </w:t>
      </w:r>
      <w:r w:rsidRPr="00060A1D">
        <w:tab/>
        <w:t>Checking the conformity for a Type 1 test</w:t>
      </w:r>
    </w:p>
    <w:p w14:paraId="74797791" w14:textId="65432517" w:rsidR="006C1EAA" w:rsidDel="005E0A3A" w:rsidRDefault="0003268F" w:rsidP="0003268F">
      <w:pPr>
        <w:spacing w:after="120"/>
        <w:ind w:left="2257" w:right="1134" w:hanging="1123"/>
        <w:jc w:val="both"/>
        <w:rPr>
          <w:del w:id="141" w:author="Iddo Riemersma" w:date="2019-10-10T15:10:00Z"/>
        </w:rPr>
      </w:pPr>
      <w:commentRangeStart w:id="142"/>
      <w:commentRangeStart w:id="143"/>
      <w:r w:rsidRPr="00060A1D">
        <w:t xml:space="preserve">8.2.1. </w:t>
      </w:r>
      <w:r w:rsidRPr="00060A1D">
        <w:tab/>
      </w:r>
      <w:commentRangeEnd w:id="142"/>
      <w:r w:rsidR="008A460D">
        <w:rPr>
          <w:rStyle w:val="Kommentarzeichen"/>
        </w:rPr>
        <w:commentReference w:id="142"/>
      </w:r>
      <w:commentRangeEnd w:id="143"/>
      <w:r w:rsidR="00CF20FA">
        <w:rPr>
          <w:rStyle w:val="Kommentarzeichen"/>
        </w:rPr>
        <w:commentReference w:id="143"/>
      </w:r>
      <w:r w:rsidRPr="00060A1D">
        <w:t xml:space="preserve">The Type 1 test shall be carried out </w:t>
      </w:r>
      <w:r>
        <w:t xml:space="preserve">on a minimum of three </w:t>
      </w:r>
      <w:r w:rsidRPr="00060A1D">
        <w:t>production vehicles</w:t>
      </w:r>
      <w:r>
        <w:t xml:space="preserve">, which shall be </w:t>
      </w:r>
      <w:r w:rsidRPr="00060A1D">
        <w:t>valid member</w:t>
      </w:r>
      <w:r>
        <w:t>s</w:t>
      </w:r>
      <w:r w:rsidRPr="00060A1D">
        <w:t xml:space="preserve"> of the CoP family as described in paragraph </w:t>
      </w:r>
      <w:r w:rsidRPr="001833F2">
        <w:rPr>
          <w:highlight w:val="green"/>
        </w:rPr>
        <w:t>8.1.3.</w:t>
      </w:r>
      <w:r w:rsidRPr="00060A1D">
        <w:t xml:space="preserve"> </w:t>
      </w:r>
      <w:del w:id="144" w:author="Iddo Riemersma" w:date="2019-10-10T15:10:00Z">
        <w:r w:rsidRPr="00060A1D" w:rsidDel="005E0A3A">
          <w:delText xml:space="preserve">The test results shall be the values </w:delText>
        </w:r>
        <w:r w:rsidRPr="00AC7567" w:rsidDel="005E0A3A">
          <w:delText xml:space="preserve">calculated </w:delText>
        </w:r>
        <w:r w:rsidRPr="00AC7567" w:rsidDel="005E0A3A">
          <w:lastRenderedPageBreak/>
          <w:delText xml:space="preserve">according to </w:delText>
        </w:r>
        <w:commentRangeStart w:id="145"/>
        <w:r w:rsidRPr="008628F0" w:rsidDel="005E0A3A">
          <w:rPr>
            <w:highlight w:val="green"/>
          </w:rPr>
          <w:delText>Annex</w:delText>
        </w:r>
        <w:commentRangeEnd w:id="145"/>
        <w:r w:rsidR="008628F0" w:rsidDel="005E0A3A">
          <w:rPr>
            <w:rStyle w:val="Kommentarzeichen"/>
          </w:rPr>
          <w:commentReference w:id="145"/>
        </w:r>
        <w:r w:rsidRPr="008628F0" w:rsidDel="005E0A3A">
          <w:rPr>
            <w:highlight w:val="green"/>
          </w:rPr>
          <w:delText xml:space="preserve"> B7 </w:delText>
        </w:r>
      </w:del>
      <w:del w:id="146" w:author="Iddo Riemersma" w:date="2019-10-10T11:32:00Z">
        <w:r w:rsidRPr="008628F0" w:rsidDel="007D289C">
          <w:rPr>
            <w:highlight w:val="green"/>
          </w:rPr>
          <w:delText xml:space="preserve">TableA7/1 </w:delText>
        </w:r>
      </w:del>
      <w:del w:id="147" w:author="Iddo Riemersma" w:date="2019-10-10T11:33:00Z">
        <w:r w:rsidRPr="008628F0" w:rsidDel="00045E72">
          <w:rPr>
            <w:highlight w:val="green"/>
          </w:rPr>
          <w:delText>_Step_XX</w:delText>
        </w:r>
      </w:del>
      <w:del w:id="148" w:author="Iddo Riemersma" w:date="2019-10-10T15:10:00Z">
        <w:r w:rsidRPr="008628F0" w:rsidDel="005E0A3A">
          <w:rPr>
            <w:highlight w:val="green"/>
          </w:rPr>
          <w:delText xml:space="preserve"> or Annex B8</w:delText>
        </w:r>
      </w:del>
      <w:del w:id="149" w:author="Iddo Riemersma" w:date="2019-10-10T11:33:00Z">
        <w:r w:rsidRPr="008628F0" w:rsidDel="00045E72">
          <w:rPr>
            <w:highlight w:val="green"/>
          </w:rPr>
          <w:delText xml:space="preserve"> TableA8/5 _</w:delText>
        </w:r>
        <w:r w:rsidRPr="008628F0" w:rsidDel="007D289C">
          <w:rPr>
            <w:highlight w:val="green"/>
          </w:rPr>
          <w:delText>Step_XX</w:delText>
        </w:r>
      </w:del>
      <w:del w:id="150" w:author="Iddo Riemersma" w:date="2019-10-10T15:10:00Z">
        <w:r w:rsidRPr="00060A1D" w:rsidDel="005E0A3A">
          <w:delText xml:space="preserve">. Conformity against the applicable criteria emissions limits shall be checked using the pass/fail criteria specified in </w:delText>
        </w:r>
        <w:r w:rsidRPr="005152AF" w:rsidDel="005E0A3A">
          <w:rPr>
            <w:highlight w:val="green"/>
          </w:rPr>
          <w:delText>Table xxx in paragraph xxx</w:delText>
        </w:r>
        <w:r w:rsidRPr="00060A1D" w:rsidDel="005E0A3A">
          <w:delText xml:space="preserve">. </w:delText>
        </w:r>
        <w:commentRangeStart w:id="151"/>
        <w:r w:rsidRPr="00060A1D" w:rsidDel="005E0A3A">
          <w:delText>As regards CO</w:delText>
        </w:r>
        <w:r w:rsidRPr="00060A1D" w:rsidDel="005E0A3A">
          <w:rPr>
            <w:vertAlign w:val="subscript"/>
          </w:rPr>
          <w:delText>2</w:delText>
        </w:r>
        <w:r w:rsidRPr="00060A1D" w:rsidDel="005E0A3A">
          <w:delText xml:space="preserve"> emissions</w:delText>
        </w:r>
        <w:r w:rsidDel="005E0A3A">
          <w:delText xml:space="preserve"> </w:delText>
        </w:r>
        <w:r w:rsidRPr="00060A1D" w:rsidDel="005E0A3A">
          <w:delText xml:space="preserve">and energy consumption, the limit value shall be the value </w:delText>
        </w:r>
        <w:r w:rsidDel="005E0A3A">
          <w:delText xml:space="preserve">declared </w:delText>
        </w:r>
      </w:del>
      <w:del w:id="152" w:author="Iddo Riemersma" w:date="2019-10-10T11:34:00Z">
        <w:r w:rsidRPr="00060A1D" w:rsidDel="00A03128">
          <w:delText xml:space="preserve">determined </w:delText>
        </w:r>
      </w:del>
      <w:del w:id="153" w:author="Iddo Riemersma" w:date="2019-10-10T15:10:00Z">
        <w:r w:rsidRPr="00060A1D" w:rsidDel="005E0A3A">
          <w:delText xml:space="preserve">by the manufacturer for the selected </w:delText>
        </w:r>
        <w:r w:rsidDel="005E0A3A">
          <w:delText xml:space="preserve">individual </w:delText>
        </w:r>
        <w:r w:rsidRPr="00060A1D" w:rsidDel="005E0A3A">
          <w:delText xml:space="preserve">vehicle </w:delText>
        </w:r>
        <w:r w:rsidRPr="009C1686" w:rsidDel="005E0A3A">
          <w:delText xml:space="preserve">according to </w:delText>
        </w:r>
        <w:commentRangeEnd w:id="151"/>
        <w:r w:rsidR="00E02900" w:rsidDel="005E0A3A">
          <w:rPr>
            <w:rStyle w:val="Kommentarzeichen"/>
          </w:rPr>
          <w:commentReference w:id="151"/>
        </w:r>
      </w:del>
      <w:del w:id="154" w:author="Iddo Riemersma" w:date="2019-10-10T11:30:00Z">
        <w:r w:rsidRPr="00E02900" w:rsidDel="007F4F32">
          <w:rPr>
            <w:highlight w:val="green"/>
          </w:rPr>
          <w:delText>Annex B7 Table A7/1_Step XX or Annex B.8 Table A8/5_Step XX.</w:delText>
        </w:r>
        <w:r w:rsidRPr="00060A1D" w:rsidDel="007F4F32">
          <w:delText xml:space="preserve"> </w:delText>
        </w:r>
      </w:del>
    </w:p>
    <w:p w14:paraId="539A3001" w14:textId="125184EF" w:rsidR="006C1EAA" w:rsidRDefault="006C1EAA" w:rsidP="0003268F">
      <w:pPr>
        <w:spacing w:after="120"/>
        <w:ind w:left="2257" w:right="1134" w:hanging="1123"/>
        <w:jc w:val="both"/>
      </w:pPr>
      <w:del w:id="155" w:author="Iddo Riemersma" w:date="2019-10-10T15:10:00Z">
        <w:r w:rsidDel="005E0A3A">
          <w:tab/>
        </w:r>
      </w:del>
      <w:r>
        <w:t xml:space="preserve">For Level 1A </w:t>
      </w:r>
      <w:commentRangeStart w:id="156"/>
      <w:commentRangeStart w:id="157"/>
      <w:r>
        <w:t>only</w:t>
      </w:r>
      <w:commentRangeEnd w:id="156"/>
      <w:r w:rsidR="00EE1834">
        <w:rPr>
          <w:rStyle w:val="Kommentarzeichen"/>
        </w:rPr>
        <w:commentReference w:id="156"/>
      </w:r>
      <w:commentRangeEnd w:id="157"/>
      <w:r w:rsidR="005037D0">
        <w:rPr>
          <w:rStyle w:val="Kommentarzeichen"/>
        </w:rPr>
        <w:commentReference w:id="157"/>
      </w:r>
      <w:r>
        <w:t>:</w:t>
      </w:r>
    </w:p>
    <w:p w14:paraId="2D96E561" w14:textId="77777777" w:rsidR="00BC6C12" w:rsidRPr="003F054D" w:rsidRDefault="006C1EAA" w:rsidP="00BC6C12">
      <w:pPr>
        <w:spacing w:after="120"/>
        <w:ind w:left="2257" w:right="1134" w:hanging="1123"/>
        <w:jc w:val="both"/>
        <w:rPr>
          <w:ins w:id="158" w:author="Iddo Riemersma" w:date="2019-10-10T15:42:00Z"/>
        </w:rPr>
      </w:pPr>
      <w:r>
        <w:tab/>
      </w:r>
      <w:ins w:id="159" w:author="Iddo Riemersma" w:date="2019-10-10T15:42:00Z">
        <w:r w:rsidR="00BC6C12" w:rsidRPr="003F054D">
          <w:t xml:space="preserve">Verification of the interpolation calculation, if applicable, shall be carried out by the responsible authority as part of the audit process described in paragraph </w:t>
        </w:r>
        <w:r w:rsidR="00BC6C12" w:rsidRPr="003F054D">
          <w:rPr>
            <w:highlight w:val="green"/>
          </w:rPr>
          <w:t>8.1.6</w:t>
        </w:r>
        <w:commentRangeStart w:id="160"/>
        <w:commentRangeStart w:id="161"/>
        <w:r w:rsidR="00BC6C12" w:rsidRPr="003F054D">
          <w:rPr>
            <w:highlight w:val="green"/>
          </w:rPr>
          <w:t>.</w:t>
        </w:r>
        <w:commentRangeEnd w:id="160"/>
        <w:r w:rsidR="00BC6C12" w:rsidRPr="003F054D">
          <w:rPr>
            <w:sz w:val="16"/>
            <w:szCs w:val="16"/>
          </w:rPr>
          <w:commentReference w:id="160"/>
        </w:r>
        <w:commentRangeEnd w:id="161"/>
        <w:r w:rsidR="00BC6C12" w:rsidRPr="003F054D">
          <w:rPr>
            <w:rStyle w:val="Kommentarzeichen"/>
          </w:rPr>
          <w:commentReference w:id="161"/>
        </w:r>
      </w:ins>
    </w:p>
    <w:p w14:paraId="065FF377" w14:textId="0DD2FFE3" w:rsidR="00AE2609" w:rsidRDefault="0003268F" w:rsidP="0003268F">
      <w:pPr>
        <w:spacing w:after="120"/>
        <w:ind w:left="2259" w:right="1134" w:hanging="1125"/>
        <w:jc w:val="both"/>
        <w:rPr>
          <w:ins w:id="162" w:author="Iddo Riemersma" w:date="2019-10-10T15:25:00Z"/>
        </w:rPr>
      </w:pPr>
      <w:r w:rsidRPr="00060A1D">
        <w:t xml:space="preserve">8.2.2. </w:t>
      </w:r>
      <w:r w:rsidRPr="00060A1D">
        <w:tab/>
        <w:t>Vehicles shall be selected at random in the CoP family. The manufacturer shall not undertake any adjustment to the vehicles selected.</w:t>
      </w:r>
      <w:r>
        <w:t xml:space="preserve"> </w:t>
      </w:r>
    </w:p>
    <w:p w14:paraId="42972049" w14:textId="4C4660F7" w:rsidR="0003268F" w:rsidRDefault="008B2654" w:rsidP="0003268F">
      <w:pPr>
        <w:spacing w:after="120"/>
        <w:ind w:left="2259" w:right="1134" w:hanging="1125"/>
        <w:jc w:val="both"/>
      </w:pPr>
      <w:ins w:id="163" w:author="Iddo Riemersma" w:date="2019-10-10T15:39:00Z">
        <w:r>
          <w:tab/>
        </w:r>
      </w:ins>
      <w:r w:rsidR="0003268F">
        <w:t xml:space="preserve">In the case that vehicles in the CoP family are assembled in different production facilities, at the request of the responsible authority the manufacturer shall adapt the </w:t>
      </w:r>
      <w:del w:id="164" w:author="Iddo Riemersma" w:date="2019-10-10T11:11:00Z">
        <w:r w:rsidR="0003268F" w:rsidDel="00C16FAD">
          <w:delText>ratio of selected</w:delText>
        </w:r>
      </w:del>
      <w:ins w:id="165" w:author="Iddo Riemersma" w:date="2019-10-10T11:11:00Z">
        <w:r w:rsidR="00C16FAD">
          <w:t xml:space="preserve">selection </w:t>
        </w:r>
      </w:ins>
      <w:ins w:id="166" w:author="Iddo Riemersma" w:date="2019-10-10T11:12:00Z">
        <w:r w:rsidR="009306A8">
          <w:t>of</w:t>
        </w:r>
      </w:ins>
      <w:r w:rsidR="0003268F">
        <w:t xml:space="preserve"> vehicles </w:t>
      </w:r>
      <w:del w:id="167" w:author="Iddo Riemersma" w:date="2019-10-10T11:11:00Z">
        <w:r w:rsidR="0003268F" w:rsidDel="00B364B1">
          <w:delText xml:space="preserve">for </w:delText>
        </w:r>
      </w:del>
      <w:ins w:id="168" w:author="Iddo Riemersma" w:date="2019-10-10T11:11:00Z">
        <w:r w:rsidR="00B364B1">
          <w:t xml:space="preserve">from across </w:t>
        </w:r>
      </w:ins>
      <w:r w:rsidR="0003268F">
        <w:t>the different production facilities</w:t>
      </w:r>
      <w:ins w:id="169" w:author="Iddo Riemersma" w:date="2019-10-10T11:13:00Z">
        <w:r w:rsidR="009306A8">
          <w:t>,</w:t>
        </w:r>
      </w:ins>
      <w:ins w:id="170" w:author="Iddo Riemersma" w:date="2019-10-10T11:12:00Z">
        <w:r w:rsidR="009141E4">
          <w:t xml:space="preserve"> without prejudice to the principle of random selection within a production facility</w:t>
        </w:r>
      </w:ins>
      <w:r w:rsidR="0003268F">
        <w:t>.</w:t>
      </w:r>
    </w:p>
    <w:p w14:paraId="443080F0" w14:textId="1D69E319" w:rsidR="00257063" w:rsidRDefault="00257063" w:rsidP="00257063">
      <w:pPr>
        <w:spacing w:after="120"/>
        <w:ind w:left="2259" w:right="1134" w:hanging="1125"/>
        <w:jc w:val="both"/>
      </w:pPr>
      <w:r w:rsidRPr="00060A1D">
        <w:t>8.2.3.</w:t>
      </w:r>
      <w:r w:rsidRPr="00060A1D">
        <w:tab/>
      </w:r>
      <w:r>
        <w:t xml:space="preserve">Type 1 test </w:t>
      </w:r>
      <w:r w:rsidR="001C6398">
        <w:t>procedure</w:t>
      </w:r>
    </w:p>
    <w:p w14:paraId="13CF403F" w14:textId="42375FB9" w:rsidR="00257063" w:rsidRDefault="00257063" w:rsidP="00257063">
      <w:pPr>
        <w:spacing w:after="120"/>
        <w:ind w:left="2259" w:right="1134" w:hanging="1125"/>
        <w:jc w:val="both"/>
      </w:pPr>
      <w:r>
        <w:t>8.2.3.1.</w:t>
      </w:r>
      <w:r>
        <w:tab/>
      </w:r>
      <w:commentRangeStart w:id="171"/>
      <w:ins w:id="172" w:author="Iddo Riemersma" w:date="2019-10-10T11:22:00Z">
        <w:r w:rsidR="00371B57">
          <w:t>Where</w:t>
        </w:r>
        <w:r w:rsidR="00371B57" w:rsidRPr="00285F7E">
          <w:rPr>
            <w:highlight w:val="yellow"/>
          </w:rPr>
          <w:t xml:space="preserve"> applicable, in accordance with table A8/1</w:t>
        </w:r>
      </w:ins>
      <w:commentRangeEnd w:id="171"/>
      <w:ins w:id="173" w:author="Iddo Riemersma" w:date="2019-10-10T11:23:00Z">
        <w:r w:rsidR="00526307">
          <w:rPr>
            <w:rStyle w:val="Kommentarzeichen"/>
          </w:rPr>
          <w:commentReference w:id="171"/>
        </w:r>
        <w:r w:rsidR="00AA559F">
          <w:t xml:space="preserve">, </w:t>
        </w:r>
      </w:ins>
      <w:del w:id="174" w:author="Iddo Riemersma" w:date="2019-10-10T11:23:00Z">
        <w:r w:rsidR="00B60482" w:rsidDel="00AA559F">
          <w:delText>T</w:delText>
        </w:r>
      </w:del>
      <w:ins w:id="175" w:author="Iddo Riemersma" w:date="2019-10-10T11:23:00Z">
        <w:r w:rsidR="00AA559F">
          <w:t>t</w:t>
        </w:r>
      </w:ins>
      <w:r w:rsidR="00B60482">
        <w:t xml:space="preserve">he </w:t>
      </w:r>
      <w:r w:rsidR="00037192">
        <w:t>verification</w:t>
      </w:r>
      <w:r w:rsidR="00AC370F">
        <w:t xml:space="preserve"> of the </w:t>
      </w:r>
      <w:r w:rsidR="007020D5" w:rsidRPr="009C65A1">
        <w:t>criteria emissions</w:t>
      </w:r>
      <w:r w:rsidR="007020D5" w:rsidRPr="00060A1D">
        <w:t xml:space="preserve">, </w:t>
      </w:r>
      <w:r w:rsidR="007020D5" w:rsidRPr="009C65A1">
        <w:rPr>
          <w:color w:val="0070C0"/>
        </w:rPr>
        <w:t>CO</w:t>
      </w:r>
      <w:r w:rsidR="007020D5" w:rsidRPr="009C65A1">
        <w:rPr>
          <w:color w:val="0070C0"/>
          <w:vertAlign w:val="subscript"/>
        </w:rPr>
        <w:t>2</w:t>
      </w:r>
      <w:r w:rsidR="007020D5" w:rsidRPr="009C65A1">
        <w:rPr>
          <w:color w:val="0070C0"/>
        </w:rPr>
        <w:t xml:space="preserve"> emissions</w:t>
      </w:r>
      <w:r w:rsidR="007020D5" w:rsidRPr="00060A1D">
        <w:t xml:space="preserve">, </w:t>
      </w:r>
      <w:r w:rsidR="007020D5" w:rsidRPr="001B7624">
        <w:rPr>
          <w:color w:val="FF0000"/>
        </w:rPr>
        <w:t xml:space="preserve">fuel </w:t>
      </w:r>
      <w:r w:rsidR="005F244B">
        <w:rPr>
          <w:color w:val="FF0000"/>
        </w:rPr>
        <w:t>efficiency</w:t>
      </w:r>
      <w:r w:rsidR="007020D5" w:rsidRPr="001B7624">
        <w:rPr>
          <w:color w:val="FF0000"/>
        </w:rPr>
        <w:t xml:space="preserve"> </w:t>
      </w:r>
      <w:r w:rsidR="007020D5">
        <w:t>and</w:t>
      </w:r>
      <w:r w:rsidR="007020D5" w:rsidRPr="00060A1D">
        <w:t xml:space="preserve"> electric energy consumption, </w:t>
      </w:r>
      <w:del w:id="176" w:author="Iddo Riemersma" w:date="2019-10-10T11:22:00Z">
        <w:r w:rsidR="001355C8" w:rsidRPr="00285F7E" w:rsidDel="00371B57">
          <w:rPr>
            <w:highlight w:val="yellow"/>
          </w:rPr>
          <w:delText>if applicable</w:delText>
        </w:r>
        <w:r w:rsidR="0030441C" w:rsidRPr="00285F7E" w:rsidDel="00371B57">
          <w:rPr>
            <w:highlight w:val="yellow"/>
          </w:rPr>
          <w:delText xml:space="preserve">, in accordance with table </w:delText>
        </w:r>
        <w:r w:rsidR="007503F3" w:rsidRPr="00285F7E" w:rsidDel="00371B57">
          <w:rPr>
            <w:highlight w:val="yellow"/>
          </w:rPr>
          <w:delText>A</w:delText>
        </w:r>
        <w:r w:rsidR="0030441C" w:rsidRPr="00285F7E" w:rsidDel="00371B57">
          <w:rPr>
            <w:highlight w:val="yellow"/>
          </w:rPr>
          <w:delText>8/1</w:delText>
        </w:r>
      </w:del>
      <w:del w:id="177" w:author="Iddo Riemersma" w:date="2019-10-10T11:23:00Z">
        <w:r w:rsidR="001355C8" w:rsidDel="00AA559F">
          <w:delText>,</w:delText>
        </w:r>
      </w:del>
      <w:r w:rsidR="001355C8">
        <w:t xml:space="preserve"> shall be </w:t>
      </w:r>
      <w:del w:id="178" w:author="Iddo Riemersma" w:date="2019-10-10T11:18:00Z">
        <w:r w:rsidR="001355C8" w:rsidDel="00B924CB">
          <w:delText>don</w:delText>
        </w:r>
        <w:r w:rsidR="003565E2" w:rsidDel="00B924CB">
          <w:delText xml:space="preserve">e </w:delText>
        </w:r>
      </w:del>
      <w:ins w:id="179" w:author="Iddo Riemersma" w:date="2019-10-10T11:18:00Z">
        <w:r w:rsidR="00B924CB">
          <w:t xml:space="preserve">carried out </w:t>
        </w:r>
      </w:ins>
      <w:r w:rsidR="007020D5" w:rsidRPr="00060A1D">
        <w:t xml:space="preserve">in accordance with the </w:t>
      </w:r>
      <w:r w:rsidR="003565E2">
        <w:t>specific requirements and procedures</w:t>
      </w:r>
      <w:r w:rsidR="007020D5" w:rsidRPr="00060A1D">
        <w:t xml:space="preserve"> in </w:t>
      </w:r>
      <w:r w:rsidR="007020D5" w:rsidRPr="00A76FEA">
        <w:rPr>
          <w:highlight w:val="green"/>
        </w:rPr>
        <w:t xml:space="preserve">Appendix </w:t>
      </w:r>
      <w:r w:rsidR="003565E2" w:rsidRPr="003565E2">
        <w:rPr>
          <w:highlight w:val="green"/>
        </w:rPr>
        <w:t>1</w:t>
      </w:r>
      <w:r w:rsidR="003565E2">
        <w:t>.</w:t>
      </w:r>
    </w:p>
    <w:p w14:paraId="10E06830" w14:textId="712EA470" w:rsidR="00257063" w:rsidRPr="00060A1D" w:rsidRDefault="00257063" w:rsidP="00257063">
      <w:pPr>
        <w:spacing w:after="120"/>
        <w:ind w:left="2259" w:right="1134" w:hanging="1125"/>
        <w:jc w:val="both"/>
      </w:pPr>
      <w:r>
        <w:t>8.2.3.2.</w:t>
      </w:r>
      <w:r>
        <w:tab/>
      </w:r>
      <w:r w:rsidRPr="00060A1D">
        <w:t xml:space="preserve">The statistical </w:t>
      </w:r>
      <w:r>
        <w:t>procedure</w:t>
      </w:r>
      <w:r w:rsidRPr="00060A1D">
        <w:t xml:space="preserve"> for calculating the test criteria </w:t>
      </w:r>
      <w:r>
        <w:t xml:space="preserve">and to arrive at a pass or fail decision </w:t>
      </w:r>
      <w:r w:rsidRPr="00060A1D">
        <w:t xml:space="preserve">is described in </w:t>
      </w:r>
      <w:r w:rsidRPr="00EC4B88">
        <w:rPr>
          <w:highlight w:val="green"/>
        </w:rPr>
        <w:t xml:space="preserve">Appendix </w:t>
      </w:r>
      <w:r w:rsidR="00EC4B88" w:rsidRPr="00EC4B88">
        <w:rPr>
          <w:highlight w:val="green"/>
        </w:rPr>
        <w:t>2</w:t>
      </w:r>
      <w:r w:rsidR="00C47D45" w:rsidRPr="00C47D45">
        <w:t xml:space="preserve"> </w:t>
      </w:r>
      <w:r w:rsidR="00C47D45">
        <w:t xml:space="preserve">and in the flowchart of </w:t>
      </w:r>
      <w:r w:rsidR="00C47D45" w:rsidRPr="00FF306A">
        <w:rPr>
          <w:highlight w:val="green"/>
        </w:rPr>
        <w:t>Figure A</w:t>
      </w:r>
      <w:r w:rsidR="00C47D45">
        <w:rPr>
          <w:highlight w:val="green"/>
        </w:rPr>
        <w:t>8</w:t>
      </w:r>
      <w:r w:rsidR="00C47D45" w:rsidRPr="00FF306A">
        <w:rPr>
          <w:highlight w:val="green"/>
        </w:rPr>
        <w:t>/1</w:t>
      </w:r>
      <w:r w:rsidR="00E33224">
        <w:rPr>
          <w:highlight w:val="green"/>
        </w:rPr>
        <w:t>A and A8</w:t>
      </w:r>
      <w:r w:rsidR="005E4862">
        <w:rPr>
          <w:highlight w:val="green"/>
        </w:rPr>
        <w:t>/1B</w:t>
      </w:r>
      <w:r w:rsidRPr="00FF306A">
        <w:rPr>
          <w:highlight w:val="green"/>
        </w:rPr>
        <w:t>.</w:t>
      </w:r>
      <w:r w:rsidRPr="00060A1D">
        <w:t xml:space="preserve"> </w:t>
      </w:r>
    </w:p>
    <w:p w14:paraId="0C09AEDD" w14:textId="763D0AB3" w:rsidR="00257063" w:rsidRPr="00060A1D" w:rsidRDefault="00257063" w:rsidP="00257063">
      <w:pPr>
        <w:spacing w:after="120"/>
        <w:ind w:left="2259" w:right="1134" w:hanging="1125"/>
        <w:jc w:val="both"/>
      </w:pPr>
      <w:r w:rsidRPr="00060A1D">
        <w:tab/>
      </w:r>
      <w:ins w:id="180" w:author="Iddo Riemersma" w:date="2019-10-10T15:45:00Z">
        <w:r w:rsidR="00EE032F" w:rsidRPr="00EE032F">
          <w:t>Where</w:t>
        </w:r>
        <w:r w:rsidR="00EE032F" w:rsidRPr="00EE032F">
          <w:rPr>
            <w:rPrChange w:id="181" w:author="Iddo Riemersma" w:date="2019-10-10T15:45:00Z">
              <w:rPr>
                <w:highlight w:val="yellow"/>
              </w:rPr>
            </w:rPrChange>
          </w:rPr>
          <w:t xml:space="preserve"> applicable, in accordance with table A8/1</w:t>
        </w:r>
        <w:r w:rsidR="00EE032F">
          <w:t xml:space="preserve">, </w:t>
        </w:r>
      </w:ins>
      <w:del w:id="182" w:author="Iddo Riemersma" w:date="2019-10-10T15:45:00Z">
        <w:r w:rsidRPr="00060A1D" w:rsidDel="00EE032F">
          <w:delText xml:space="preserve">The </w:delText>
        </w:r>
      </w:del>
      <w:ins w:id="183" w:author="Iddo Riemersma" w:date="2019-10-10T15:45:00Z">
        <w:r w:rsidR="00EE032F">
          <w:t>t</w:t>
        </w:r>
        <w:r w:rsidR="00EE032F" w:rsidRPr="00060A1D">
          <w:t xml:space="preserve">he </w:t>
        </w:r>
      </w:ins>
      <w:r w:rsidRPr="00060A1D">
        <w:t xml:space="preserve">production of a CoP family shall be deemed to not conform when a fail decision is reached </w:t>
      </w:r>
      <w:r w:rsidR="009012B0" w:rsidRPr="00060A1D">
        <w:t xml:space="preserve">in accordance with the test criteria in </w:t>
      </w:r>
      <w:r w:rsidR="009012B0" w:rsidRPr="00A76FEA">
        <w:rPr>
          <w:highlight w:val="green"/>
        </w:rPr>
        <w:t>Appendix 2</w:t>
      </w:r>
      <w:r w:rsidR="009012B0" w:rsidRPr="00060A1D">
        <w:t>.</w:t>
      </w:r>
      <w:r w:rsidR="00CF27BC">
        <w:t xml:space="preserve"> </w:t>
      </w:r>
      <w:r w:rsidRPr="00060A1D">
        <w:t xml:space="preserve">for one or more of the </w:t>
      </w:r>
      <w:r w:rsidRPr="007503F3">
        <w:t>criteria emissions</w:t>
      </w:r>
      <w:r w:rsidRPr="00060A1D">
        <w:t xml:space="preserve">, </w:t>
      </w:r>
      <w:r w:rsidRPr="007503F3">
        <w:rPr>
          <w:color w:val="0070C0"/>
        </w:rPr>
        <w:t>CO</w:t>
      </w:r>
      <w:r w:rsidRPr="007503F3">
        <w:rPr>
          <w:color w:val="0070C0"/>
          <w:vertAlign w:val="subscript"/>
        </w:rPr>
        <w:t>2</w:t>
      </w:r>
      <w:r w:rsidRPr="007503F3">
        <w:rPr>
          <w:color w:val="0070C0"/>
        </w:rPr>
        <w:t xml:space="preserve"> emissions</w:t>
      </w:r>
      <w:r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Pr="00060A1D">
        <w:t>or electric energy consumption</w:t>
      </w:r>
      <w:ins w:id="184" w:author="Iddo Riemersma" w:date="2019-10-10T15:47:00Z">
        <w:r w:rsidR="00DC3E1F">
          <w:t>.</w:t>
        </w:r>
      </w:ins>
      <w:del w:id="185" w:author="Iddo Riemersma" w:date="2019-10-10T15:47:00Z">
        <w:r w:rsidR="001903BA" w:rsidRPr="00060A1D" w:rsidDel="00DC3E1F">
          <w:delText xml:space="preserve">, </w:delText>
        </w:r>
      </w:del>
      <w:del w:id="186" w:author="Iddo Riemersma" w:date="2019-10-10T15:46:00Z">
        <w:r w:rsidR="001903BA" w:rsidRPr="00347BCD" w:rsidDel="00347BCD">
          <w:delText>if applicable, in accordance with table A8/1</w:delText>
        </w:r>
        <w:r w:rsidR="00CF27BC" w:rsidRPr="00347BCD" w:rsidDel="00347BCD">
          <w:delText>.</w:delText>
        </w:r>
        <w:r w:rsidRPr="00060A1D" w:rsidDel="00347BCD">
          <w:delText xml:space="preserve"> </w:delText>
        </w:r>
      </w:del>
    </w:p>
    <w:p w14:paraId="6A861B51" w14:textId="3E144B6B" w:rsidR="00257063" w:rsidRPr="00060A1D" w:rsidRDefault="00257063" w:rsidP="00257063">
      <w:pPr>
        <w:spacing w:after="120"/>
        <w:ind w:left="2259" w:right="1134" w:hanging="1125"/>
        <w:jc w:val="both"/>
      </w:pPr>
      <w:r w:rsidRPr="00060A1D">
        <w:tab/>
      </w:r>
      <w:commentRangeStart w:id="187"/>
      <w:ins w:id="188" w:author="Iddo Riemersma" w:date="2019-10-10T15:46:00Z">
        <w:r w:rsidR="00347BCD">
          <w:t>Where</w:t>
        </w:r>
        <w:r w:rsidR="00347BCD" w:rsidRPr="00285F7E">
          <w:rPr>
            <w:highlight w:val="yellow"/>
          </w:rPr>
          <w:t xml:space="preserve"> applicable, in accordance with table A8/1</w:t>
        </w:r>
        <w:commentRangeEnd w:id="187"/>
        <w:r w:rsidR="00347BCD">
          <w:rPr>
            <w:rStyle w:val="Kommentarzeichen"/>
          </w:rPr>
          <w:commentReference w:id="187"/>
        </w:r>
        <w:r w:rsidR="00347BCD">
          <w:t xml:space="preserve">, </w:t>
        </w:r>
      </w:ins>
      <w:del w:id="189" w:author="Iddo Riemersma" w:date="2019-10-10T15:46:00Z">
        <w:r w:rsidRPr="00060A1D" w:rsidDel="00347BCD">
          <w:delText xml:space="preserve">The </w:delText>
        </w:r>
      </w:del>
      <w:ins w:id="190" w:author="Iddo Riemersma" w:date="2019-10-10T15:46:00Z">
        <w:r w:rsidR="00347BCD">
          <w:t>t</w:t>
        </w:r>
        <w:r w:rsidR="00347BCD" w:rsidRPr="00060A1D">
          <w:t xml:space="preserve">he </w:t>
        </w:r>
      </w:ins>
      <w:r w:rsidRPr="00060A1D">
        <w:t xml:space="preserve">production of a CoP family shall be deemed to conform once a pass decision is reached </w:t>
      </w:r>
      <w:r w:rsidR="00CF27BC" w:rsidRPr="00060A1D">
        <w:t xml:space="preserve">in accordance with the test criteria in </w:t>
      </w:r>
      <w:r w:rsidR="00CF27BC" w:rsidRPr="00A76FEA">
        <w:rPr>
          <w:highlight w:val="green"/>
        </w:rPr>
        <w:t>Appendix 2</w:t>
      </w:r>
      <w:r w:rsidR="00CF27BC">
        <w:t xml:space="preserve"> </w:t>
      </w:r>
      <w:r w:rsidRPr="00060A1D">
        <w:t xml:space="preserve">for all the </w:t>
      </w:r>
      <w:r w:rsidR="001B7624" w:rsidRPr="006C69D6">
        <w:rPr>
          <w:rPrChange w:id="191" w:author="Iddo Riemersma" w:date="2019-10-10T11:48:00Z">
            <w:rPr>
              <w:color w:val="0070C0"/>
            </w:rPr>
          </w:rPrChange>
        </w:rPr>
        <w:t>criteria emissions</w:t>
      </w:r>
      <w:r w:rsidR="001B7624" w:rsidRPr="00060A1D">
        <w:t xml:space="preserve">, </w:t>
      </w:r>
      <w:r w:rsidR="001B7624" w:rsidRPr="006C69D6">
        <w:rPr>
          <w:color w:val="4472C4" w:themeColor="accent1"/>
          <w:rPrChange w:id="192" w:author="Iddo Riemersma" w:date="2019-10-10T11:47:00Z">
            <w:rPr/>
          </w:rPrChange>
        </w:rPr>
        <w:t>CO</w:t>
      </w:r>
      <w:r w:rsidR="001B7624" w:rsidRPr="006C69D6">
        <w:rPr>
          <w:color w:val="4472C4" w:themeColor="accent1"/>
          <w:vertAlign w:val="subscript"/>
          <w:rPrChange w:id="193" w:author="Iddo Riemersma" w:date="2019-10-10T11:47:00Z">
            <w:rPr>
              <w:vertAlign w:val="subscript"/>
            </w:rPr>
          </w:rPrChange>
        </w:rPr>
        <w:t>2</w:t>
      </w:r>
      <w:r w:rsidR="001B7624" w:rsidRPr="006C69D6">
        <w:rPr>
          <w:color w:val="4472C4" w:themeColor="accent1"/>
          <w:rPrChange w:id="194" w:author="Iddo Riemersma" w:date="2019-10-10T11:47:00Z">
            <w:rPr/>
          </w:rPrChange>
        </w:rPr>
        <w:t xml:space="preserve"> emissions</w:t>
      </w:r>
      <w:r w:rsidR="001B7624" w:rsidRPr="00060A1D">
        <w:t xml:space="preserve">, </w:t>
      </w:r>
      <w:r w:rsidR="001B7624" w:rsidRPr="001B7624">
        <w:rPr>
          <w:color w:val="FF0000"/>
        </w:rPr>
        <w:t xml:space="preserve">fuel </w:t>
      </w:r>
      <w:r w:rsidR="005F244B">
        <w:rPr>
          <w:color w:val="FF0000"/>
        </w:rPr>
        <w:t>efficiency</w:t>
      </w:r>
      <w:r w:rsidR="001B7624" w:rsidRPr="001B7624">
        <w:rPr>
          <w:color w:val="FF0000"/>
        </w:rPr>
        <w:t xml:space="preserve"> </w:t>
      </w:r>
      <w:r w:rsidR="001B7624" w:rsidRPr="00060A1D">
        <w:t>or electric energy consumption</w:t>
      </w:r>
      <w:ins w:id="195" w:author="Iddo Riemersma" w:date="2019-10-10T15:47:00Z">
        <w:r w:rsidR="00DC3E1F">
          <w:t>.</w:t>
        </w:r>
      </w:ins>
      <w:del w:id="196" w:author="Iddo Riemersma" w:date="2019-10-10T15:47:00Z">
        <w:r w:rsidR="005F6B45" w:rsidRPr="00060A1D" w:rsidDel="00DC3E1F">
          <w:delText xml:space="preserve">, </w:delText>
        </w:r>
      </w:del>
      <w:del w:id="197" w:author="Iddo Riemersma" w:date="2019-10-10T15:46:00Z">
        <w:r w:rsidR="005F6B45" w:rsidRPr="00347BCD" w:rsidDel="00347BCD">
          <w:delText>if applicable, in accordance with table A8/1</w:delText>
        </w:r>
        <w:r w:rsidRPr="00347BCD" w:rsidDel="00347BCD">
          <w:delText>.</w:delText>
        </w:r>
      </w:del>
    </w:p>
    <w:p w14:paraId="35D2D3C2" w14:textId="0B4439D3" w:rsidR="00257063" w:rsidRPr="00060A1D" w:rsidRDefault="00257063" w:rsidP="00257063">
      <w:pPr>
        <w:spacing w:after="120"/>
        <w:ind w:left="2259" w:right="1134" w:hanging="1125"/>
        <w:jc w:val="both"/>
      </w:pPr>
      <w:r w:rsidRPr="00060A1D">
        <w:tab/>
      </w:r>
      <w:commentRangeStart w:id="198"/>
      <w:ins w:id="199" w:author="Iddo Riemersma" w:date="2019-10-10T15:47:00Z">
        <w:r w:rsidR="00655691">
          <w:t>Where</w:t>
        </w:r>
        <w:r w:rsidR="00655691" w:rsidRPr="00285F7E">
          <w:rPr>
            <w:highlight w:val="yellow"/>
          </w:rPr>
          <w:t xml:space="preserve"> applicable, in accordance with table A8/1</w:t>
        </w:r>
        <w:commentRangeEnd w:id="198"/>
        <w:r w:rsidR="00655691">
          <w:rPr>
            <w:rStyle w:val="Kommentarzeichen"/>
          </w:rPr>
          <w:commentReference w:id="198"/>
        </w:r>
        <w:r w:rsidR="00655691">
          <w:t xml:space="preserve">, </w:t>
        </w:r>
      </w:ins>
      <w:del w:id="200" w:author="Iddo Riemersma" w:date="2019-10-10T15:47:00Z">
        <w:r w:rsidRPr="00060A1D" w:rsidDel="00655691">
          <w:delText xml:space="preserve">When </w:delText>
        </w:r>
      </w:del>
      <w:ins w:id="201" w:author="Iddo Riemersma" w:date="2019-10-10T15:47:00Z">
        <w:r w:rsidR="00655691">
          <w:t>w</w:t>
        </w:r>
        <w:r w:rsidR="00655691" w:rsidRPr="00060A1D">
          <w:t xml:space="preserve">hen </w:t>
        </w:r>
      </w:ins>
      <w:r w:rsidRPr="00060A1D">
        <w:t xml:space="preserve">a pass decision has been reached for one criteria emission, that decision shall not be changed by any additional tests carried out to reach a decision for the other </w:t>
      </w:r>
      <w:r w:rsidR="007503F3" w:rsidRPr="007503F3">
        <w:t>criteria emission</w:t>
      </w:r>
      <w:commentRangeStart w:id="202"/>
      <w:r w:rsidR="007503F3" w:rsidRPr="007503F3">
        <w:t>s</w:t>
      </w:r>
      <w:del w:id="203" w:author="JPN_Nick" w:date="2019-10-13T08:12:00Z">
        <w:r w:rsidR="007503F3" w:rsidRPr="00060A1D" w:rsidDel="00003C34">
          <w:delText xml:space="preserve">, </w:delText>
        </w:r>
        <w:r w:rsidR="007503F3" w:rsidRPr="007503F3" w:rsidDel="00003C34">
          <w:rPr>
            <w:color w:val="0070C0"/>
          </w:rPr>
          <w:delText>CO</w:delText>
        </w:r>
        <w:r w:rsidR="007503F3" w:rsidRPr="007503F3" w:rsidDel="00003C34">
          <w:rPr>
            <w:color w:val="0070C0"/>
            <w:vertAlign w:val="subscript"/>
          </w:rPr>
          <w:delText>2</w:delText>
        </w:r>
        <w:r w:rsidR="007503F3" w:rsidRPr="007503F3" w:rsidDel="00003C34">
          <w:rPr>
            <w:color w:val="0070C0"/>
          </w:rPr>
          <w:delText xml:space="preserve"> emissions</w:delText>
        </w:r>
        <w:r w:rsidR="007503F3" w:rsidRPr="00060A1D" w:rsidDel="00003C34">
          <w:delText>,</w:delText>
        </w:r>
        <w:r w:rsidR="001B7624" w:rsidRPr="00060A1D" w:rsidDel="00003C34">
          <w:delText xml:space="preserve"> </w:delText>
        </w:r>
        <w:r w:rsidR="001B7624" w:rsidRPr="001B7624" w:rsidDel="00003C34">
          <w:rPr>
            <w:color w:val="FF0000"/>
          </w:rPr>
          <w:delText xml:space="preserve">fuel </w:delText>
        </w:r>
        <w:r w:rsidR="005F244B" w:rsidDel="00003C34">
          <w:rPr>
            <w:color w:val="FF0000"/>
          </w:rPr>
          <w:delText>efficiency</w:delText>
        </w:r>
        <w:r w:rsidR="001B7624" w:rsidRPr="001B7624" w:rsidDel="00003C34">
          <w:rPr>
            <w:color w:val="FF0000"/>
          </w:rPr>
          <w:delText xml:space="preserve"> </w:delText>
        </w:r>
        <w:r w:rsidR="001B7624" w:rsidRPr="00060A1D" w:rsidDel="00003C34">
          <w:delText>or electric energy consumption</w:delText>
        </w:r>
      </w:del>
      <w:commentRangeEnd w:id="202"/>
      <w:r w:rsidR="00003C34">
        <w:rPr>
          <w:rStyle w:val="Kommentarzeichen"/>
        </w:rPr>
        <w:commentReference w:id="202"/>
      </w:r>
      <w:del w:id="204" w:author="Iddo Riemersma" w:date="2019-10-10T15:48:00Z">
        <w:r w:rsidR="005F6B45" w:rsidRPr="00060A1D" w:rsidDel="00655691">
          <w:delText xml:space="preserve">, </w:delText>
        </w:r>
        <w:r w:rsidR="005F6B45" w:rsidRPr="00655691" w:rsidDel="00655691">
          <w:delText>if applicable, in accordance with table A8/1</w:delText>
        </w:r>
      </w:del>
      <w:r w:rsidRPr="00655691">
        <w:t>.</w:t>
      </w:r>
    </w:p>
    <w:p w14:paraId="60CB4707" w14:textId="73EC175B" w:rsidR="00060B79" w:rsidRDefault="00257063" w:rsidP="00EC4B88">
      <w:pPr>
        <w:spacing w:after="120"/>
        <w:ind w:left="2259" w:right="1134" w:hanging="1125"/>
        <w:jc w:val="both"/>
      </w:pPr>
      <w:r w:rsidRPr="00060A1D">
        <w:tab/>
      </w:r>
      <w:commentRangeStart w:id="205"/>
      <w:ins w:id="206" w:author="Iddo Riemersma" w:date="2019-10-10T15:48:00Z">
        <w:r w:rsidR="00A4226F">
          <w:t>Where</w:t>
        </w:r>
        <w:r w:rsidR="00A4226F" w:rsidRPr="00285F7E">
          <w:rPr>
            <w:highlight w:val="yellow"/>
          </w:rPr>
          <w:t xml:space="preserve"> applicable, in accordance with table A8/1</w:t>
        </w:r>
        <w:commentRangeEnd w:id="205"/>
        <w:r w:rsidR="00A4226F">
          <w:rPr>
            <w:rStyle w:val="Kommentarzeichen"/>
          </w:rPr>
          <w:commentReference w:id="205"/>
        </w:r>
        <w:r w:rsidR="00A4226F">
          <w:t xml:space="preserve">, </w:t>
        </w:r>
      </w:ins>
      <w:del w:id="207" w:author="Iddo Riemersma" w:date="2019-10-10T15:48:00Z">
        <w:r w:rsidRPr="00060A1D" w:rsidDel="00A4226F">
          <w:delText>I</w:delText>
        </w:r>
      </w:del>
      <w:ins w:id="208" w:author="Iddo Riemersma" w:date="2019-10-10T15:48:00Z">
        <w:r w:rsidR="00A4226F">
          <w:t>i</w:t>
        </w:r>
      </w:ins>
      <w:r w:rsidRPr="00060A1D">
        <w:t xml:space="preserve">f a pass decision is not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t>efficiency</w:t>
      </w:r>
      <w:r w:rsidR="0009748F" w:rsidRPr="001B7624">
        <w:rPr>
          <w:color w:val="FF0000"/>
        </w:rPr>
        <w:t xml:space="preserve"> </w:t>
      </w:r>
      <w:r w:rsidR="0009748F" w:rsidRPr="00060A1D">
        <w:t>or electric energy consumption</w:t>
      </w:r>
      <w:r w:rsidR="005F6B45" w:rsidRPr="00060A1D">
        <w:t xml:space="preserve">, </w:t>
      </w:r>
      <w:r w:rsidR="005F6B45">
        <w:t>if applicable, in accordance with table A8/1</w:t>
      </w:r>
      <w:r w:rsidRPr="00060A1D">
        <w:t xml:space="preserve">, </w:t>
      </w:r>
      <w:r>
        <w:t>another vehicle is added to the sample by selecting this according to paragraph 8.2.2</w:t>
      </w:r>
      <w:r w:rsidRPr="00060A1D">
        <w:t xml:space="preserve">. </w:t>
      </w:r>
      <w:r>
        <w:t xml:space="preserve">and performing the </w:t>
      </w:r>
      <w:r w:rsidRPr="00060A1D">
        <w:t>Type 1 test</w:t>
      </w:r>
      <w:r>
        <w:t xml:space="preserve">. The statistical </w:t>
      </w:r>
      <w:r w:rsidRPr="00060A1D">
        <w:t xml:space="preserve">procedure described in </w:t>
      </w:r>
      <w:r w:rsidRPr="00A76FEA">
        <w:rPr>
          <w:highlight w:val="green"/>
        </w:rPr>
        <w:t xml:space="preserve">Appendix </w:t>
      </w:r>
      <w:r w:rsidR="00437331" w:rsidRPr="00437331">
        <w:rPr>
          <w:highlight w:val="green"/>
        </w:rPr>
        <w:t>2</w:t>
      </w:r>
      <w:r w:rsidRPr="00060A1D">
        <w:t xml:space="preserve"> shall be repeated </w:t>
      </w:r>
      <w:r>
        <w:t xml:space="preserve">until </w:t>
      </w:r>
      <w:r w:rsidRPr="00060A1D">
        <w:t xml:space="preserve">a pass decision is reached for all the </w:t>
      </w:r>
      <w:r w:rsidR="007503F3" w:rsidRPr="007503F3">
        <w:t>criteria emissions</w:t>
      </w:r>
      <w:r w:rsidR="007503F3" w:rsidRPr="00060A1D">
        <w:t xml:space="preserve">, </w:t>
      </w:r>
      <w:r w:rsidR="007503F3" w:rsidRPr="007503F3">
        <w:rPr>
          <w:color w:val="0070C0"/>
        </w:rPr>
        <w:t>CO</w:t>
      </w:r>
      <w:r w:rsidR="007503F3" w:rsidRPr="007503F3">
        <w:rPr>
          <w:color w:val="0070C0"/>
          <w:vertAlign w:val="subscript"/>
        </w:rPr>
        <w:t>2</w:t>
      </w:r>
      <w:r w:rsidR="007503F3" w:rsidRPr="007503F3">
        <w:rPr>
          <w:color w:val="0070C0"/>
        </w:rPr>
        <w:t xml:space="preserve"> emissions</w:t>
      </w:r>
      <w:r w:rsidR="007503F3" w:rsidRPr="00060A1D">
        <w:t>,</w:t>
      </w:r>
      <w:r w:rsidR="0009748F" w:rsidRPr="00060A1D">
        <w:t xml:space="preserve"> </w:t>
      </w:r>
      <w:r w:rsidR="0009748F" w:rsidRPr="001B7624">
        <w:rPr>
          <w:color w:val="FF0000"/>
        </w:rPr>
        <w:t xml:space="preserve">fuel </w:t>
      </w:r>
      <w:r w:rsidR="005F244B">
        <w:rPr>
          <w:color w:val="FF0000"/>
        </w:rPr>
        <w:lastRenderedPageBreak/>
        <w:t>efficiency</w:t>
      </w:r>
      <w:r w:rsidR="0009748F" w:rsidRPr="001B7624">
        <w:rPr>
          <w:color w:val="FF0000"/>
        </w:rPr>
        <w:t xml:space="preserve"> </w:t>
      </w:r>
      <w:r w:rsidR="0009748F" w:rsidRPr="00060A1D">
        <w:t>or electric energy consumption</w:t>
      </w:r>
      <w:del w:id="209" w:author="Iddo Riemersma" w:date="2019-10-10T15:48:00Z">
        <w:r w:rsidR="00060B79" w:rsidRPr="00060A1D" w:rsidDel="00A4226F">
          <w:delText xml:space="preserve">, </w:delText>
        </w:r>
        <w:r w:rsidR="00060B79" w:rsidRPr="00A4226F" w:rsidDel="00A4226F">
          <w:delText>if applicable, in accordance with table A8/1</w:delText>
        </w:r>
      </w:del>
      <w:ins w:id="210" w:author="Iddo Riemersma" w:date="2019-10-10T15:48:00Z">
        <w:r w:rsidR="00A4226F">
          <w:t>.</w:t>
        </w:r>
      </w:ins>
    </w:p>
    <w:p w14:paraId="7F7026F9" w14:textId="77777777" w:rsidR="00840FA3" w:rsidRDefault="00840FA3" w:rsidP="00EC4B88">
      <w:pPr>
        <w:spacing w:after="120"/>
        <w:ind w:left="2259" w:right="1134" w:hanging="1125"/>
        <w:jc w:val="both"/>
      </w:pPr>
      <w:r>
        <w:tab/>
        <w:t>The maximum sample size shall be:</w:t>
      </w:r>
    </w:p>
    <w:p w14:paraId="14E4F92E" w14:textId="141DCE14" w:rsidR="00D87695" w:rsidRDefault="00840FA3" w:rsidP="00EC4B88">
      <w:pPr>
        <w:spacing w:after="120"/>
        <w:ind w:left="2259" w:right="1134" w:hanging="1125"/>
        <w:jc w:val="both"/>
      </w:pPr>
      <w:r>
        <w:tab/>
        <w:t xml:space="preserve">For Level 1A: </w:t>
      </w:r>
      <w:r w:rsidR="00257063" w:rsidRPr="00340BC5">
        <w:rPr>
          <w:color w:val="0070C0"/>
        </w:rPr>
        <w:t>16</w:t>
      </w:r>
      <w:r w:rsidR="00257063" w:rsidRPr="00060A1D">
        <w:t xml:space="preserve"> </w:t>
      </w:r>
      <w:r w:rsidR="00D87695">
        <w:t>vehicles</w:t>
      </w:r>
    </w:p>
    <w:p w14:paraId="27CB3236" w14:textId="798A1276" w:rsidR="00003C34" w:rsidRDefault="00D87695" w:rsidP="00EC4B88">
      <w:pPr>
        <w:spacing w:after="120"/>
        <w:ind w:left="2259" w:right="1134" w:hanging="1125"/>
        <w:jc w:val="both"/>
        <w:rPr>
          <w:ins w:id="211" w:author="JPN_Nick" w:date="2019-10-13T08:15:00Z"/>
        </w:rPr>
      </w:pPr>
      <w:r>
        <w:tab/>
        <w:t>For Level 1B</w:t>
      </w:r>
      <w:ins w:id="212" w:author="JPN_Nick" w:date="2019-10-13T08:15:00Z">
        <w:r w:rsidR="00003C34">
          <w:t xml:space="preserve">: 32 vehicles for pollutant emissions </w:t>
        </w:r>
      </w:ins>
      <w:ins w:id="213" w:author="Iddo Riemersma" w:date="2019-10-09T15:51:00Z">
        <w:del w:id="214" w:author="JPN_Nick" w:date="2019-10-13T08:15:00Z">
          <w:r w:rsidR="0007284D" w:rsidDel="00003C34">
            <w:delText xml:space="preserve"> </w:delText>
          </w:r>
        </w:del>
      </w:ins>
      <w:ins w:id="215" w:author="JPN_Nick" w:date="2019-10-13T08:17:00Z">
        <w:r w:rsidR="00003C34">
          <w:t>XX vehicles for fuel efficiency and electric energy consumption.</w:t>
        </w:r>
      </w:ins>
      <w:ins w:id="216" w:author="Iddo Riemersma" w:date="2019-10-09T15:51:00Z">
        <w:del w:id="217" w:author="JPN_Nick" w:date="2019-10-13T08:15:00Z">
          <w:r w:rsidR="0007284D" w:rsidDel="00003C34">
            <w:delText>and</w:delText>
          </w:r>
        </w:del>
      </w:ins>
    </w:p>
    <w:p w14:paraId="49EF1058" w14:textId="39520222" w:rsidR="00EC4B88" w:rsidRDefault="0007284D">
      <w:pPr>
        <w:spacing w:after="120"/>
        <w:ind w:left="2259" w:right="1134" w:hanging="2"/>
        <w:jc w:val="both"/>
        <w:pPrChange w:id="218" w:author="JPN_Nick" w:date="2019-10-13T08:15:00Z">
          <w:pPr>
            <w:spacing w:after="120"/>
            <w:ind w:left="2259" w:right="1134" w:hanging="1125"/>
            <w:jc w:val="both"/>
          </w:pPr>
        </w:pPrChange>
      </w:pPr>
      <w:ins w:id="219" w:author="Iddo Riemersma" w:date="2019-10-09T15:51:00Z">
        <w:r>
          <w:t xml:space="preserve"> Level 2</w:t>
        </w:r>
      </w:ins>
      <w:r w:rsidR="00D87695">
        <w:t xml:space="preserve">: </w:t>
      </w:r>
      <w:r w:rsidR="00340BC5" w:rsidRPr="00340BC5">
        <w:rPr>
          <w:color w:val="FF0000"/>
        </w:rPr>
        <w:t>32</w:t>
      </w:r>
      <w:r w:rsidR="00340BC5">
        <w:t xml:space="preserve"> </w:t>
      </w:r>
      <w:r w:rsidR="00257063" w:rsidRPr="00060A1D">
        <w:t>vehicles</w:t>
      </w:r>
      <w:ins w:id="220" w:author="JPN_Nick" w:date="2019-10-13T08:14:00Z">
        <w:r w:rsidR="00003C34">
          <w:t xml:space="preserve"> for </w:t>
        </w:r>
      </w:ins>
      <w:r w:rsidR="00257063">
        <w:t>.</w:t>
      </w:r>
    </w:p>
    <w:p w14:paraId="07627F56" w14:textId="26479A07" w:rsidR="00257063" w:rsidRDefault="00EC4B88" w:rsidP="006D6D36">
      <w:pPr>
        <w:keepNext/>
        <w:spacing w:after="120"/>
        <w:ind w:left="2257" w:right="1134" w:hanging="1123"/>
        <w:jc w:val="both"/>
      </w:pPr>
      <w:r>
        <w:tab/>
      </w:r>
      <w:r w:rsidR="00257063" w:rsidRPr="00060A1D">
        <w:t xml:space="preserve">Figure </w:t>
      </w:r>
      <w:r w:rsidR="00257063" w:rsidRPr="00060A1D">
        <w:rPr>
          <w:highlight w:val="yellow"/>
        </w:rPr>
        <w:t>A</w:t>
      </w:r>
      <w:r>
        <w:t>8</w:t>
      </w:r>
      <w:r w:rsidR="00257063" w:rsidRPr="00060A1D">
        <w:t>/</w:t>
      </w:r>
      <w:commentRangeStart w:id="221"/>
      <w:commentRangeStart w:id="222"/>
      <w:r w:rsidR="00257063" w:rsidRPr="00060A1D">
        <w:t>1</w:t>
      </w:r>
      <w:commentRangeEnd w:id="221"/>
      <w:r w:rsidR="00257063">
        <w:rPr>
          <w:rStyle w:val="Kommentarzeichen"/>
        </w:rPr>
        <w:commentReference w:id="221"/>
      </w:r>
      <w:commentRangeEnd w:id="222"/>
      <w:r w:rsidR="00311EA5">
        <w:rPr>
          <w:rStyle w:val="Kommentarzeichen"/>
        </w:rPr>
        <w:commentReference w:id="222"/>
      </w:r>
      <w:r w:rsidR="00D87695">
        <w:t>A</w:t>
      </w:r>
    </w:p>
    <w:p w14:paraId="23ECC940" w14:textId="7216742A" w:rsidR="002F2B16" w:rsidRDefault="002F2B16" w:rsidP="006D6D36">
      <w:pPr>
        <w:keepNext/>
        <w:spacing w:after="120"/>
        <w:ind w:left="2257" w:right="1134" w:hanging="1123"/>
        <w:jc w:val="both"/>
      </w:pPr>
      <w:r>
        <w:tab/>
        <w:t>This figure is only applicable for Level 1A</w:t>
      </w:r>
    </w:p>
    <w:p w14:paraId="39EB2EB8" w14:textId="1DE7E6E4" w:rsidR="00D80C0D" w:rsidRDefault="00D80C0D" w:rsidP="006D6D36">
      <w:pPr>
        <w:keepNext/>
        <w:spacing w:after="120"/>
        <w:ind w:left="2257" w:right="1134" w:hanging="1123"/>
        <w:jc w:val="both"/>
        <w:rPr>
          <w:b/>
          <w:bCs/>
        </w:rPr>
      </w:pPr>
      <w:r>
        <w:tab/>
      </w:r>
      <w:r>
        <w:rPr>
          <w:b/>
          <w:bCs/>
        </w:rPr>
        <w:t xml:space="preserve">Flowchart of the </w:t>
      </w:r>
      <w:r w:rsidR="0047445B">
        <w:rPr>
          <w:b/>
          <w:bCs/>
        </w:rPr>
        <w:t>CoP test procedure</w:t>
      </w:r>
      <w:r w:rsidR="0047445B" w:rsidRPr="0047445B">
        <w:rPr>
          <w:b/>
          <w:bCs/>
        </w:rPr>
        <w:t xml:space="preserve"> </w:t>
      </w:r>
      <w:r w:rsidR="0047445B">
        <w:rPr>
          <w:b/>
          <w:bCs/>
        </w:rPr>
        <w:t>for the Type-1 test</w:t>
      </w:r>
    </w:p>
    <w:p w14:paraId="64916A81" w14:textId="26903EBE" w:rsidR="006D6D36" w:rsidRPr="00D80C0D" w:rsidRDefault="006D6D36" w:rsidP="00EC4B88">
      <w:pPr>
        <w:spacing w:after="120"/>
        <w:ind w:left="2259" w:right="1134" w:hanging="1125"/>
        <w:jc w:val="both"/>
        <w:rPr>
          <w:b/>
          <w:bCs/>
        </w:rPr>
      </w:pPr>
      <w:r>
        <w:rPr>
          <w:b/>
          <w:bCs/>
        </w:rPr>
        <w:tab/>
      </w:r>
      <w:r w:rsidRPr="00BC1DD7">
        <w:rPr>
          <w:noProof/>
          <w:lang w:val="en-US"/>
        </w:rPr>
        <w:drawing>
          <wp:inline distT="0" distB="0" distL="0" distR="0" wp14:anchorId="06C3C443" wp14:editId="1F4CEB86">
            <wp:extent cx="4238046" cy="436651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721" cy="4377513"/>
                    </a:xfrm>
                    <a:prstGeom prst="rect">
                      <a:avLst/>
                    </a:prstGeom>
                    <a:noFill/>
                    <a:ln>
                      <a:noFill/>
                    </a:ln>
                  </pic:spPr>
                </pic:pic>
              </a:graphicData>
            </a:graphic>
          </wp:inline>
        </w:drawing>
      </w:r>
    </w:p>
    <w:p w14:paraId="68BBAD47" w14:textId="77777777" w:rsidR="00257063" w:rsidRPr="00060A1D" w:rsidRDefault="00257063" w:rsidP="00257063">
      <w:pPr>
        <w:autoSpaceDE w:val="0"/>
        <w:autoSpaceDN w:val="0"/>
        <w:jc w:val="center"/>
      </w:pPr>
    </w:p>
    <w:p w14:paraId="0685E7D4" w14:textId="77777777" w:rsidR="002C4320" w:rsidRDefault="002C4320" w:rsidP="0015363A">
      <w:pPr>
        <w:spacing w:after="120"/>
        <w:ind w:left="2259" w:right="1134" w:firstLine="9"/>
        <w:jc w:val="both"/>
      </w:pPr>
    </w:p>
    <w:p w14:paraId="650D09BD" w14:textId="77777777" w:rsidR="002C4320" w:rsidRDefault="002C4320" w:rsidP="0015363A">
      <w:pPr>
        <w:spacing w:after="120"/>
        <w:ind w:left="2259" w:right="1134" w:firstLine="9"/>
        <w:jc w:val="both"/>
      </w:pPr>
    </w:p>
    <w:p w14:paraId="7DB92DE3" w14:textId="77777777" w:rsidR="002C4320" w:rsidRDefault="002C4320" w:rsidP="0015363A">
      <w:pPr>
        <w:spacing w:after="120"/>
        <w:ind w:left="2259" w:right="1134" w:firstLine="9"/>
        <w:jc w:val="both"/>
      </w:pPr>
    </w:p>
    <w:p w14:paraId="765BF043" w14:textId="77777777" w:rsidR="002C4320" w:rsidRDefault="002C4320" w:rsidP="0015363A">
      <w:pPr>
        <w:spacing w:after="120"/>
        <w:ind w:left="2259" w:right="1134" w:firstLine="9"/>
        <w:jc w:val="both"/>
      </w:pPr>
    </w:p>
    <w:p w14:paraId="38AFC275" w14:textId="49C3E0C3" w:rsidR="002C4320" w:rsidRDefault="002C4320" w:rsidP="0015363A">
      <w:pPr>
        <w:spacing w:after="120"/>
        <w:ind w:left="2259" w:right="1134" w:firstLine="9"/>
        <w:jc w:val="both"/>
      </w:pPr>
    </w:p>
    <w:p w14:paraId="689D4316" w14:textId="535146F2" w:rsidR="00E07A7A" w:rsidRDefault="00E07A7A" w:rsidP="00E07A7A">
      <w:pPr>
        <w:keepNext/>
        <w:spacing w:after="120"/>
        <w:ind w:left="2257" w:right="1134" w:hanging="1123"/>
        <w:jc w:val="both"/>
      </w:pPr>
      <w:r>
        <w:lastRenderedPageBreak/>
        <w:tab/>
      </w:r>
      <w:r w:rsidRPr="00060A1D">
        <w:t xml:space="preserve">Figure </w:t>
      </w:r>
      <w:r w:rsidRPr="00060A1D">
        <w:rPr>
          <w:highlight w:val="yellow"/>
        </w:rPr>
        <w:t>A</w:t>
      </w:r>
      <w:r>
        <w:t>8</w:t>
      </w:r>
      <w:r w:rsidRPr="00060A1D">
        <w:t>/</w:t>
      </w:r>
      <w:r w:rsidR="00CF44C8">
        <w:t>1B</w:t>
      </w:r>
    </w:p>
    <w:p w14:paraId="019D52B2" w14:textId="77777777" w:rsidR="007A3BD1" w:rsidRDefault="00E07A7A" w:rsidP="00C37E30">
      <w:pPr>
        <w:keepNext/>
        <w:spacing w:after="120"/>
        <w:ind w:left="2257" w:right="1134" w:hanging="1123"/>
        <w:jc w:val="both"/>
      </w:pPr>
      <w:r>
        <w:tab/>
      </w:r>
      <w:ins w:id="223" w:author="Iddo Riemersma" w:date="2019-10-09T15:54:00Z">
        <w:r w:rsidR="007A3BD1">
          <w:t>This figure is only applicable for Level 1B and Level 2</w:t>
        </w:r>
      </w:ins>
    </w:p>
    <w:p w14:paraId="7A928602" w14:textId="0B7A1B3C" w:rsidR="002C4320" w:rsidRDefault="007A3BD1" w:rsidP="00C37E30">
      <w:pPr>
        <w:keepNext/>
        <w:spacing w:after="120"/>
        <w:ind w:left="2257" w:right="1134" w:hanging="1123"/>
        <w:jc w:val="both"/>
        <w:rPr>
          <w:b/>
          <w:bCs/>
        </w:rPr>
      </w:pPr>
      <w:r>
        <w:tab/>
      </w:r>
      <w:r w:rsidR="00E07A7A">
        <w:rPr>
          <w:b/>
          <w:bCs/>
        </w:rPr>
        <w:t>Flowchart of the CoP test procedure</w:t>
      </w:r>
      <w:r w:rsidR="00E07A7A" w:rsidRPr="0047445B">
        <w:rPr>
          <w:b/>
          <w:bCs/>
        </w:rPr>
        <w:t xml:space="preserve"> </w:t>
      </w:r>
      <w:r w:rsidR="00E07A7A">
        <w:rPr>
          <w:b/>
          <w:bCs/>
        </w:rPr>
        <w:t>for the Type-1 test</w:t>
      </w:r>
    </w:p>
    <w:p w14:paraId="07B637AA" w14:textId="255FDB77" w:rsidR="00CF44C8" w:rsidRDefault="00CF44C8" w:rsidP="00CF44C8">
      <w:pPr>
        <w:keepNext/>
        <w:spacing w:after="120"/>
        <w:ind w:left="2257" w:right="1134" w:hanging="1123"/>
        <w:jc w:val="both"/>
      </w:pPr>
      <w:r>
        <w:tab/>
      </w:r>
    </w:p>
    <w:p w14:paraId="52814492" w14:textId="4FBFB892" w:rsidR="00257063" w:rsidRDefault="00CC2064" w:rsidP="0015363A">
      <w:pPr>
        <w:spacing w:after="120"/>
        <w:ind w:left="2259" w:right="1134" w:firstLine="9"/>
        <w:jc w:val="both"/>
        <w:rPr>
          <w:lang w:eastAsia="ja-JP"/>
        </w:rPr>
      </w:pPr>
      <w:commentRangeStart w:id="224"/>
      <w:r w:rsidRPr="00CC2064">
        <w:rPr>
          <w:noProof/>
          <w:lang w:val="en-US"/>
        </w:rPr>
        <w:drawing>
          <wp:inline distT="0" distB="0" distL="0" distR="0" wp14:anchorId="089CE4FA" wp14:editId="4FE97BD8">
            <wp:extent cx="4319555" cy="444478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555" cy="4444780"/>
                    </a:xfrm>
                    <a:prstGeom prst="rect">
                      <a:avLst/>
                    </a:prstGeom>
                    <a:noFill/>
                    <a:ln>
                      <a:noFill/>
                    </a:ln>
                  </pic:spPr>
                </pic:pic>
              </a:graphicData>
            </a:graphic>
          </wp:inline>
        </w:drawing>
      </w:r>
      <w:commentRangeEnd w:id="224"/>
      <w:r w:rsidR="005C5B7B">
        <w:rPr>
          <w:rStyle w:val="Kommentarzeichen"/>
        </w:rPr>
        <w:commentReference w:id="224"/>
      </w:r>
    </w:p>
    <w:p w14:paraId="09188E9C" w14:textId="39D6676A" w:rsidR="00756155" w:rsidRDefault="00756155" w:rsidP="0015363A">
      <w:pPr>
        <w:spacing w:after="120"/>
        <w:ind w:left="2259" w:right="1134" w:firstLine="9"/>
        <w:jc w:val="both"/>
        <w:rPr>
          <w:lang w:eastAsia="ja-JP"/>
        </w:rPr>
      </w:pPr>
    </w:p>
    <w:p w14:paraId="7B2CE2F4" w14:textId="30E276A4" w:rsidR="006A76C8" w:rsidRDefault="006A76C8" w:rsidP="006A76C8">
      <w:pPr>
        <w:keepNext/>
        <w:keepLines/>
        <w:tabs>
          <w:tab w:val="right" w:pos="851"/>
          <w:tab w:val="left" w:pos="5812"/>
        </w:tabs>
        <w:spacing w:after="120"/>
        <w:ind w:left="2268" w:right="1134" w:hanging="1134"/>
      </w:pPr>
      <w:r>
        <w:lastRenderedPageBreak/>
        <w:t>8.2.</w:t>
      </w:r>
      <w:commentRangeStart w:id="225"/>
      <w:r>
        <w:t>4</w:t>
      </w:r>
      <w:commentRangeEnd w:id="225"/>
      <w:r w:rsidR="007C3A74">
        <w:rPr>
          <w:rStyle w:val="Kommentarzeichen"/>
        </w:rPr>
        <w:commentReference w:id="225"/>
      </w:r>
      <w:r>
        <w:t>.</w:t>
      </w:r>
      <w:r>
        <w:tab/>
        <w:t>Run-in</w:t>
      </w:r>
      <w:r w:rsidR="0087796D">
        <w:t xml:space="preserve"> </w:t>
      </w:r>
      <w:commentRangeStart w:id="226"/>
      <w:r w:rsidR="0087796D">
        <w:t>factors</w:t>
      </w:r>
      <w:commentRangeEnd w:id="226"/>
      <w:r w:rsidR="00DE559E">
        <w:rPr>
          <w:rStyle w:val="Kommentarzeichen"/>
        </w:rPr>
        <w:commentReference w:id="226"/>
      </w:r>
    </w:p>
    <w:p w14:paraId="472D0EF0" w14:textId="77777777" w:rsidR="00CC3D4C" w:rsidRDefault="006A76C8" w:rsidP="006A76C8">
      <w:pPr>
        <w:keepNext/>
        <w:keepLines/>
        <w:tabs>
          <w:tab w:val="right" w:pos="851"/>
        </w:tabs>
        <w:spacing w:after="120"/>
        <w:ind w:left="2268" w:right="1134" w:hanging="1134"/>
      </w:pPr>
      <w:r>
        <w:t>8</w:t>
      </w:r>
      <w:r w:rsidRPr="002F143B">
        <w:t>.2.</w:t>
      </w:r>
      <w:r>
        <w:t>4</w:t>
      </w:r>
      <w:r w:rsidRPr="002F143B">
        <w:t>.</w:t>
      </w:r>
      <w:r>
        <w:t>1.</w:t>
      </w:r>
      <w:r w:rsidRPr="002F143B">
        <w:tab/>
      </w:r>
      <w:r w:rsidR="00CC3D4C">
        <w:t>For Level 1A:</w:t>
      </w:r>
    </w:p>
    <w:p w14:paraId="040BACF2" w14:textId="638C8C2B" w:rsidR="006A76C8" w:rsidRDefault="00CC3D4C" w:rsidP="006A76C8">
      <w:pPr>
        <w:keepNext/>
        <w:keepLines/>
        <w:tabs>
          <w:tab w:val="right" w:pos="851"/>
        </w:tabs>
        <w:spacing w:after="120"/>
        <w:ind w:left="2268" w:right="1134" w:hanging="1134"/>
        <w:rPr>
          <w:lang w:val="en-US"/>
        </w:rPr>
      </w:pPr>
      <w:r>
        <w:tab/>
      </w:r>
      <w:r w:rsidR="006A76C8" w:rsidRPr="009A036D">
        <w:rPr>
          <w:lang w:val="en-US"/>
        </w:rPr>
        <w:t xml:space="preserve">At the request of the manufacturer and with the acceptance of the </w:t>
      </w:r>
      <w:r w:rsidR="006A76C8">
        <w:rPr>
          <w:lang w:val="en-US"/>
        </w:rPr>
        <w:t>responsible</w:t>
      </w:r>
      <w:r w:rsidR="006A76C8" w:rsidRPr="009A036D">
        <w:rPr>
          <w:lang w:val="en-US"/>
        </w:rPr>
        <w:t xml:space="preserve"> authority, a run-in test procedure may be carried out on a vehicle of the CoP family to establish </w:t>
      </w:r>
      <w:r w:rsidR="006A76C8">
        <w:rPr>
          <w:lang w:val="en-US"/>
        </w:rPr>
        <w:t>derived</w:t>
      </w:r>
      <w:r w:rsidR="006A76C8" w:rsidRPr="009A036D">
        <w:rPr>
          <w:lang w:val="en-US"/>
        </w:rPr>
        <w:t xml:space="preserve"> </w:t>
      </w:r>
      <w:r w:rsidR="006A76C8">
        <w:rPr>
          <w:lang w:val="en-US"/>
        </w:rPr>
        <w:t>run-in factors</w:t>
      </w:r>
      <w:r w:rsidR="006A76C8" w:rsidRPr="009A036D">
        <w:rPr>
          <w:lang w:val="en-US"/>
        </w:rPr>
        <w:t xml:space="preserve"> for </w:t>
      </w:r>
      <w:r w:rsidR="006A76C8" w:rsidRPr="006A76C8">
        <w:rPr>
          <w:color w:val="0070C0"/>
          <w:lang w:val="en-US"/>
        </w:rPr>
        <w:t xml:space="preserve">criteria </w:t>
      </w:r>
      <w:r w:rsidR="006A76C8" w:rsidRPr="000960CA">
        <w:rPr>
          <w:color w:val="0070C0"/>
          <w:lang w:val="en-US"/>
        </w:rPr>
        <w:t>emissions, CO</w:t>
      </w:r>
      <w:r w:rsidR="006A76C8" w:rsidRPr="000960CA">
        <w:rPr>
          <w:color w:val="0070C0"/>
          <w:vertAlign w:val="subscript"/>
          <w:lang w:val="en-US"/>
        </w:rPr>
        <w:t>2</w:t>
      </w:r>
      <w:r w:rsidR="006A76C8" w:rsidRPr="000960CA">
        <w:rPr>
          <w:color w:val="0070C0"/>
          <w:lang w:val="en-US"/>
        </w:rPr>
        <w:t xml:space="preserve"> emissions</w:t>
      </w:r>
      <w:r w:rsidR="006A76C8" w:rsidRPr="006A76C8">
        <w:rPr>
          <w:color w:val="FF0000"/>
          <w:lang w:val="en-US"/>
        </w:rPr>
        <w:t xml:space="preserve"> </w:t>
      </w:r>
      <w:r w:rsidR="006A76C8">
        <w:rPr>
          <w:lang w:val="en-US"/>
        </w:rPr>
        <w:t xml:space="preserve">and/or electric </w:t>
      </w:r>
      <w:r w:rsidR="006A76C8" w:rsidRPr="009A036D">
        <w:rPr>
          <w:lang w:val="en-US"/>
        </w:rPr>
        <w:t>energy consumption</w:t>
      </w:r>
      <w:r w:rsidR="006A76C8">
        <w:rPr>
          <w:lang w:val="en-US"/>
        </w:rPr>
        <w:t xml:space="preserve"> according to the test procedure in Appendix </w:t>
      </w:r>
      <w:r w:rsidR="002D1AB5">
        <w:rPr>
          <w:lang w:val="en-US"/>
        </w:rPr>
        <w:t>3</w:t>
      </w:r>
      <w:r w:rsidR="006A76C8">
        <w:rPr>
          <w:lang w:val="en-US"/>
        </w:rPr>
        <w:t xml:space="preserve"> to this Annex. </w:t>
      </w:r>
    </w:p>
    <w:p w14:paraId="377511AA" w14:textId="2E625FCD" w:rsidR="00CC3D4C" w:rsidRDefault="00CC3D4C" w:rsidP="006A76C8">
      <w:pPr>
        <w:keepNext/>
        <w:keepLines/>
        <w:tabs>
          <w:tab w:val="right" w:pos="851"/>
        </w:tabs>
        <w:spacing w:after="120"/>
        <w:ind w:left="2268" w:right="1134" w:hanging="1134"/>
        <w:rPr>
          <w:lang w:val="en-US"/>
        </w:rPr>
      </w:pPr>
      <w:r>
        <w:rPr>
          <w:lang w:val="en-US"/>
        </w:rPr>
        <w:tab/>
        <w:t>For Level 1B:</w:t>
      </w:r>
    </w:p>
    <w:p w14:paraId="0F01FFE3" w14:textId="69DDA070" w:rsidR="00CC3D4C" w:rsidRDefault="00CC3D4C" w:rsidP="006A76C8">
      <w:pPr>
        <w:keepNext/>
        <w:keepLines/>
        <w:tabs>
          <w:tab w:val="right" w:pos="851"/>
        </w:tabs>
        <w:spacing w:after="120"/>
        <w:ind w:left="2268" w:right="1134" w:hanging="1134"/>
        <w:rPr>
          <w:ins w:id="227" w:author="Iddo Riemersma" w:date="2019-10-09T15:57:00Z"/>
          <w:lang w:val="en-US"/>
        </w:rPr>
      </w:pPr>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FF0000"/>
          <w:lang w:val="en-US"/>
        </w:rPr>
        <w:t xml:space="preserve">fuel </w:t>
      </w:r>
      <w:r>
        <w:rPr>
          <w:color w:val="FF0000"/>
          <w:lang w:val="en-US"/>
        </w:rPr>
        <w:t>efficiency</w:t>
      </w:r>
      <w:r w:rsidRPr="006A76C8">
        <w:rPr>
          <w:color w:val="FF0000"/>
          <w:lang w:val="en-US"/>
        </w:rPr>
        <w:t xml:space="preserve"> </w:t>
      </w:r>
      <w:r>
        <w:rPr>
          <w:lang w:val="en-US"/>
        </w:rPr>
        <w:t xml:space="preserve">and/or electric </w:t>
      </w:r>
      <w:r w:rsidRPr="009A036D">
        <w:rPr>
          <w:lang w:val="en-US"/>
        </w:rPr>
        <w:t>energy consumption</w:t>
      </w:r>
      <w:r>
        <w:rPr>
          <w:lang w:val="en-US"/>
        </w:rPr>
        <w:t xml:space="preserve"> according to the test procedure in Appendix 3 to this Annex.</w:t>
      </w:r>
    </w:p>
    <w:p w14:paraId="7660D58E" w14:textId="219B169C" w:rsidR="00AA6A7E" w:rsidRDefault="00465C34" w:rsidP="006A76C8">
      <w:pPr>
        <w:keepNext/>
        <w:keepLines/>
        <w:tabs>
          <w:tab w:val="right" w:pos="851"/>
        </w:tabs>
        <w:spacing w:after="120"/>
        <w:ind w:left="2268" w:right="1134" w:hanging="1134"/>
        <w:rPr>
          <w:ins w:id="228" w:author="Iddo Riemersma" w:date="2019-10-09T15:57:00Z"/>
          <w:lang w:val="en-US"/>
        </w:rPr>
      </w:pPr>
      <w:ins w:id="229" w:author="Iddo Riemersma" w:date="2019-10-09T15:57:00Z">
        <w:r>
          <w:rPr>
            <w:lang w:val="en-US"/>
          </w:rPr>
          <w:tab/>
        </w:r>
        <w:commentRangeStart w:id="230"/>
        <w:r w:rsidR="00AA6A7E">
          <w:rPr>
            <w:lang w:val="en-US"/>
          </w:rPr>
          <w:t>F</w:t>
        </w:r>
        <w:r>
          <w:rPr>
            <w:lang w:val="en-US"/>
          </w:rPr>
          <w:t>or Level 2</w:t>
        </w:r>
      </w:ins>
      <w:commentRangeEnd w:id="230"/>
      <w:ins w:id="231" w:author="Iddo Riemersma" w:date="2019-10-09T15:59:00Z">
        <w:r w:rsidR="00BE1591">
          <w:rPr>
            <w:lang w:val="en-US"/>
          </w:rPr>
          <w:t>:</w:t>
        </w:r>
      </w:ins>
      <w:ins w:id="232" w:author="Iddo Riemersma" w:date="2019-10-09T15:58:00Z">
        <w:r>
          <w:rPr>
            <w:rStyle w:val="Kommentarzeichen"/>
          </w:rPr>
          <w:commentReference w:id="230"/>
        </w:r>
      </w:ins>
    </w:p>
    <w:p w14:paraId="62A377EB" w14:textId="3532C78D" w:rsidR="00465C34" w:rsidRPr="004A04A6" w:rsidRDefault="00465C34" w:rsidP="006A76C8">
      <w:pPr>
        <w:keepNext/>
        <w:keepLines/>
        <w:tabs>
          <w:tab w:val="right" w:pos="851"/>
        </w:tabs>
        <w:spacing w:after="120"/>
        <w:ind w:left="2268" w:right="1134" w:hanging="1134"/>
        <w:rPr>
          <w:b/>
          <w:sz w:val="24"/>
        </w:rPr>
      </w:pPr>
      <w:ins w:id="233" w:author="Iddo Riemersma" w:date="2019-10-09T15:57:00Z">
        <w:r>
          <w:rPr>
            <w:lang w:val="en-US"/>
          </w:rPr>
          <w:tab/>
        </w:r>
        <w:r w:rsidRPr="009A036D">
          <w:rPr>
            <w:lang w:val="en-US"/>
          </w:rPr>
          <w:t xml:space="preserve">At the request of the manufacturer and with the acceptance of the </w:t>
        </w:r>
        <w:r>
          <w:rPr>
            <w:lang w:val="en-US"/>
          </w:rPr>
          <w:t>responsible</w:t>
        </w:r>
        <w:r w:rsidRPr="009A036D">
          <w:rPr>
            <w:lang w:val="en-US"/>
          </w:rPr>
          <w:t xml:space="preserve"> authority, a run-in test procedure may be carried out on a vehicle of the CoP family to establish </w:t>
        </w:r>
        <w:r>
          <w:rPr>
            <w:lang w:val="en-US"/>
          </w:rPr>
          <w:t>derived</w:t>
        </w:r>
        <w:r w:rsidRPr="009A036D">
          <w:rPr>
            <w:lang w:val="en-US"/>
          </w:rPr>
          <w:t xml:space="preserve"> </w:t>
        </w:r>
        <w:r>
          <w:rPr>
            <w:lang w:val="en-US"/>
          </w:rPr>
          <w:t>run-in factors</w:t>
        </w:r>
        <w:r w:rsidRPr="009A036D">
          <w:rPr>
            <w:lang w:val="en-US"/>
          </w:rPr>
          <w:t xml:space="preserve"> for </w:t>
        </w:r>
        <w:r w:rsidRPr="006A76C8">
          <w:rPr>
            <w:color w:val="0070C0"/>
            <w:lang w:val="en-US"/>
          </w:rPr>
          <w:t xml:space="preserve">criteria </w:t>
        </w:r>
        <w:r w:rsidRPr="000960CA">
          <w:rPr>
            <w:color w:val="0070C0"/>
            <w:lang w:val="en-US"/>
          </w:rPr>
          <w:t>emissions, CO</w:t>
        </w:r>
        <w:r w:rsidRPr="000960CA">
          <w:rPr>
            <w:color w:val="0070C0"/>
            <w:vertAlign w:val="subscript"/>
            <w:lang w:val="en-US"/>
          </w:rPr>
          <w:t>2</w:t>
        </w:r>
        <w:r w:rsidRPr="000960CA">
          <w:rPr>
            <w:color w:val="0070C0"/>
            <w:lang w:val="en-US"/>
          </w:rPr>
          <w:t xml:space="preserve"> emissions</w:t>
        </w:r>
        <w:r>
          <w:rPr>
            <w:color w:val="0070C0"/>
            <w:lang w:val="en-US"/>
          </w:rPr>
          <w:t>,</w:t>
        </w:r>
        <w:r w:rsidRPr="006A76C8">
          <w:rPr>
            <w:color w:val="FF0000"/>
            <w:lang w:val="en-US"/>
          </w:rPr>
          <w:t xml:space="preserve"> fuel </w:t>
        </w:r>
        <w:r>
          <w:rPr>
            <w:color w:val="FF0000"/>
            <w:lang w:val="en-US"/>
          </w:rPr>
          <w:t>efficiency</w:t>
        </w:r>
        <w:r>
          <w:rPr>
            <w:lang w:val="en-US"/>
          </w:rPr>
          <w:t xml:space="preserve"> and/or electric </w:t>
        </w:r>
        <w:r w:rsidRPr="009A036D">
          <w:rPr>
            <w:lang w:val="en-US"/>
          </w:rPr>
          <w:t>energy consumption</w:t>
        </w:r>
        <w:r>
          <w:rPr>
            <w:lang w:val="en-US"/>
          </w:rPr>
          <w:t xml:space="preserve"> according to the test procedure in Appendix 3 to this Annex.</w:t>
        </w:r>
      </w:ins>
    </w:p>
    <w:p w14:paraId="637B8F93" w14:textId="393064E2" w:rsidR="006A76C8" w:rsidRPr="0013767D" w:rsidRDefault="006A76C8" w:rsidP="00587269">
      <w:pPr>
        <w:keepNext/>
        <w:keepLines/>
        <w:tabs>
          <w:tab w:val="right" w:pos="851"/>
        </w:tabs>
        <w:spacing w:after="120"/>
        <w:ind w:left="2268" w:right="1134" w:hanging="1134"/>
        <w:rPr>
          <w:color w:val="0070C0"/>
          <w:u w:val="single"/>
        </w:rPr>
      </w:pPr>
      <w:r>
        <w:t>8.2.4.2</w:t>
      </w:r>
      <w:r>
        <w:tab/>
        <w:t>For the application of derived run-in factors, the system odometer of the CoP test vehicle D</w:t>
      </w:r>
      <w:r>
        <w:rPr>
          <w:vertAlign w:val="subscript"/>
        </w:rPr>
        <w:t>j</w:t>
      </w:r>
      <w:r>
        <w:t xml:space="preserve"> </w:t>
      </w:r>
      <w:r w:rsidRPr="00207D38">
        <w:rPr>
          <w:rFonts w:eastAsia="Meiryo UI"/>
        </w:rPr>
        <w:t>sh</w:t>
      </w:r>
      <w:r>
        <w:rPr>
          <w:rFonts w:eastAsia="Meiryo UI"/>
        </w:rPr>
        <w:t>all</w:t>
      </w:r>
      <w:r w:rsidRPr="00207D38">
        <w:rPr>
          <w:rFonts w:eastAsia="Meiryo UI"/>
        </w:rPr>
        <w:t xml:space="preserve"> preferably be within </w:t>
      </w:r>
      <w:del w:id="234" w:author="Iddo Riemersma" w:date="2019-10-10T12:20:00Z">
        <w:r w:rsidRPr="00207D38" w:rsidDel="00CC18EA">
          <w:rPr>
            <w:rFonts w:eastAsia="Meiryo UI"/>
          </w:rPr>
          <w:delText>+/-</w:delText>
        </w:r>
      </w:del>
      <w:ins w:id="235" w:author="Iddo Riemersma" w:date="2019-10-10T12:20:00Z">
        <w:r w:rsidR="00CC18EA">
          <w:rPr>
            <w:rFonts w:eastAsia="Meiryo UI"/>
          </w:rPr>
          <w:t>-</w:t>
        </w:r>
      </w:ins>
      <w:r w:rsidRPr="00207D38">
        <w:rPr>
          <w:rFonts w:eastAsia="Meiryo UI"/>
        </w:rPr>
        <w:t>10 km of</w:t>
      </w:r>
      <w:del w:id="236" w:author="Iddo Riemersma" w:date="2019-10-10T12:07:00Z">
        <w:r w:rsidRPr="00207D38" w:rsidDel="00602B5B">
          <w:rPr>
            <w:rFonts w:eastAsia="Meiryo UI"/>
          </w:rPr>
          <w:delText xml:space="preserve"> </w:delText>
        </w:r>
      </w:del>
      <w:ins w:id="237" w:author="Iddo Riemersma" w:date="2019-10-10T12:22:00Z">
        <w:r w:rsidR="00F9383F">
          <w:rPr>
            <w:rFonts w:eastAsia="Meiryo UI"/>
          </w:rPr>
          <w:t xml:space="preserve"> the mileage </w:t>
        </w:r>
      </w:ins>
      <w:ins w:id="238" w:author="Iddo Riemersma" w:date="2019-10-10T12:07:00Z">
        <w:r w:rsidR="00602B5B">
          <w:rPr>
            <w:rFonts w:eastAsia="Meiryo UI"/>
          </w:rPr>
          <w:t>at</w:t>
        </w:r>
        <w:r w:rsidR="00602B5B" w:rsidRPr="00207D38">
          <w:rPr>
            <w:rFonts w:eastAsia="Meiryo UI"/>
          </w:rPr>
          <w:t xml:space="preserve"> </w:t>
        </w:r>
      </w:ins>
      <w:r w:rsidRPr="00207D38">
        <w:rPr>
          <w:rFonts w:eastAsia="Meiryo UI"/>
        </w:rPr>
        <w:t xml:space="preserve">the </w:t>
      </w:r>
      <w:ins w:id="239" w:author="Iddo Riemersma" w:date="2019-10-10T12:08:00Z">
        <w:r w:rsidR="005F0FF6">
          <w:rPr>
            <w:rFonts w:eastAsia="Meiryo UI"/>
          </w:rPr>
          <w:t xml:space="preserve">start of the </w:t>
        </w:r>
      </w:ins>
      <w:r w:rsidRPr="00207D38">
        <w:rPr>
          <w:rFonts w:eastAsia="Meiryo UI"/>
        </w:rPr>
        <w:t>1</w:t>
      </w:r>
      <w:r w:rsidRPr="00207D38">
        <w:rPr>
          <w:rFonts w:eastAsia="Meiryo UI"/>
          <w:vertAlign w:val="superscript"/>
        </w:rPr>
        <w:t>st</w:t>
      </w:r>
      <w:r w:rsidRPr="00207D38">
        <w:rPr>
          <w:rFonts w:eastAsia="Meiryo UI"/>
        </w:rPr>
        <w:t xml:space="preserve"> </w:t>
      </w:r>
      <w:ins w:id="240" w:author="Iddo Riemersma" w:date="2019-10-10T12:20:00Z">
        <w:r w:rsidR="00907572">
          <w:rPr>
            <w:rFonts w:eastAsia="Meiryo UI"/>
          </w:rPr>
          <w:t xml:space="preserve">test </w:t>
        </w:r>
      </w:ins>
      <w:del w:id="241" w:author="Iddo Riemersma" w:date="2019-10-10T12:22:00Z">
        <w:r w:rsidRPr="00207D38" w:rsidDel="005F4EE7">
          <w:rPr>
            <w:rFonts w:eastAsia="Meiryo UI"/>
          </w:rPr>
          <w:delText xml:space="preserve">or </w:delText>
        </w:r>
      </w:del>
      <w:ins w:id="242" w:author="Iddo Riemersma" w:date="2019-10-10T12:22:00Z">
        <w:r w:rsidR="005F4EE7">
          <w:rPr>
            <w:rFonts w:eastAsia="Meiryo UI"/>
          </w:rPr>
          <w:t>and</w:t>
        </w:r>
        <w:r w:rsidR="005F4EE7" w:rsidRPr="00207D38">
          <w:rPr>
            <w:rFonts w:eastAsia="Meiryo UI"/>
          </w:rPr>
          <w:t xml:space="preserve"> </w:t>
        </w:r>
      </w:ins>
      <w:ins w:id="243" w:author="Iddo Riemersma" w:date="2019-10-10T12:20:00Z">
        <w:r w:rsidR="00907572">
          <w:rPr>
            <w:rFonts w:eastAsia="Meiryo UI"/>
          </w:rPr>
          <w:t xml:space="preserve">+10 km </w:t>
        </w:r>
      </w:ins>
      <w:ins w:id="244" w:author="Iddo Riemersma" w:date="2019-10-10T12:22:00Z">
        <w:r w:rsidR="00F9383F">
          <w:rPr>
            <w:rFonts w:eastAsia="Meiryo UI"/>
          </w:rPr>
          <w:t xml:space="preserve">of the mileage </w:t>
        </w:r>
      </w:ins>
      <w:ins w:id="245" w:author="Iddo Riemersma" w:date="2019-10-10T12:20:00Z">
        <w:r w:rsidR="00907572">
          <w:rPr>
            <w:rFonts w:eastAsia="Meiryo UI"/>
          </w:rPr>
          <w:t xml:space="preserve">at the start of the </w:t>
        </w:r>
      </w:ins>
      <w:r w:rsidRPr="00207D38">
        <w:rPr>
          <w:rFonts w:eastAsia="Meiryo UI"/>
        </w:rPr>
        <w:t>2</w:t>
      </w:r>
      <w:r w:rsidRPr="00207D38">
        <w:rPr>
          <w:rFonts w:eastAsia="Meiryo UI"/>
          <w:vertAlign w:val="superscript"/>
        </w:rPr>
        <w:t>nd</w:t>
      </w:r>
      <w:r w:rsidRPr="00207D38">
        <w:rPr>
          <w:rFonts w:eastAsia="Meiryo UI"/>
        </w:rPr>
        <w:t xml:space="preserve"> test o</w:t>
      </w:r>
      <w:r>
        <w:rPr>
          <w:rFonts w:eastAsia="Meiryo UI"/>
        </w:rPr>
        <w:t>n</w:t>
      </w:r>
      <w:r w:rsidRPr="00207D38">
        <w:rPr>
          <w:rFonts w:eastAsia="Meiryo UI"/>
        </w:rPr>
        <w:t xml:space="preserve"> the run-in </w:t>
      </w:r>
      <w:r>
        <w:rPr>
          <w:rFonts w:eastAsia="Meiryo UI"/>
        </w:rPr>
        <w:t xml:space="preserve">test </w:t>
      </w:r>
      <w:r w:rsidRPr="00207D38">
        <w:rPr>
          <w:rFonts w:eastAsia="Meiryo UI"/>
        </w:rPr>
        <w:t>vehicle</w:t>
      </w:r>
      <w:r>
        <w:rPr>
          <w:rFonts w:eastAsia="Meiryo UI"/>
        </w:rPr>
        <w:t xml:space="preserve"> D</w:t>
      </w:r>
      <w:r>
        <w:rPr>
          <w:rFonts w:eastAsia="Meiryo UI"/>
          <w:vertAlign w:val="subscript"/>
        </w:rPr>
        <w:t>i</w:t>
      </w:r>
      <w:r>
        <w:rPr>
          <w:rFonts w:eastAsia="Meiryo UI"/>
        </w:rPr>
        <w:t>, prior to when it was run in.</w:t>
      </w:r>
    </w:p>
    <w:p w14:paraId="6F249F7C" w14:textId="77777777" w:rsidR="003F2E52" w:rsidRDefault="006A76C8" w:rsidP="00302366">
      <w:pPr>
        <w:spacing w:after="120"/>
        <w:ind w:left="2268" w:right="1134" w:hanging="1134"/>
        <w:jc w:val="both"/>
      </w:pPr>
      <w:r>
        <w:t>8.2.4.3</w:t>
      </w:r>
      <w:r>
        <w:tab/>
      </w:r>
      <w:r w:rsidR="003F2E52">
        <w:t>For Level 1A:</w:t>
      </w:r>
    </w:p>
    <w:p w14:paraId="7D69831F" w14:textId="6A4607E0" w:rsidR="006A76C8" w:rsidRDefault="003F2E52" w:rsidP="00302366">
      <w:pPr>
        <w:spacing w:after="120"/>
        <w:ind w:left="2268" w:right="1134" w:hanging="1134"/>
        <w:jc w:val="both"/>
      </w:pPr>
      <w:r>
        <w:tab/>
      </w:r>
      <w:r w:rsidR="006A76C8">
        <w:t xml:space="preserve">At the option of the manufacturer, </w:t>
      </w:r>
      <w:r w:rsidR="006A76C8" w:rsidRPr="001967D3">
        <w:rPr>
          <w:color w:val="0070C0"/>
        </w:rPr>
        <w:t xml:space="preserve">for </w:t>
      </w:r>
      <w:r w:rsidR="006A76C8" w:rsidRPr="00302366">
        <w:rPr>
          <w:color w:val="0070C0"/>
        </w:rPr>
        <w:t>CO</w:t>
      </w:r>
      <w:r w:rsidR="006A76C8" w:rsidRPr="00302366">
        <w:rPr>
          <w:color w:val="0070C0"/>
          <w:vertAlign w:val="subscript"/>
        </w:rPr>
        <w:t>2</w:t>
      </w:r>
      <w:r w:rsidR="006A76C8" w:rsidRPr="00302366">
        <w:rPr>
          <w:color w:val="0070C0"/>
        </w:rPr>
        <w:t xml:space="preserve"> emissions, in g/km</w:t>
      </w:r>
      <w:r w:rsidR="00A216CE">
        <w:rPr>
          <w:color w:val="0070C0"/>
        </w:rPr>
        <w:t xml:space="preserve"> </w:t>
      </w:r>
      <w:r w:rsidR="006A76C8">
        <w:t xml:space="preserve">an assigned run-in factor of </w:t>
      </w:r>
      <w:r w:rsidR="006A76C8" w:rsidRPr="00255D3C">
        <w:rPr>
          <w:color w:val="0070C0"/>
        </w:rPr>
        <w:t xml:space="preserve">0.98 </w:t>
      </w:r>
      <w:r w:rsidR="006A76C8">
        <w:t xml:space="preserve">may be applied </w:t>
      </w:r>
      <w:commentRangeStart w:id="246"/>
      <w:r w:rsidR="006A76C8">
        <w:t xml:space="preserve">if the system odometer setting at the start of the CoP test is less than or equal to 80 km. </w:t>
      </w:r>
      <w:del w:id="247" w:author="Iddo Riemersma" w:date="2019-10-10T12:24:00Z">
        <w:r w:rsidR="006A76C8" w:rsidRPr="0073172B" w:rsidDel="00C10307">
          <w:delText>In this case</w:delText>
        </w:r>
      </w:del>
      <w:ins w:id="248" w:author="Iddo Riemersma" w:date="2019-10-10T12:24:00Z">
        <w:r w:rsidR="00C10307">
          <w:t xml:space="preserve">If the assigned run-in factor </w:t>
        </w:r>
        <w:r w:rsidR="005D71AD">
          <w:t>for CO</w:t>
        </w:r>
        <w:r w:rsidR="005D71AD">
          <w:rPr>
            <w:vertAlign w:val="subscript"/>
          </w:rPr>
          <w:t>2</w:t>
        </w:r>
        <w:r w:rsidR="005D71AD">
          <w:t xml:space="preserve"> emissions </w:t>
        </w:r>
        <w:r w:rsidR="00C10307">
          <w:t>is applied</w:t>
        </w:r>
      </w:ins>
      <w:r w:rsidR="006A76C8" w:rsidRPr="0073172B">
        <w:t>, no run-in factors shall be applied for criteria emissions</w:t>
      </w:r>
      <w:del w:id="249" w:author="JPN_Nick" w:date="2019-10-13T08:51:00Z">
        <w:r w:rsidR="006A76C8" w:rsidRPr="0073172B" w:rsidDel="00765750">
          <w:delText xml:space="preserve"> </w:delText>
        </w:r>
        <w:commentRangeStart w:id="250"/>
        <w:r w:rsidR="006A76C8" w:rsidRPr="0073172B" w:rsidDel="00765750">
          <w:delText>and electric energy consumption</w:delText>
        </w:r>
        <w:r w:rsidR="006A76C8" w:rsidDel="00765750">
          <w:delText>.</w:delText>
        </w:r>
        <w:commentRangeEnd w:id="246"/>
        <w:r w:rsidR="00151521" w:rsidDel="00765750">
          <w:rPr>
            <w:rStyle w:val="Kommentarzeichen"/>
          </w:rPr>
          <w:commentReference w:id="246"/>
        </w:r>
      </w:del>
      <w:commentRangeEnd w:id="250"/>
      <w:r w:rsidR="00765750">
        <w:rPr>
          <w:rStyle w:val="Kommentarzeichen"/>
        </w:rPr>
        <w:commentReference w:id="250"/>
      </w:r>
    </w:p>
    <w:p w14:paraId="0BD8A955" w14:textId="270462BD" w:rsidR="003F2E52" w:rsidRDefault="003F2E52" w:rsidP="00302366">
      <w:pPr>
        <w:spacing w:after="120"/>
        <w:ind w:left="2268" w:right="1134" w:hanging="1134"/>
        <w:jc w:val="both"/>
      </w:pPr>
      <w:r>
        <w:tab/>
        <w:t>For Level 1B:</w:t>
      </w:r>
    </w:p>
    <w:p w14:paraId="6E4CB63D" w14:textId="6CB93A8C" w:rsidR="003F2E52" w:rsidRDefault="003F2E52" w:rsidP="00302366">
      <w:pPr>
        <w:spacing w:after="120"/>
        <w:ind w:left="2268" w:right="1134" w:hanging="1134"/>
        <w:jc w:val="both"/>
        <w:rPr>
          <w:ins w:id="251" w:author="JPN_Nick" w:date="2019-10-13T08:55:00Z"/>
        </w:rPr>
      </w:pPr>
      <w:r>
        <w:tab/>
        <w:t xml:space="preserve">At the option of the manufacturer, </w:t>
      </w:r>
      <w:r w:rsidRPr="00255D3C">
        <w:rPr>
          <w:color w:val="FF0000"/>
        </w:rPr>
        <w:t xml:space="preserve">for fuel </w:t>
      </w:r>
      <w:r>
        <w:rPr>
          <w:color w:val="FF0000"/>
        </w:rPr>
        <w:t>efficiency</w:t>
      </w:r>
      <w:r w:rsidRPr="00255D3C">
        <w:rPr>
          <w:color w:val="FF0000"/>
        </w:rPr>
        <w:t xml:space="preserve">, in km/l, </w:t>
      </w:r>
      <w:r>
        <w:t xml:space="preserve">an assigned run-in factor of </w:t>
      </w:r>
      <w:r w:rsidRPr="00255D3C">
        <w:rPr>
          <w:color w:val="FF0000"/>
        </w:rPr>
        <w:t>1.02</w:t>
      </w:r>
      <w:r>
        <w:t xml:space="preserve"> may be applied if the system odometer setting at the start of the CoP test is less than or equal to 80 km. </w:t>
      </w:r>
      <w:ins w:id="252" w:author="Iddo Riemersma" w:date="2019-10-10T12:24:00Z">
        <w:r w:rsidR="005D71AD">
          <w:t>If the assigned run-in factor for fuel efficiency is applied</w:t>
        </w:r>
      </w:ins>
      <w:del w:id="253" w:author="Iddo Riemersma" w:date="2019-10-10T12:24:00Z">
        <w:r w:rsidRPr="0073172B" w:rsidDel="005D71AD">
          <w:delText>In this case</w:delText>
        </w:r>
      </w:del>
      <w:r w:rsidRPr="0073172B">
        <w:t xml:space="preserve">, no run-in factors shall be applied </w:t>
      </w:r>
      <w:del w:id="254" w:author="Iddo Riemersma" w:date="2019-10-10T12:25:00Z">
        <w:r w:rsidRPr="0073172B" w:rsidDel="00FB5726">
          <w:delText>for criteria emissions and</w:delText>
        </w:r>
      </w:del>
      <w:del w:id="255" w:author="JPN_Nick" w:date="2019-10-13T08:55:00Z">
        <w:r w:rsidRPr="0073172B" w:rsidDel="00765750">
          <w:delText xml:space="preserve"> electric energy consumption</w:delText>
        </w:r>
        <w:r w:rsidDel="00765750">
          <w:delText>.</w:delText>
        </w:r>
      </w:del>
    </w:p>
    <w:p w14:paraId="1907EE7E" w14:textId="77777777" w:rsidR="00765750" w:rsidRDefault="00765750" w:rsidP="00302366">
      <w:pPr>
        <w:spacing w:after="120"/>
        <w:ind w:left="2268" w:right="1134" w:hanging="1134"/>
        <w:jc w:val="both"/>
      </w:pPr>
    </w:p>
    <w:p w14:paraId="28975880" w14:textId="6ECA5202" w:rsidR="006A76C8" w:rsidRDefault="006A76C8" w:rsidP="006A76C8">
      <w:pPr>
        <w:spacing w:after="120"/>
        <w:ind w:left="2268" w:right="1134" w:hanging="1134"/>
        <w:jc w:val="both"/>
      </w:pPr>
      <w:r>
        <w:t>8.2.4.4.</w:t>
      </w:r>
      <w:r>
        <w:tab/>
        <w:t xml:space="preserve">The run-in factor shall be applied to the CoP test result that is </w:t>
      </w:r>
      <w:r w:rsidRPr="008A38D5">
        <w:rPr>
          <w:lang w:val="en-US"/>
        </w:rPr>
        <w:t xml:space="preserve">calculated according to </w:t>
      </w:r>
      <w:commentRangeStart w:id="256"/>
      <w:commentRangeStart w:id="257"/>
      <w:commentRangeStart w:id="258"/>
      <w:r w:rsidRPr="008A38D5">
        <w:rPr>
          <w:rFonts w:eastAsia="Meiryo UI" w:hint="eastAsia"/>
        </w:rPr>
        <w:t>Annex</w:t>
      </w:r>
      <w:ins w:id="259" w:author="Iddo Riemersma" w:date="2019-10-10T12:41:00Z">
        <w:r w:rsidR="003E6B5D">
          <w:rPr>
            <w:rFonts w:eastAsia="Meiryo UI"/>
          </w:rPr>
          <w:t>B</w:t>
        </w:r>
      </w:ins>
      <w:r w:rsidRPr="008A38D5">
        <w:rPr>
          <w:rFonts w:eastAsia="Meiryo UI" w:hint="eastAsia"/>
        </w:rPr>
        <w:t>7 TableA7/1 _Step_4</w:t>
      </w:r>
      <w:ins w:id="260" w:author="Matthias Nägeli (14.10.)" w:date="2019-10-14T12:15:00Z">
        <w:r w:rsidR="00697063">
          <w:rPr>
            <w:rFonts w:eastAsia="Meiryo UI"/>
          </w:rPr>
          <w:t>c</w:t>
        </w:r>
      </w:ins>
      <w:del w:id="261" w:author="Matthias Nägeli (14.10.)" w:date="2019-10-14T12:15:00Z">
        <w:r w:rsidRPr="008A38D5" w:rsidDel="00697063">
          <w:rPr>
            <w:rFonts w:eastAsia="Meiryo UI" w:hint="eastAsia"/>
          </w:rPr>
          <w:delText>a</w:delText>
        </w:r>
      </w:del>
      <w:commentRangeEnd w:id="256"/>
      <w:r w:rsidR="00697063">
        <w:rPr>
          <w:rStyle w:val="Kommentarzeichen"/>
        </w:rPr>
        <w:commentReference w:id="256"/>
      </w:r>
      <w:r w:rsidRPr="008A38D5">
        <w:rPr>
          <w:rFonts w:eastAsia="Meiryo UI" w:hint="eastAsia"/>
        </w:rPr>
        <w:t xml:space="preserve"> or </w:t>
      </w:r>
      <w:commentRangeStart w:id="262"/>
      <w:r w:rsidRPr="008A38D5">
        <w:rPr>
          <w:rFonts w:eastAsia="Meiryo UI" w:hint="eastAsia"/>
        </w:rPr>
        <w:t>Annex</w:t>
      </w:r>
      <w:ins w:id="263" w:author="Iddo Riemersma" w:date="2019-10-10T12:41:00Z">
        <w:r w:rsidR="003E6B5D">
          <w:rPr>
            <w:rFonts w:eastAsia="Meiryo UI"/>
          </w:rPr>
          <w:t>B</w:t>
        </w:r>
      </w:ins>
      <w:r w:rsidRPr="008A38D5">
        <w:rPr>
          <w:rFonts w:eastAsia="Meiryo UI" w:hint="eastAsia"/>
        </w:rPr>
        <w:t>8 TableA8/5 _Step_4</w:t>
      </w:r>
      <w:ins w:id="264" w:author="Matthias Nägeli (14.10.)" w:date="2019-10-14T15:23:00Z">
        <w:r w:rsidR="00D93972">
          <w:rPr>
            <w:rFonts w:eastAsia="Meiryo UI"/>
          </w:rPr>
          <w:t>c</w:t>
        </w:r>
      </w:ins>
      <w:del w:id="265" w:author="Matthias Nägeli (14.10.)" w:date="2019-10-14T15:23:00Z">
        <w:r w:rsidRPr="008A38D5" w:rsidDel="00D93972">
          <w:rPr>
            <w:rFonts w:eastAsia="Meiryo UI" w:hint="eastAsia"/>
          </w:rPr>
          <w:delText>a</w:delText>
        </w:r>
      </w:del>
      <w:r>
        <w:rPr>
          <w:rFonts w:eastAsia="Meiryo UI"/>
        </w:rPr>
        <w:t>.</w:t>
      </w:r>
      <w:commentRangeEnd w:id="257"/>
      <w:r>
        <w:rPr>
          <w:rStyle w:val="Kommentarzeichen"/>
        </w:rPr>
        <w:commentReference w:id="257"/>
      </w:r>
      <w:commentRangeEnd w:id="258"/>
      <w:ins w:id="266" w:author="Matthias Nägeli (14.10.)" w:date="2019-10-14T12:15:00Z">
        <w:r w:rsidR="00697063">
          <w:rPr>
            <w:rFonts w:eastAsia="Meiryo UI"/>
          </w:rPr>
          <w:t>xxx</w:t>
        </w:r>
      </w:ins>
      <w:r w:rsidR="002F087A">
        <w:rPr>
          <w:rStyle w:val="Kommentarzeichen"/>
        </w:rPr>
        <w:commentReference w:id="258"/>
      </w:r>
      <w:commentRangeEnd w:id="262"/>
      <w:r w:rsidR="00D93972">
        <w:rPr>
          <w:rStyle w:val="Kommentarzeichen"/>
        </w:rPr>
        <w:commentReference w:id="262"/>
      </w:r>
    </w:p>
    <w:p w14:paraId="284C6610" w14:textId="7378C947" w:rsidR="0003268F" w:rsidDel="00F17069" w:rsidRDefault="0003268F" w:rsidP="00982B89">
      <w:pPr>
        <w:tabs>
          <w:tab w:val="left" w:pos="2268"/>
        </w:tabs>
        <w:rPr>
          <w:del w:id="267" w:author="JPN_Nick" w:date="2019-10-13T15:58:00Z"/>
        </w:rPr>
      </w:pPr>
    </w:p>
    <w:p w14:paraId="5B8DAEE4" w14:textId="77777777" w:rsidR="00F17069" w:rsidRDefault="008E66D8" w:rsidP="00F17069">
      <w:pPr>
        <w:spacing w:after="120"/>
        <w:ind w:left="2268" w:right="1134" w:hanging="1134"/>
        <w:jc w:val="both"/>
        <w:rPr>
          <w:ins w:id="268" w:author="JPN_Nick" w:date="2019-10-13T15:59:00Z"/>
        </w:rPr>
      </w:pPr>
      <w:del w:id="269" w:author="JPN_Nick" w:date="2019-10-13T15:58:00Z">
        <w:r w:rsidDel="00F17069">
          <w:br w:type="page"/>
        </w:r>
      </w:del>
      <w:ins w:id="270" w:author="JPN_Nick" w:date="2019-10-13T15:58:00Z">
        <w:r w:rsidR="00F17069">
          <w:lastRenderedPageBreak/>
          <w:t>8.2.</w:t>
        </w:r>
      </w:ins>
      <w:ins w:id="271" w:author="JPN_Nick" w:date="2019-10-13T15:59:00Z">
        <w:r w:rsidR="00F17069">
          <w:t>X</w:t>
        </w:r>
      </w:ins>
      <w:ins w:id="272" w:author="JPN_Nick" w:date="2019-10-13T15:58:00Z">
        <w:r w:rsidR="00F17069">
          <w:t>.</w:t>
        </w:r>
        <w:r w:rsidR="00F17069">
          <w:tab/>
        </w:r>
      </w:ins>
      <w:ins w:id="273" w:author="JPN_Nick" w:date="2019-10-13T15:59:00Z">
        <w:r w:rsidR="00F17069">
          <w:t>Level 1b</w:t>
        </w:r>
      </w:ins>
    </w:p>
    <w:p w14:paraId="0575989B" w14:textId="77777777" w:rsidR="00F17069" w:rsidRDefault="00F17069">
      <w:pPr>
        <w:spacing w:after="120"/>
        <w:ind w:left="2268" w:right="1134" w:hanging="9"/>
        <w:jc w:val="both"/>
        <w:rPr>
          <w:ins w:id="274" w:author="JPN_Nick" w:date="2019-10-13T16:00:00Z"/>
          <w:rFonts w:eastAsia="Meiryo UI"/>
        </w:rPr>
        <w:pPrChange w:id="275" w:author="JPN_Nick" w:date="2019-10-13T15:59:00Z">
          <w:pPr>
            <w:spacing w:after="120"/>
            <w:ind w:left="2268" w:right="1134" w:hanging="1134"/>
            <w:jc w:val="both"/>
          </w:pPr>
        </w:pPrChange>
      </w:pPr>
      <w:ins w:id="276" w:author="JPN_Nick" w:date="2019-10-13T15:59:00Z">
        <w:r>
          <w:t>Test site correction</w:t>
        </w:r>
      </w:ins>
      <w:ins w:id="277" w:author="JPN_Nick" w:date="2019-10-13T15:58:00Z">
        <w:r>
          <w:rPr>
            <w:rFonts w:eastAsia="Meiryo UI"/>
          </w:rPr>
          <w:t>.</w:t>
        </w:r>
      </w:ins>
    </w:p>
    <w:p w14:paraId="4CC1C40D" w14:textId="5C0E6350" w:rsidR="00F17069" w:rsidRDefault="00F17069">
      <w:pPr>
        <w:spacing w:after="120"/>
        <w:ind w:left="2268" w:right="1134" w:hanging="9"/>
        <w:jc w:val="both"/>
        <w:rPr>
          <w:ins w:id="278" w:author="JPN_Nick" w:date="2019-10-13T15:58:00Z"/>
        </w:rPr>
        <w:pPrChange w:id="279" w:author="JPN_Nick" w:date="2019-10-13T15:59:00Z">
          <w:pPr>
            <w:spacing w:after="120"/>
            <w:ind w:left="2268" w:right="1134" w:hanging="1134"/>
            <w:jc w:val="both"/>
          </w:pPr>
        </w:pPrChange>
      </w:pPr>
      <w:ins w:id="280" w:author="JPN_Nick" w:date="2019-10-13T16:00:00Z">
        <w:r w:rsidRPr="00F17069">
          <w:t xml:space="preserve"> It is allowed to apply test site correction between homologation and COP only when clear technical difference is observed.</w:t>
        </w:r>
      </w:ins>
    </w:p>
    <w:p w14:paraId="49E20210" w14:textId="7CFAA6B5" w:rsidR="008E66D8" w:rsidRPr="00F17069" w:rsidRDefault="008E66D8">
      <w:pPr>
        <w:suppressAutoHyphens w:val="0"/>
        <w:spacing w:after="160" w:line="259" w:lineRule="auto"/>
      </w:pPr>
    </w:p>
    <w:p w14:paraId="4D34E78C" w14:textId="3F2615E2" w:rsidR="00E0061D" w:rsidRDefault="000F5E49" w:rsidP="000F5E49">
      <w:pPr>
        <w:pStyle w:val="SingleTxtG"/>
        <w:ind w:left="2259" w:hanging="1125"/>
      </w:pPr>
      <w:r>
        <w:t>8.</w:t>
      </w:r>
      <w:r w:rsidRPr="00A8480C">
        <w:t>2.5</w:t>
      </w:r>
      <w:r>
        <w:t>.</w:t>
      </w:r>
      <w:r w:rsidRPr="00A8480C">
        <w:tab/>
      </w:r>
      <w:r w:rsidR="00E0061D">
        <w:t>Test fuel</w:t>
      </w:r>
      <w:r w:rsidR="00076C46">
        <w:t xml:space="preserve"> </w:t>
      </w:r>
    </w:p>
    <w:p w14:paraId="23C036A4" w14:textId="77777777" w:rsidR="00293B9E" w:rsidRDefault="000319EA" w:rsidP="000F5E49">
      <w:pPr>
        <w:pStyle w:val="SingleTxtG"/>
        <w:ind w:left="2259" w:hanging="1125"/>
      </w:pPr>
      <w:r>
        <w:t>8.2.5.1.</w:t>
      </w:r>
      <w:r>
        <w:tab/>
      </w:r>
      <w:r w:rsidR="004F5624">
        <w:t>For level 1A</w:t>
      </w:r>
      <w:r w:rsidR="00293B9E">
        <w:t>:</w:t>
      </w:r>
    </w:p>
    <w:p w14:paraId="64800BD6" w14:textId="004C5215" w:rsidR="00E0061D" w:rsidRDefault="00293B9E" w:rsidP="000F5E49">
      <w:pPr>
        <w:pStyle w:val="SingleTxtG"/>
        <w:ind w:left="2259" w:hanging="1125"/>
      </w:pPr>
      <w:r>
        <w:tab/>
      </w:r>
      <w:r w:rsidR="00362023" w:rsidRPr="00A8480C">
        <w:t>All these tests</w:t>
      </w:r>
      <w:del w:id="281" w:author="Iddo Riemersma" w:date="2019-10-10T12:51:00Z">
        <w:r w:rsidR="00362023" w:rsidRPr="00A8480C" w:rsidDel="009E16C4">
          <w:delText xml:space="preserve"> </w:delText>
        </w:r>
      </w:del>
      <w:r w:rsidR="00362023" w:rsidRPr="00A8480C">
        <w:t xml:space="preserve">shall be conducted with </w:t>
      </w:r>
      <w:r w:rsidR="00362023" w:rsidRPr="007604A6">
        <w:rPr>
          <w:color w:val="0070C0"/>
        </w:rPr>
        <w:t xml:space="preserve">commercial fuel. However, at the manufacturer’s request, the reference fuels </w:t>
      </w:r>
      <w:ins w:id="282" w:author="Iddo Riemersma" w:date="2019-10-10T12:56:00Z">
        <w:r w:rsidR="0006575D">
          <w:rPr>
            <w:color w:val="FF0000"/>
          </w:rPr>
          <w:t>in accordance with the specifications</w:t>
        </w:r>
        <w:r w:rsidR="0006575D" w:rsidRPr="007604A6" w:rsidDel="0006575D">
          <w:rPr>
            <w:color w:val="0070C0"/>
          </w:rPr>
          <w:t xml:space="preserve"> </w:t>
        </w:r>
      </w:ins>
      <w:del w:id="283" w:author="Iddo Riemersma" w:date="2019-10-10T12:56:00Z">
        <w:r w:rsidR="00362023" w:rsidRPr="007604A6" w:rsidDel="0006575D">
          <w:rPr>
            <w:color w:val="0070C0"/>
          </w:rPr>
          <w:delText xml:space="preserve">described </w:delText>
        </w:r>
      </w:del>
      <w:r w:rsidR="00362023" w:rsidRPr="007604A6">
        <w:rPr>
          <w:color w:val="0070C0"/>
        </w:rPr>
        <w:t xml:space="preserve">in </w:t>
      </w:r>
      <w:r w:rsidR="00362023" w:rsidRPr="0072640F">
        <w:rPr>
          <w:color w:val="0070C0"/>
          <w:highlight w:val="green"/>
        </w:rPr>
        <w:t xml:space="preserve">Annex </w:t>
      </w:r>
      <w:r w:rsidR="00076C46" w:rsidRPr="0072640F">
        <w:rPr>
          <w:color w:val="0070C0"/>
          <w:highlight w:val="green"/>
        </w:rPr>
        <w:t>B</w:t>
      </w:r>
      <w:r w:rsidR="00362023" w:rsidRPr="0072640F">
        <w:rPr>
          <w:color w:val="0070C0"/>
          <w:highlight w:val="green"/>
        </w:rPr>
        <w:t>3</w:t>
      </w:r>
      <w:r w:rsidR="00362023" w:rsidRPr="007604A6">
        <w:rPr>
          <w:color w:val="0070C0"/>
        </w:rPr>
        <w:t xml:space="preserve"> </w:t>
      </w:r>
      <w:r w:rsidR="00362023" w:rsidRPr="00A8480C">
        <w:t>may be used.</w:t>
      </w:r>
    </w:p>
    <w:p w14:paraId="39BA5099" w14:textId="76B1A3E4" w:rsidR="00293B9E" w:rsidRDefault="00293B9E" w:rsidP="00293B9E">
      <w:pPr>
        <w:pStyle w:val="SingleTxtG"/>
        <w:ind w:left="2259" w:hanging="1125"/>
      </w:pPr>
      <w:r>
        <w:tab/>
        <w:t>For level 1B and level 2:</w:t>
      </w:r>
    </w:p>
    <w:p w14:paraId="678D7B26" w14:textId="4A3D0D9B" w:rsidR="00293B9E" w:rsidRDefault="00293B9E" w:rsidP="000F5E49">
      <w:pPr>
        <w:pStyle w:val="SingleTxtG"/>
        <w:ind w:left="2259" w:hanging="1125"/>
      </w:pPr>
      <w:r>
        <w:tab/>
      </w:r>
      <w:commentRangeStart w:id="284"/>
      <w:r w:rsidRPr="00A8480C">
        <w:t>All these tests</w:t>
      </w:r>
      <w:ins w:id="285" w:author="Iddo Riemersma" w:date="2019-10-10T12:52:00Z">
        <w:r w:rsidR="00F7708C">
          <w:t xml:space="preserve"> </w:t>
        </w:r>
      </w:ins>
      <w:r w:rsidRPr="00A8480C">
        <w:t xml:space="preserve">shall be conducted with </w:t>
      </w:r>
      <w:r w:rsidRPr="007604A6">
        <w:rPr>
          <w:color w:val="FF0000"/>
        </w:rPr>
        <w:t>reference fuel</w:t>
      </w:r>
      <w:ins w:id="286" w:author="Iddo Riemersma" w:date="2019-10-10T12:55:00Z">
        <w:r w:rsidR="00CC6447">
          <w:rPr>
            <w:color w:val="FF0000"/>
          </w:rPr>
          <w:t>s</w:t>
        </w:r>
      </w:ins>
      <w:r w:rsidR="0072640F">
        <w:rPr>
          <w:color w:val="FF0000"/>
        </w:rPr>
        <w:t xml:space="preserve"> in accordance with the specification</w:t>
      </w:r>
      <w:ins w:id="287" w:author="Iddo Riemersma" w:date="2019-10-10T12:55:00Z">
        <w:r w:rsidR="00CC6447">
          <w:rPr>
            <w:color w:val="FF0000"/>
          </w:rPr>
          <w:t>s</w:t>
        </w:r>
      </w:ins>
      <w:r w:rsidR="0072640F">
        <w:rPr>
          <w:color w:val="FF0000"/>
        </w:rPr>
        <w:t xml:space="preserve"> in </w:t>
      </w:r>
      <w:r w:rsidR="0072640F" w:rsidRPr="0072640F">
        <w:rPr>
          <w:color w:val="FF0000"/>
          <w:highlight w:val="green"/>
        </w:rPr>
        <w:t>Annex B3</w:t>
      </w:r>
      <w:r w:rsidRPr="00A8480C">
        <w:t>.</w:t>
      </w:r>
      <w:ins w:id="288" w:author="Iddo Riemersma" w:date="2019-10-10T12:51:00Z">
        <w:r w:rsidR="00DD0B16" w:rsidRPr="00DD0B16">
          <w:t xml:space="preserve"> </w:t>
        </w:r>
        <w:commentRangeStart w:id="289"/>
        <w:r w:rsidR="00DD0B16">
          <w:t xml:space="preserve">However, at the request of the manufacturer the mileage accumulation for the run-in in paragraph 1.7 of Appendix 3 </w:t>
        </w:r>
      </w:ins>
      <w:ins w:id="290" w:author="Iddo Riemersma" w:date="2019-10-10T12:52:00Z">
        <w:r w:rsidR="00F7708C">
          <w:t>may</w:t>
        </w:r>
      </w:ins>
      <w:ins w:id="291" w:author="Iddo Riemersma" w:date="2019-10-10T12:51:00Z">
        <w:r w:rsidR="00F7708C">
          <w:t xml:space="preserve"> be conducted with commercial f</w:t>
        </w:r>
      </w:ins>
      <w:ins w:id="292" w:author="Iddo Riemersma" w:date="2019-10-10T12:52:00Z">
        <w:r w:rsidR="00F7708C">
          <w:t xml:space="preserve">uel. </w:t>
        </w:r>
      </w:ins>
      <w:commentRangeEnd w:id="284"/>
      <w:ins w:id="293" w:author="Iddo Riemersma" w:date="2019-10-10T12:53:00Z">
        <w:r w:rsidR="00CD7DDF">
          <w:rPr>
            <w:rStyle w:val="Kommentarzeichen"/>
          </w:rPr>
          <w:commentReference w:id="284"/>
        </w:r>
      </w:ins>
      <w:commentRangeEnd w:id="289"/>
      <w:r w:rsidR="00765750">
        <w:rPr>
          <w:rStyle w:val="Kommentarzeichen"/>
        </w:rPr>
        <w:commentReference w:id="289"/>
      </w:r>
    </w:p>
    <w:p w14:paraId="780C4440" w14:textId="5CCE6D11" w:rsidR="000F5E49" w:rsidRDefault="00E0061D" w:rsidP="000F5E49">
      <w:pPr>
        <w:pStyle w:val="SingleTxtG"/>
        <w:ind w:left="2259" w:hanging="1125"/>
      </w:pPr>
      <w:r>
        <w:t>8.2.5.2.</w:t>
      </w:r>
      <w:r>
        <w:tab/>
      </w:r>
      <w:r w:rsidR="000F5E49" w:rsidRPr="00A8480C">
        <w:t>Tests for conformity of production of vehicles fuelled by LPG or NG/biomethane may be performed with a commercial fuel of which the C3/C4 ratio lies between those of the reference fuels in the case of LPG, or of one of the high or low caloric fuels in the case of NG/biomethane. In all cases a fuel analysis shall be presented to the responsible authority.</w:t>
      </w:r>
    </w:p>
    <w:p w14:paraId="09A33487" w14:textId="66209834" w:rsidR="000F5E49" w:rsidRDefault="000F5E49" w:rsidP="000F5E49">
      <w:pPr>
        <w:pStyle w:val="SingleTxtG"/>
        <w:ind w:left="2259" w:hanging="1125"/>
      </w:pPr>
      <w:r>
        <w:t>8.2.6.</w:t>
      </w:r>
      <w:r>
        <w:tab/>
        <w:t xml:space="preserve">Acceptance of </w:t>
      </w:r>
      <w:r w:rsidR="00BA0B92">
        <w:t xml:space="preserve">Type 1 </w:t>
      </w:r>
      <w:r>
        <w:t>CoP test</w:t>
      </w:r>
    </w:p>
    <w:p w14:paraId="7ED814D2" w14:textId="557B643D" w:rsidR="00557265" w:rsidRDefault="000118F1" w:rsidP="000F5E49">
      <w:pPr>
        <w:pStyle w:val="SingleTxtG"/>
        <w:ind w:left="2259" w:hanging="1125"/>
      </w:pPr>
      <w:r>
        <w:tab/>
      </w:r>
      <w:r w:rsidR="006C2B18">
        <w:t>Th</w:t>
      </w:r>
      <w:r w:rsidR="00E27A5B">
        <w:t xml:space="preserve">e drive trace indices shall be calculated </w:t>
      </w:r>
      <w:r w:rsidR="006C2B18">
        <w:t xml:space="preserve">for all </w:t>
      </w:r>
      <w:r w:rsidR="00932574">
        <w:t xml:space="preserve">the </w:t>
      </w:r>
      <w:r w:rsidR="00F24A59">
        <w:t>Type</w:t>
      </w:r>
      <w:r w:rsidR="00932574">
        <w:t xml:space="preserve"> 1 tests </w:t>
      </w:r>
      <w:r w:rsidR="00CA5A32">
        <w:t xml:space="preserve">according to </w:t>
      </w:r>
      <w:r w:rsidR="00124D6A" w:rsidRPr="00C319A1">
        <w:rPr>
          <w:highlight w:val="green"/>
        </w:rPr>
        <w:t xml:space="preserve">paragraph 7 to </w:t>
      </w:r>
      <w:r w:rsidR="00CA5A32" w:rsidRPr="00C319A1">
        <w:rPr>
          <w:highlight w:val="green"/>
        </w:rPr>
        <w:t>Annex B7</w:t>
      </w:r>
      <w:r w:rsidR="00CA5A32">
        <w:t xml:space="preserve"> and fulfil the criteria </w:t>
      </w:r>
      <w:r w:rsidR="00785367">
        <w:t>specified in p</w:t>
      </w:r>
      <w:r w:rsidR="00673E6B">
        <w:t xml:space="preserve">aragraph </w:t>
      </w:r>
      <w:r w:rsidR="00673E6B" w:rsidRPr="00C319A1">
        <w:rPr>
          <w:highlight w:val="green"/>
        </w:rPr>
        <w:t xml:space="preserve">7.3 of Annex </w:t>
      </w:r>
      <w:commentRangeStart w:id="294"/>
      <w:r w:rsidR="00673E6B" w:rsidRPr="00C319A1">
        <w:rPr>
          <w:highlight w:val="green"/>
        </w:rPr>
        <w:t>B7</w:t>
      </w:r>
      <w:commentRangeEnd w:id="294"/>
      <w:r w:rsidR="00022409">
        <w:rPr>
          <w:rStyle w:val="Kommentarzeichen"/>
        </w:rPr>
        <w:commentReference w:id="294"/>
      </w:r>
      <w:r w:rsidR="00673E6B">
        <w:t>.</w:t>
      </w:r>
    </w:p>
    <w:p w14:paraId="79C1512C" w14:textId="379FB78A" w:rsidR="00D704F8" w:rsidRDefault="00D704F8" w:rsidP="000F5E49">
      <w:pPr>
        <w:pStyle w:val="SingleTxtG"/>
        <w:ind w:left="2259" w:hanging="1125"/>
      </w:pPr>
      <w:r>
        <w:t>8.3</w:t>
      </w:r>
      <w:r>
        <w:tab/>
      </w:r>
      <w:commentRangeStart w:id="295"/>
      <w:r w:rsidR="004E35BF" w:rsidRPr="00060A1D">
        <w:t xml:space="preserve">Checking the conformity for a Type </w:t>
      </w:r>
      <w:r w:rsidR="004E35BF">
        <w:t>4</w:t>
      </w:r>
      <w:r w:rsidR="004E35BF" w:rsidRPr="00060A1D">
        <w:t xml:space="preserve"> test</w:t>
      </w:r>
      <w:commentRangeEnd w:id="295"/>
      <w:r w:rsidR="00624D9F">
        <w:rPr>
          <w:rStyle w:val="Kommentarzeichen"/>
        </w:rPr>
        <w:commentReference w:id="295"/>
      </w:r>
    </w:p>
    <w:p w14:paraId="478B35E7" w14:textId="6000D3A0" w:rsidR="00192A6C" w:rsidRPr="00192A6C" w:rsidRDefault="00192A6C" w:rsidP="00192A6C">
      <w:pPr>
        <w:pStyle w:val="SingleTxtG"/>
        <w:ind w:left="2259" w:hanging="1125"/>
        <w:rPr>
          <w:lang w:val="en-US"/>
        </w:rPr>
      </w:pPr>
      <w:r>
        <w:rPr>
          <w:lang w:val="en-US"/>
        </w:rPr>
        <w:t>8.3</w:t>
      </w:r>
      <w:r w:rsidRPr="00192A6C">
        <w:rPr>
          <w:lang w:val="en-US"/>
        </w:rPr>
        <w:t xml:space="preserve">.1. </w:t>
      </w:r>
      <w:r>
        <w:rPr>
          <w:lang w:val="en-US"/>
        </w:rPr>
        <w:tab/>
      </w:r>
      <w:r w:rsidRPr="00192A6C">
        <w:rPr>
          <w:lang w:val="en-US"/>
        </w:rPr>
        <w:t xml:space="preserve">Once per year a vehicle shall be randomly taken from </w:t>
      </w:r>
      <w:commentRangeStart w:id="296"/>
      <w:r w:rsidRPr="00192A6C">
        <w:rPr>
          <w:lang w:val="en-US"/>
        </w:rPr>
        <w:t xml:space="preserve">the </w:t>
      </w:r>
      <w:ins w:id="297" w:author="Iddo Riemersma" w:date="2019-10-10T15:29:00Z">
        <w:r w:rsidR="00723670">
          <w:rPr>
            <w:lang w:val="en-US"/>
          </w:rPr>
          <w:t xml:space="preserve">CoP </w:t>
        </w:r>
      </w:ins>
      <w:r w:rsidRPr="00192A6C">
        <w:rPr>
          <w:lang w:val="en-US"/>
        </w:rPr>
        <w:t xml:space="preserve">family </w:t>
      </w:r>
      <w:commentRangeEnd w:id="296"/>
      <w:r w:rsidR="006956CB">
        <w:rPr>
          <w:rStyle w:val="Kommentarzeichen"/>
        </w:rPr>
        <w:commentReference w:id="296"/>
      </w:r>
      <w:r w:rsidRPr="00192A6C">
        <w:rPr>
          <w:lang w:val="en-US"/>
        </w:rPr>
        <w:t xml:space="preserve">and subjected to the three tests described in paragraph 7 of Annex 7 of UN Regulation 83 (i.e. the test for leakage, the test for venting and the purge test). </w:t>
      </w:r>
    </w:p>
    <w:p w14:paraId="429FBE01" w14:textId="75092AD3" w:rsidR="00192A6C" w:rsidRPr="00192A6C" w:rsidRDefault="00192A6C" w:rsidP="00192A6C">
      <w:pPr>
        <w:pStyle w:val="SingleTxtG"/>
        <w:ind w:left="2259" w:hanging="1125"/>
        <w:rPr>
          <w:lang w:val="en-US"/>
        </w:rPr>
      </w:pPr>
      <w:r>
        <w:rPr>
          <w:lang w:val="en-US"/>
        </w:rPr>
        <w:t>8.3.</w:t>
      </w:r>
      <w:r w:rsidRPr="00192A6C">
        <w:rPr>
          <w:lang w:val="en-US"/>
        </w:rPr>
        <w:t xml:space="preserve">1.1. </w:t>
      </w:r>
      <w:r>
        <w:rPr>
          <w:lang w:val="en-US"/>
        </w:rPr>
        <w:tab/>
      </w:r>
      <w:r w:rsidRPr="00192A6C">
        <w:rPr>
          <w:lang w:val="en-US"/>
        </w:rPr>
        <w:t xml:space="preserve">The production shall be deemed to conform if this vehicle meets the requirements of the tests described in paragraph 7 of Annex 7 of UN Regulation 83. </w:t>
      </w:r>
    </w:p>
    <w:p w14:paraId="0548F319" w14:textId="080AFB8F" w:rsidR="00192A6C" w:rsidRPr="00192A6C" w:rsidRDefault="00192A6C" w:rsidP="00192A6C">
      <w:pPr>
        <w:pStyle w:val="SingleTxtG"/>
        <w:ind w:left="2259" w:hanging="1125"/>
        <w:rPr>
          <w:lang w:val="en-US"/>
        </w:rPr>
      </w:pPr>
      <w:r>
        <w:rPr>
          <w:lang w:val="en-US"/>
        </w:rPr>
        <w:t>8.3</w:t>
      </w:r>
      <w:r w:rsidRPr="00192A6C">
        <w:rPr>
          <w:lang w:val="en-US"/>
        </w:rPr>
        <w:t xml:space="preserve">.1.2. </w:t>
      </w:r>
      <w:r>
        <w:rPr>
          <w:lang w:val="en-US"/>
        </w:rPr>
        <w:tab/>
      </w:r>
      <w:r w:rsidRPr="00192A6C">
        <w:rPr>
          <w:lang w:val="en-US"/>
        </w:rPr>
        <w:t xml:space="preserve">If the vehicle tested does not satisfy the requirements of </w:t>
      </w:r>
      <w:r w:rsidR="006956CB" w:rsidRPr="006956CB">
        <w:rPr>
          <w:highlight w:val="green"/>
          <w:lang w:val="en-US"/>
        </w:rPr>
        <w:t>paragraph</w:t>
      </w:r>
      <w:r w:rsidRPr="00192A6C">
        <w:rPr>
          <w:highlight w:val="green"/>
          <w:lang w:val="en-US"/>
        </w:rPr>
        <w:t xml:space="preserve"> </w:t>
      </w:r>
      <w:r w:rsidR="006956CB" w:rsidRPr="006956CB">
        <w:rPr>
          <w:highlight w:val="green"/>
          <w:lang w:val="en-US"/>
        </w:rPr>
        <w:t>8.3</w:t>
      </w:r>
      <w:r w:rsidRPr="00192A6C">
        <w:rPr>
          <w:highlight w:val="green"/>
          <w:lang w:val="en-US"/>
        </w:rPr>
        <w:t>.1.1</w:t>
      </w:r>
      <w:r w:rsidRPr="00192A6C">
        <w:rPr>
          <w:lang w:val="en-US"/>
        </w:rPr>
        <w:t xml:space="preserve">, a further random sample shall be taken from the same family and subjected to the tests described in </w:t>
      </w:r>
      <w:r w:rsidRPr="00192A6C">
        <w:rPr>
          <w:highlight w:val="green"/>
          <w:lang w:val="en-US"/>
        </w:rPr>
        <w:t>Annex VI</w:t>
      </w:r>
      <w:r w:rsidRPr="00192A6C">
        <w:rPr>
          <w:lang w:val="en-US"/>
        </w:rPr>
        <w:t xml:space="preserve">. The tests may be carried out on vehicles which have completed </w:t>
      </w:r>
      <w:r w:rsidR="008B50AD">
        <w:t>a minimum mileage of 10,000 km and a maximum mileage of 15,000 km with no modifications to the vehicle other than those described in the test procedure.</w:t>
      </w:r>
      <w:r w:rsidRPr="00192A6C">
        <w:rPr>
          <w:lang w:val="en-US"/>
        </w:rPr>
        <w:t xml:space="preserve"> </w:t>
      </w:r>
    </w:p>
    <w:p w14:paraId="2650BA22" w14:textId="77777777" w:rsidR="00235748" w:rsidRDefault="00192A6C" w:rsidP="00192A6C">
      <w:pPr>
        <w:pStyle w:val="SingleTxtG"/>
        <w:ind w:left="2259" w:hanging="1125"/>
      </w:pPr>
      <w:r>
        <w:rPr>
          <w:lang w:val="en-US"/>
        </w:rPr>
        <w:t>8.3</w:t>
      </w:r>
      <w:r w:rsidRPr="00192A6C">
        <w:rPr>
          <w:lang w:val="en-US"/>
        </w:rPr>
        <w:t>.1.3.</w:t>
      </w:r>
      <w:r>
        <w:rPr>
          <w:lang w:val="en-US"/>
        </w:rPr>
        <w:tab/>
      </w:r>
      <w:r w:rsidRPr="00192A6C">
        <w:rPr>
          <w:lang w:val="en-US"/>
        </w:rPr>
        <w:t xml:space="preserve">If the vehicle tested does not satisfy the requirements of </w:t>
      </w:r>
      <w:r w:rsidRPr="00192A6C">
        <w:rPr>
          <w:highlight w:val="green"/>
          <w:lang w:val="en-US"/>
        </w:rPr>
        <w:t>Annex VI</w:t>
      </w:r>
      <w:r w:rsidRPr="00192A6C">
        <w:rPr>
          <w:lang w:val="en-US"/>
        </w:rPr>
        <w:t xml:space="preserve">, a further random sample of four vehicles shall be taken from the same family and subjected to the tests described in </w:t>
      </w:r>
      <w:r w:rsidRPr="00192A6C">
        <w:rPr>
          <w:highlight w:val="green"/>
          <w:lang w:val="en-US"/>
        </w:rPr>
        <w:t>Annex VI</w:t>
      </w:r>
      <w:r w:rsidRPr="00192A6C">
        <w:rPr>
          <w:lang w:val="en-US"/>
        </w:rPr>
        <w:t xml:space="preserve">. The tests may be carried out on vehicles which have completed </w:t>
      </w:r>
      <w:r w:rsidR="008B50AD">
        <w:t>a minimum mileage of 10,000 km and a maximum mileage of 15,000 km with no modifications to the vehicle other than those described in the test procedure.</w:t>
      </w:r>
    </w:p>
    <w:p w14:paraId="055101B4" w14:textId="477E5BF2" w:rsidR="00C66ED8" w:rsidRDefault="00192A6C" w:rsidP="00192A6C">
      <w:pPr>
        <w:pStyle w:val="SingleTxtG"/>
        <w:ind w:left="2259" w:hanging="1125"/>
        <w:rPr>
          <w:lang w:val="en-US"/>
        </w:rPr>
      </w:pPr>
      <w:r>
        <w:rPr>
          <w:lang w:val="en-US"/>
        </w:rPr>
        <w:t>8.3</w:t>
      </w:r>
      <w:r w:rsidRPr="00192A6C">
        <w:rPr>
          <w:lang w:val="en-US"/>
        </w:rPr>
        <w:t xml:space="preserve">.1.4. </w:t>
      </w:r>
      <w:r>
        <w:rPr>
          <w:lang w:val="en-US"/>
        </w:rPr>
        <w:tab/>
      </w:r>
      <w:r w:rsidRPr="00192A6C">
        <w:rPr>
          <w:lang w:val="en-US"/>
        </w:rPr>
        <w:t xml:space="preserve">The production shall be deemed to conform if at least three vehicles meet the requirements of the tests described in </w:t>
      </w:r>
      <w:commentRangeStart w:id="298"/>
      <w:r w:rsidRPr="00235748">
        <w:rPr>
          <w:highlight w:val="green"/>
          <w:lang w:val="en-US"/>
        </w:rPr>
        <w:t>Annex VI</w:t>
      </w:r>
      <w:commentRangeEnd w:id="298"/>
      <w:r w:rsidRPr="00235748">
        <w:rPr>
          <w:highlight w:val="green"/>
        </w:rPr>
        <w:commentReference w:id="298"/>
      </w:r>
      <w:r w:rsidRPr="00192A6C">
        <w:rPr>
          <w:lang w:val="en-US"/>
        </w:rPr>
        <w:t>.</w:t>
      </w:r>
    </w:p>
    <w:p w14:paraId="559A33A5" w14:textId="21C53BDD" w:rsidR="001002A3" w:rsidRDefault="005A0E40" w:rsidP="00192A6C">
      <w:pPr>
        <w:pStyle w:val="SingleTxtG"/>
        <w:ind w:left="2259" w:hanging="1125"/>
      </w:pPr>
      <w:r>
        <w:rPr>
          <w:lang w:val="en-US"/>
        </w:rPr>
        <w:t>8.4</w:t>
      </w:r>
      <w:r>
        <w:rPr>
          <w:lang w:val="en-US"/>
        </w:rPr>
        <w:tab/>
      </w:r>
      <w:r w:rsidRPr="00710462">
        <w:rPr>
          <w:highlight w:val="yellow"/>
        </w:rPr>
        <w:t xml:space="preserve">Checking the conformity for </w:t>
      </w:r>
      <w:r w:rsidR="00710462" w:rsidRPr="00710462">
        <w:rPr>
          <w:highlight w:val="yellow"/>
        </w:rPr>
        <w:t>OBD [PM]</w:t>
      </w:r>
    </w:p>
    <w:p w14:paraId="05F25795" w14:textId="2BE2FF0D" w:rsidR="005A0E40" w:rsidRDefault="005A0E40" w:rsidP="00192A6C">
      <w:pPr>
        <w:pStyle w:val="SingleTxtG"/>
        <w:ind w:left="2259" w:hanging="1125"/>
      </w:pPr>
      <w:r>
        <w:lastRenderedPageBreak/>
        <w:t>8.5</w:t>
      </w:r>
      <w:r>
        <w:tab/>
      </w:r>
      <w:commentRangeStart w:id="299"/>
      <w:r w:rsidRPr="00710462">
        <w:rPr>
          <w:color w:val="0070C0"/>
          <w:highlight w:val="yellow"/>
        </w:rPr>
        <w:t>Checking the conformity for OBFCM</w:t>
      </w:r>
      <w:commentRangeEnd w:id="299"/>
      <w:r w:rsidR="007B7C5A" w:rsidRPr="00710462">
        <w:rPr>
          <w:rStyle w:val="Kommentarzeichen"/>
          <w:highlight w:val="yellow"/>
        </w:rPr>
        <w:commentReference w:id="299"/>
      </w:r>
    </w:p>
    <w:p w14:paraId="5531F18B" w14:textId="28574931" w:rsidR="000F5E49" w:rsidRDefault="00C66ED8">
      <w:r>
        <w:tab/>
      </w:r>
      <w:r>
        <w:tab/>
      </w:r>
      <w:r>
        <w:tab/>
      </w:r>
    </w:p>
    <w:p w14:paraId="74210F47" w14:textId="33541DBD" w:rsidR="00743075" w:rsidRDefault="00743075">
      <w:pPr>
        <w:suppressAutoHyphens w:val="0"/>
        <w:spacing w:after="160" w:line="259" w:lineRule="auto"/>
      </w:pPr>
      <w:r>
        <w:br w:type="page"/>
      </w:r>
    </w:p>
    <w:p w14:paraId="5F58231E" w14:textId="0F7E0115" w:rsidR="001F27F3" w:rsidRPr="00B63BCB" w:rsidRDefault="001F27F3" w:rsidP="001F27F3">
      <w:pPr>
        <w:keepNext/>
        <w:keepLines/>
        <w:tabs>
          <w:tab w:val="right" w:pos="851"/>
        </w:tabs>
        <w:spacing w:before="360" w:after="240" w:line="300" w:lineRule="exact"/>
        <w:ind w:left="993" w:right="1134" w:hanging="993"/>
        <w:rPr>
          <w:b/>
          <w:sz w:val="28"/>
        </w:rPr>
      </w:pPr>
      <w:commentRangeStart w:id="300"/>
      <w:r>
        <w:rPr>
          <w:b/>
          <w:sz w:val="28"/>
        </w:rPr>
        <w:lastRenderedPageBreak/>
        <w:t xml:space="preserve">Appendix </w:t>
      </w:r>
      <w:r w:rsidR="007D697E">
        <w:rPr>
          <w:b/>
          <w:sz w:val="28"/>
        </w:rPr>
        <w:t>1</w:t>
      </w:r>
      <w:r>
        <w:rPr>
          <w:b/>
          <w:sz w:val="28"/>
        </w:rPr>
        <w:t xml:space="preserve"> </w:t>
      </w:r>
      <w:commentRangeEnd w:id="300"/>
      <w:r>
        <w:rPr>
          <w:rStyle w:val="Kommentarzeichen"/>
        </w:rPr>
        <w:commentReference w:id="300"/>
      </w:r>
      <w:r>
        <w:rPr>
          <w:b/>
          <w:sz w:val="28"/>
        </w:rPr>
        <w:tab/>
      </w:r>
      <w:r>
        <w:rPr>
          <w:b/>
          <w:sz w:val="28"/>
        </w:rPr>
        <w:tab/>
      </w:r>
      <w:r>
        <w:rPr>
          <w:b/>
          <w:sz w:val="28"/>
        </w:rPr>
        <w:tab/>
      </w:r>
    </w:p>
    <w:p w14:paraId="07E33780" w14:textId="3488E3C1" w:rsidR="00F75E2B" w:rsidRDefault="00AF59E3" w:rsidP="000710EC">
      <w:pPr>
        <w:pStyle w:val="SingleTxtG"/>
        <w:ind w:left="2268" w:right="143" w:hanging="1134"/>
        <w:rPr>
          <w:b/>
          <w:sz w:val="28"/>
        </w:rPr>
      </w:pPr>
      <w:r>
        <w:rPr>
          <w:b/>
          <w:sz w:val="28"/>
        </w:rPr>
        <w:tab/>
      </w:r>
      <w:r w:rsidR="00F75E2B">
        <w:rPr>
          <w:b/>
          <w:sz w:val="28"/>
        </w:rPr>
        <w:t xml:space="preserve">Type 1 test </w:t>
      </w:r>
      <w:r w:rsidR="0098707D">
        <w:rPr>
          <w:b/>
          <w:sz w:val="28"/>
        </w:rPr>
        <w:t xml:space="preserve">CoP </w:t>
      </w:r>
      <w:r w:rsidR="00F75E2B">
        <w:rPr>
          <w:b/>
          <w:sz w:val="28"/>
        </w:rPr>
        <w:t>v</w:t>
      </w:r>
      <w:r w:rsidRPr="00AF59E3">
        <w:rPr>
          <w:b/>
          <w:sz w:val="28"/>
        </w:rPr>
        <w:t xml:space="preserve">erification </w:t>
      </w:r>
      <w:r w:rsidR="00F75E2B">
        <w:rPr>
          <w:b/>
          <w:sz w:val="28"/>
        </w:rPr>
        <w:t>for</w:t>
      </w:r>
      <w:r w:rsidRPr="00AF59E3">
        <w:rPr>
          <w:b/>
          <w:sz w:val="28"/>
        </w:rPr>
        <w:t xml:space="preserve"> specific vehicle type</w:t>
      </w:r>
      <w:r w:rsidR="00F75E2B">
        <w:rPr>
          <w:b/>
          <w:sz w:val="28"/>
        </w:rPr>
        <w:t>s</w:t>
      </w:r>
      <w:r w:rsidRPr="00AF59E3">
        <w:rPr>
          <w:b/>
          <w:sz w:val="28"/>
        </w:rPr>
        <w:t xml:space="preserve"> </w:t>
      </w:r>
    </w:p>
    <w:p w14:paraId="60A0BB1C" w14:textId="06688E5E" w:rsidR="005E0A3A" w:rsidRDefault="005E0A3A" w:rsidP="005E0A3A">
      <w:pPr>
        <w:spacing w:after="120"/>
        <w:ind w:left="2257" w:right="1134" w:hanging="1123"/>
        <w:jc w:val="both"/>
        <w:rPr>
          <w:ins w:id="301" w:author="Iddo Riemersma" w:date="2019-10-10T15:10:00Z"/>
        </w:rPr>
      </w:pPr>
      <w:ins w:id="302" w:author="Iddo Riemersma" w:date="2019-10-10T15:10:00Z">
        <w:r w:rsidRPr="00060A1D">
          <w:t xml:space="preserve">1. </w:t>
        </w:r>
        <w:r w:rsidRPr="00060A1D">
          <w:tab/>
        </w:r>
      </w:ins>
      <w:ins w:id="303" w:author="Iddo Riemersma" w:date="2019-10-10T15:13:00Z">
        <w:r w:rsidR="00CE3D96">
          <w:t>Verifying CoP on</w:t>
        </w:r>
      </w:ins>
      <w:ins w:id="304" w:author="Iddo Riemersma" w:date="2019-10-10T15:10:00Z">
        <w:r>
          <w:t xml:space="preserve"> the c</w:t>
        </w:r>
        <w:r w:rsidR="00C91BCC">
          <w:t xml:space="preserve">riteria emissions for pure ICE vehicles, </w:t>
        </w:r>
      </w:ins>
      <w:ins w:id="305" w:author="Iddo Riemersma" w:date="2019-10-10T15:11:00Z">
        <w:r w:rsidR="00C91BCC">
          <w:t>NOVC-HEVs and OVC-HEVs</w:t>
        </w:r>
      </w:ins>
    </w:p>
    <w:p w14:paraId="1E2177D1" w14:textId="629E17AA" w:rsidR="005E0A3A" w:rsidRDefault="005E0A3A">
      <w:pPr>
        <w:spacing w:after="120"/>
        <w:ind w:left="2257" w:right="72" w:hanging="1123"/>
        <w:jc w:val="both"/>
        <w:rPr>
          <w:ins w:id="306" w:author="Iddo Riemersma" w:date="2019-10-10T15:10:00Z"/>
        </w:rPr>
        <w:pPrChange w:id="307" w:author="Matthias Nägeli (14.10.)" w:date="2019-10-14T13:14:00Z">
          <w:pPr>
            <w:spacing w:after="120"/>
            <w:ind w:left="2257" w:right="1134" w:hanging="1123"/>
            <w:jc w:val="both"/>
          </w:pPr>
        </w:pPrChange>
      </w:pPr>
      <w:ins w:id="308" w:author="Iddo Riemersma" w:date="2019-10-10T15:10:00Z">
        <w:r>
          <w:tab/>
        </w:r>
        <w:commentRangeStart w:id="309"/>
        <w:r w:rsidRPr="00060A1D">
          <w:t>The</w:t>
        </w:r>
      </w:ins>
      <w:commentRangeEnd w:id="309"/>
      <w:r w:rsidR="00D45271">
        <w:rPr>
          <w:rStyle w:val="Kommentarzeichen"/>
        </w:rPr>
        <w:commentReference w:id="309"/>
      </w:r>
      <w:ins w:id="310" w:author="Iddo Riemersma" w:date="2019-10-10T15:10:00Z">
        <w:r w:rsidRPr="00060A1D">
          <w:t xml:space="preserve"> test results shall be the values </w:t>
        </w:r>
        <w:r w:rsidRPr="00AC7567">
          <w:t xml:space="preserve">calculated </w:t>
        </w:r>
      </w:ins>
      <w:ins w:id="311" w:author="Matthias Nägeli (14.10.)" w:date="2019-10-14T10:54:00Z">
        <w:r w:rsidR="00D45271">
          <w:t xml:space="preserve">for pure ICE vehicles </w:t>
        </w:r>
      </w:ins>
      <w:ins w:id="312" w:author="Iddo Riemersma" w:date="2019-10-10T15:10:00Z">
        <w:r w:rsidRPr="00AC7567">
          <w:t xml:space="preserve">according to </w:t>
        </w:r>
        <w:r>
          <w:t xml:space="preserve">Step </w:t>
        </w:r>
      </w:ins>
      <w:ins w:id="313" w:author="Matthias Nägeli (14.10.)" w:date="2019-10-14T10:50:00Z">
        <w:r w:rsidR="00D45271">
          <w:t>9</w:t>
        </w:r>
      </w:ins>
      <w:ins w:id="314" w:author="Iddo Riemersma" w:date="2019-10-10T15:10:00Z">
        <w:del w:id="315" w:author="Matthias Nägeli (14.10.)" w:date="2019-10-14T10:50:00Z">
          <w:r w:rsidDel="00D45271">
            <w:delText>XX</w:delText>
          </w:r>
        </w:del>
        <w:r>
          <w:t xml:space="preserve"> of </w:t>
        </w:r>
        <w:r w:rsidRPr="008628F0">
          <w:rPr>
            <w:highlight w:val="green"/>
          </w:rPr>
          <w:t xml:space="preserve">TableA7/1 </w:t>
        </w:r>
        <w:r>
          <w:rPr>
            <w:highlight w:val="green"/>
          </w:rPr>
          <w:t xml:space="preserve">of </w:t>
        </w:r>
        <w:commentRangeStart w:id="316"/>
        <w:r w:rsidRPr="008628F0">
          <w:rPr>
            <w:highlight w:val="green"/>
          </w:rPr>
          <w:t>Annex</w:t>
        </w:r>
        <w:commentRangeEnd w:id="316"/>
        <w:r>
          <w:rPr>
            <w:rStyle w:val="Kommentarzeichen"/>
          </w:rPr>
          <w:commentReference w:id="316"/>
        </w:r>
        <w:r w:rsidRPr="008628F0">
          <w:rPr>
            <w:highlight w:val="green"/>
          </w:rPr>
          <w:t xml:space="preserve"> B7</w:t>
        </w:r>
      </w:ins>
      <w:ins w:id="317" w:author="Matthias Nägeli (14.10.)" w:date="2019-10-14T10:54:00Z">
        <w:r w:rsidR="00D45271">
          <w:rPr>
            <w:highlight w:val="green"/>
          </w:rPr>
          <w:t xml:space="preserve">, for NOVC-HEVs and OVC-HEVs according to </w:t>
        </w:r>
      </w:ins>
      <w:ins w:id="318" w:author="Iddo Riemersma" w:date="2019-10-10T15:10:00Z">
        <w:del w:id="319" w:author="Matthias Nägeli (14.10.)" w:date="2019-10-14T10:54:00Z">
          <w:r w:rsidRPr="008628F0" w:rsidDel="00D45271">
            <w:rPr>
              <w:highlight w:val="green"/>
            </w:rPr>
            <w:delText xml:space="preserve">  or</w:delText>
          </w:r>
        </w:del>
        <w:del w:id="320" w:author="Matthias Nägeli (14.10.)" w:date="2019-10-14T10:55:00Z">
          <w:r w:rsidRPr="008628F0" w:rsidDel="00D45271">
            <w:rPr>
              <w:highlight w:val="green"/>
            </w:rPr>
            <w:delText xml:space="preserve"> </w:delText>
          </w:r>
        </w:del>
        <w:r w:rsidRPr="008628F0">
          <w:rPr>
            <w:highlight w:val="green"/>
          </w:rPr>
          <w:t>Step_</w:t>
        </w:r>
      </w:ins>
      <w:ins w:id="321" w:author="Matthias Nägeli (14.10.)" w:date="2019-10-14T10:54:00Z">
        <w:r w:rsidR="00D45271">
          <w:rPr>
            <w:highlight w:val="green"/>
          </w:rPr>
          <w:t>8</w:t>
        </w:r>
      </w:ins>
      <w:ins w:id="322" w:author="Iddo Riemersma" w:date="2019-10-10T15:10:00Z">
        <w:del w:id="323" w:author="Matthias Nägeli (14.10.)" w:date="2019-10-14T10:54:00Z">
          <w:r w:rsidRPr="008628F0" w:rsidDel="00D45271">
            <w:rPr>
              <w:highlight w:val="green"/>
            </w:rPr>
            <w:delText>XX</w:delText>
          </w:r>
        </w:del>
        <w:r w:rsidRPr="008628F0">
          <w:rPr>
            <w:highlight w:val="green"/>
          </w:rPr>
          <w:t xml:space="preserve"> </w:t>
        </w:r>
        <w:r>
          <w:rPr>
            <w:highlight w:val="green"/>
          </w:rPr>
          <w:t xml:space="preserve">of </w:t>
        </w:r>
        <w:r w:rsidRPr="008628F0">
          <w:rPr>
            <w:highlight w:val="green"/>
          </w:rPr>
          <w:t xml:space="preserve">TableA8/5 </w:t>
        </w:r>
        <w:r>
          <w:rPr>
            <w:highlight w:val="green"/>
          </w:rPr>
          <w:t xml:space="preserve">of </w:t>
        </w:r>
        <w:r w:rsidRPr="008628F0">
          <w:rPr>
            <w:highlight w:val="green"/>
          </w:rPr>
          <w:t>Annex B8</w:t>
        </w:r>
      </w:ins>
      <w:ins w:id="324" w:author="Matthias Nägeli (14.10.)" w:date="2019-10-14T10:55:00Z">
        <w:r w:rsidR="00D45271">
          <w:t xml:space="preserve"> </w:t>
        </w:r>
      </w:ins>
      <w:ins w:id="325" w:author="Matthias Nägeli (14.10.)" w:date="2019-10-14T10:58:00Z">
        <w:r w:rsidR="00D45271">
          <w:t xml:space="preserve">for the charge-sustaining criteria emissions </w:t>
        </w:r>
      </w:ins>
      <w:ins w:id="326" w:author="Matthias Nägeli (14.10.)" w:date="2019-10-14T10:55:00Z">
        <w:r w:rsidR="00D45271">
          <w:t xml:space="preserve">and according to </w:t>
        </w:r>
      </w:ins>
      <w:ins w:id="327" w:author="Matthias Nägeli (14.10.)" w:date="2019-10-14T10:56:00Z">
        <w:r w:rsidR="00D45271">
          <w:t xml:space="preserve">Step 6 of </w:t>
        </w:r>
      </w:ins>
      <w:ins w:id="328" w:author="Matthias Nägeli (14.10.)" w:date="2019-10-14T10:57:00Z">
        <w:r w:rsidR="00D45271">
          <w:t xml:space="preserve">Table A8/8 of Annex </w:t>
        </w:r>
      </w:ins>
      <w:ins w:id="329" w:author="Matthias Nägeli (14.10.)" w:date="2019-10-14T10:58:00Z">
        <w:r w:rsidR="00D45271">
          <w:t>B8</w:t>
        </w:r>
      </w:ins>
      <w:ins w:id="330" w:author="Matthias Nägeli (14.10.)" w:date="2019-10-14T10:59:00Z">
        <w:r w:rsidR="00D45271">
          <w:t xml:space="preserve"> for the charge-depleting criteria emissions</w:t>
        </w:r>
      </w:ins>
      <w:ins w:id="331" w:author="Iddo Riemersma" w:date="2019-10-10T15:10:00Z">
        <w:r w:rsidRPr="00060A1D">
          <w:t xml:space="preserve">. Conformity against the applicable criteria emissions limits shall be checked using the pass/fail criteria specified in </w:t>
        </w:r>
        <w:r w:rsidRPr="005152AF">
          <w:rPr>
            <w:highlight w:val="green"/>
          </w:rPr>
          <w:t>Table xxx in paragraph xxx</w:t>
        </w:r>
        <w:r w:rsidRPr="00060A1D">
          <w:t xml:space="preserve">. </w:t>
        </w:r>
      </w:ins>
    </w:p>
    <w:p w14:paraId="7643A4C4" w14:textId="3D3B1266" w:rsidR="00CA05C1" w:rsidRDefault="005E0A3A">
      <w:pPr>
        <w:spacing w:after="120"/>
        <w:ind w:left="2257" w:right="72" w:hanging="1123"/>
        <w:jc w:val="both"/>
        <w:rPr>
          <w:ins w:id="332" w:author="Iddo Riemersma" w:date="2019-10-10T15:40:00Z"/>
        </w:rPr>
        <w:pPrChange w:id="333" w:author="Matthias Nägeli (14.10.)" w:date="2019-10-14T13:15:00Z">
          <w:pPr>
            <w:spacing w:after="120"/>
            <w:ind w:left="2257" w:right="1134" w:hanging="1123"/>
            <w:jc w:val="both"/>
          </w:pPr>
        </w:pPrChange>
      </w:pPr>
      <w:ins w:id="334" w:author="Iddo Riemersma" w:date="2019-10-10T15:10:00Z">
        <w:r>
          <w:tab/>
        </w:r>
      </w:ins>
      <w:commentRangeStart w:id="335"/>
      <w:commentRangeStart w:id="336"/>
      <w:ins w:id="337" w:author="JPN_Nick" w:date="2019-10-13T09:42:00Z">
        <w:del w:id="338" w:author="Matthias Nägeli (14.10.)" w:date="2019-10-14T11:04:00Z">
          <w:r w:rsidR="009D5120" w:rsidDel="0019305D">
            <w:delText xml:space="preserve">The criteria emissions </w:delText>
          </w:r>
        </w:del>
      </w:ins>
      <w:ins w:id="339" w:author="JPN_Nick" w:date="2019-10-13T09:44:00Z">
        <w:del w:id="340" w:author="Matthias Nägeli (14.10.)" w:date="2019-10-14T11:04:00Z">
          <w:r w:rsidR="009D5120" w:rsidDel="0019305D">
            <w:delText xml:space="preserve">of each applicable </w:delText>
          </w:r>
        </w:del>
      </w:ins>
      <w:ins w:id="341" w:author="JPN_Nick" w:date="2019-10-13T09:45:00Z">
        <w:del w:id="342" w:author="Matthias Nägeli (14.10.)" w:date="2019-10-14T11:04:00Z">
          <w:r w:rsidR="009D5120" w:rsidDel="0019305D">
            <w:delText xml:space="preserve">test cycle </w:delText>
          </w:r>
        </w:del>
      </w:ins>
      <w:ins w:id="343" w:author="JPN_Nick" w:date="2019-10-13T09:42:00Z">
        <w:del w:id="344" w:author="Matthias Nägeli (14.10.)" w:date="2019-10-14T11:04:00Z">
          <w:r w:rsidR="009D5120" w:rsidDel="0019305D">
            <w:delText>during charge-depl</w:delText>
          </w:r>
        </w:del>
      </w:ins>
      <w:ins w:id="345" w:author="JPN_Nick" w:date="2019-10-13T09:43:00Z">
        <w:del w:id="346" w:author="Matthias Nägeli (14.10.)" w:date="2019-10-14T11:04:00Z">
          <w:r w:rsidR="009D5120" w:rsidDel="0019305D">
            <w:delText xml:space="preserve">eting test for OVC-HEV shall comply with the limits defined XXXX but </w:delText>
          </w:r>
        </w:del>
      </w:ins>
      <w:ins w:id="347" w:author="JPN_Nick" w:date="2019-10-13T09:45:00Z">
        <w:del w:id="348" w:author="Matthias Nägeli (14.10.)" w:date="2019-10-14T11:04:00Z">
          <w:r w:rsidR="009D5120" w:rsidDel="0019305D">
            <w:delText xml:space="preserve">shall not be checked the pass/fail criteria specified in </w:delText>
          </w:r>
        </w:del>
      </w:ins>
      <w:commentRangeEnd w:id="335"/>
      <w:ins w:id="349" w:author="JPN_Nick" w:date="2019-10-13T09:46:00Z">
        <w:del w:id="350" w:author="Matthias Nägeli (14.10.)" w:date="2019-10-14T11:04:00Z">
          <w:r w:rsidR="009D5120" w:rsidDel="0019305D">
            <w:rPr>
              <w:rStyle w:val="Kommentarzeichen"/>
            </w:rPr>
            <w:commentReference w:id="335"/>
          </w:r>
        </w:del>
      </w:ins>
      <w:commentRangeEnd w:id="336"/>
      <w:r w:rsidR="0019305D">
        <w:rPr>
          <w:rStyle w:val="Kommentarzeichen"/>
        </w:rPr>
        <w:commentReference w:id="336"/>
      </w:r>
    </w:p>
    <w:p w14:paraId="1C14F548" w14:textId="06EA2003" w:rsidR="00CA05C1" w:rsidRDefault="00CA05C1">
      <w:pPr>
        <w:spacing w:after="120"/>
        <w:ind w:left="2257" w:right="72" w:hanging="1123"/>
        <w:jc w:val="both"/>
        <w:rPr>
          <w:ins w:id="351" w:author="Iddo Riemersma" w:date="2019-10-10T15:40:00Z"/>
        </w:rPr>
        <w:pPrChange w:id="352" w:author="Matthias Nägeli (14.10.)" w:date="2019-10-14T13:15:00Z">
          <w:pPr>
            <w:spacing w:after="120"/>
            <w:ind w:left="2257" w:right="1134" w:hanging="1123"/>
            <w:jc w:val="both"/>
          </w:pPr>
        </w:pPrChange>
      </w:pPr>
      <w:ins w:id="353" w:author="Iddo Riemersma" w:date="2019-10-10T15:40:00Z">
        <w:r>
          <w:tab/>
        </w:r>
        <w:commentRangeStart w:id="354"/>
        <w:r>
          <w:rPr>
            <w:rStyle w:val="Kommentarzeichen"/>
          </w:rPr>
          <w:commentReference w:id="355"/>
        </w:r>
        <w:commentRangeEnd w:id="354"/>
        <w:r>
          <w:rPr>
            <w:rStyle w:val="Kommentarzeichen"/>
          </w:rPr>
          <w:commentReference w:id="354"/>
        </w:r>
        <w:r>
          <w:t>Where the interpolation method is used, v</w:t>
        </w:r>
        <w:r w:rsidRPr="003F054D">
          <w:t>erification of the interpolation calculation</w:t>
        </w:r>
        <w:r>
          <w:t xml:space="preserve"> may</w:t>
        </w:r>
        <w:r w:rsidRPr="003F054D">
          <w:t xml:space="preserve"> be carried out by</w:t>
        </w:r>
        <w:r>
          <w:t xml:space="preserve">, or </w:t>
        </w:r>
        <w:r w:rsidRPr="003F054D">
          <w:t>at the request of</w:t>
        </w:r>
        <w:r>
          <w:t>,</w:t>
        </w:r>
        <w:r w:rsidRPr="003F054D">
          <w:t xml:space="preserve"> the responsible authority as part of the audit process described in paragraph </w:t>
        </w:r>
        <w:r w:rsidRPr="003F054D">
          <w:rPr>
            <w:highlight w:val="green"/>
          </w:rPr>
          <w:t>8.1.6</w:t>
        </w:r>
      </w:ins>
    </w:p>
    <w:p w14:paraId="7BC4B11C" w14:textId="299DF0A9" w:rsidR="00455990" w:rsidRDefault="00455990" w:rsidP="00AF1F40">
      <w:pPr>
        <w:spacing w:after="120"/>
        <w:ind w:left="2257" w:right="1134" w:hanging="1123"/>
        <w:jc w:val="both"/>
      </w:pPr>
    </w:p>
    <w:p w14:paraId="66DDB9A9" w14:textId="0904721D" w:rsidR="00A7408C" w:rsidRPr="00BA3E6F" w:rsidRDefault="009367AB" w:rsidP="000710EC">
      <w:pPr>
        <w:pStyle w:val="SingleTxtG"/>
        <w:ind w:left="2268" w:right="143" w:hanging="1134"/>
      </w:pPr>
      <w:del w:id="356" w:author="Iddo Riemersma" w:date="2019-10-10T15:20:00Z">
        <w:r w:rsidDel="000D6496">
          <w:delText>1</w:delText>
        </w:r>
      </w:del>
      <w:ins w:id="357" w:author="Iddo Riemersma" w:date="2019-10-10T15:20:00Z">
        <w:r w:rsidR="000D6496">
          <w:t>2</w:t>
        </w:r>
      </w:ins>
      <w:r w:rsidR="00A7408C" w:rsidRPr="00BA3E6F">
        <w:t>.</w:t>
      </w:r>
      <w:r w:rsidR="00A7408C" w:rsidRPr="00BA3E6F">
        <w:tab/>
      </w:r>
      <w:ins w:id="358" w:author="Iddo Riemersma" w:date="2019-10-10T15:17:00Z">
        <w:r w:rsidR="00940249">
          <w:t xml:space="preserve">Verification of </w:t>
        </w:r>
      </w:ins>
      <w:ins w:id="359" w:author="Iddo Riemersma" w:date="2019-10-10T15:13:00Z">
        <w:r w:rsidR="00153768">
          <w:t xml:space="preserve">CoP on </w:t>
        </w:r>
        <w:r w:rsidR="00153768" w:rsidRPr="00280982">
          <w:rPr>
            <w:color w:val="0070C0"/>
          </w:rPr>
          <w:t>CO</w:t>
        </w:r>
        <w:r w:rsidR="00153768" w:rsidRPr="00280982">
          <w:rPr>
            <w:color w:val="0070C0"/>
            <w:vertAlign w:val="subscript"/>
          </w:rPr>
          <w:t>2</w:t>
        </w:r>
        <w:r w:rsidR="00153768" w:rsidRPr="00280982">
          <w:rPr>
            <w:color w:val="0070C0"/>
          </w:rPr>
          <w:t xml:space="preserve"> mass emission</w:t>
        </w:r>
        <w:r w:rsidR="00153768">
          <w:rPr>
            <w:color w:val="0070C0"/>
          </w:rPr>
          <w:t>s/</w:t>
        </w:r>
        <w:r w:rsidR="00153768" w:rsidRPr="00280982">
          <w:rPr>
            <w:color w:val="0070C0"/>
          </w:rPr>
          <w:t xml:space="preserve"> </w:t>
        </w:r>
        <w:r w:rsidR="00153768" w:rsidRPr="00280982">
          <w:rPr>
            <w:color w:val="FF0000"/>
          </w:rPr>
          <w:t xml:space="preserve">fuel </w:t>
        </w:r>
        <w:r w:rsidR="00153768">
          <w:rPr>
            <w:color w:val="FF0000"/>
          </w:rPr>
          <w:t>efficiency</w:t>
        </w:r>
        <w:r w:rsidR="00153768" w:rsidRPr="00280982">
          <w:rPr>
            <w:color w:val="FF0000"/>
          </w:rPr>
          <w:t xml:space="preserve"> </w:t>
        </w:r>
      </w:ins>
      <w:ins w:id="360" w:author="Iddo Riemersma" w:date="2019-10-10T15:14:00Z">
        <w:r w:rsidR="00153768">
          <w:rPr>
            <w:color w:val="FF0000"/>
          </w:rPr>
          <w:t>o</w:t>
        </w:r>
      </w:ins>
      <w:ins w:id="361" w:author="Iddo Riemersma" w:date="2019-10-10T15:15:00Z">
        <w:r w:rsidR="0067749B">
          <w:rPr>
            <w:color w:val="FF0000"/>
          </w:rPr>
          <w:t>f</w:t>
        </w:r>
      </w:ins>
      <w:ins w:id="362" w:author="Iddo Riemersma" w:date="2019-10-10T15:14:00Z">
        <w:r w:rsidR="00153768">
          <w:rPr>
            <w:color w:val="FF0000"/>
          </w:rPr>
          <w:t xml:space="preserve"> </w:t>
        </w:r>
      </w:ins>
      <w:del w:id="363" w:author="Iddo Riemersma" w:date="2019-10-10T15:14:00Z">
        <w:r w:rsidR="00A7408C" w:rsidRPr="00BA3E6F" w:rsidDel="00153768">
          <w:delText>P</w:delText>
        </w:r>
      </w:del>
      <w:ins w:id="364" w:author="Iddo Riemersma" w:date="2019-10-10T15:14:00Z">
        <w:r w:rsidR="00153768">
          <w:t>p</w:t>
        </w:r>
      </w:ins>
      <w:r w:rsidR="00A7408C" w:rsidRPr="00BA3E6F">
        <w:t xml:space="preserve">ure ICE vehicles </w:t>
      </w:r>
    </w:p>
    <w:p w14:paraId="63287650" w14:textId="65A1F2D1" w:rsidR="00A7408C" w:rsidRPr="00BA3E6F" w:rsidRDefault="00FA7DFA" w:rsidP="000710EC">
      <w:pPr>
        <w:pStyle w:val="SingleTxtG"/>
        <w:ind w:left="2268" w:right="143" w:hanging="1134"/>
      </w:pPr>
      <w:del w:id="365" w:author="Iddo Riemersma" w:date="2019-10-10T15:20:00Z">
        <w:r w:rsidDel="000D6496">
          <w:delText>1</w:delText>
        </w:r>
      </w:del>
      <w:ins w:id="366" w:author="Iddo Riemersma" w:date="2019-10-10T15:20:00Z">
        <w:r w:rsidR="000D6496">
          <w:t>2</w:t>
        </w:r>
      </w:ins>
      <w:r w:rsidR="00A7408C" w:rsidRPr="00BA3E6F">
        <w:t>.1.</w:t>
      </w:r>
      <w:r w:rsidR="00A7408C" w:rsidRPr="00BA3E6F">
        <w:tab/>
        <w:t>The vehicle shall be tested according to</w:t>
      </w:r>
      <w:r w:rsidR="00A7408C">
        <w:t xml:space="preserve"> the Type 1 test procedure described in </w:t>
      </w:r>
      <w:r w:rsidR="00A7408C" w:rsidRPr="009F600F">
        <w:rPr>
          <w:highlight w:val="green"/>
        </w:rPr>
        <w:t xml:space="preserve">Annex </w:t>
      </w:r>
      <w:r w:rsidRPr="009F600F">
        <w:rPr>
          <w:highlight w:val="green"/>
        </w:rPr>
        <w:t>B</w:t>
      </w:r>
      <w:r w:rsidR="00A7408C" w:rsidRPr="009F600F">
        <w:rPr>
          <w:highlight w:val="green"/>
        </w:rPr>
        <w:t>6</w:t>
      </w:r>
      <w:r w:rsidR="00A7408C">
        <w:t>.</w:t>
      </w:r>
    </w:p>
    <w:p w14:paraId="425A93F4" w14:textId="0D3DE729" w:rsidR="00B41F84" w:rsidRDefault="00FA7DFA" w:rsidP="000710EC">
      <w:pPr>
        <w:pStyle w:val="SingleTxtG"/>
        <w:ind w:left="2268" w:right="143" w:hanging="1134"/>
      </w:pPr>
      <w:del w:id="367" w:author="Iddo Riemersma" w:date="2019-10-10T15:20:00Z">
        <w:r w:rsidDel="000D6496">
          <w:delText>1</w:delText>
        </w:r>
      </w:del>
      <w:ins w:id="368" w:author="Iddo Riemersma" w:date="2019-10-10T15:20:00Z">
        <w:r w:rsidR="000D6496">
          <w:t>2</w:t>
        </w:r>
      </w:ins>
      <w:r w:rsidR="00A7408C" w:rsidRPr="00BA3E6F">
        <w:t>.2.</w:t>
      </w:r>
      <w:r w:rsidR="00A7408C" w:rsidRPr="00BA3E6F">
        <w:tab/>
      </w:r>
      <w:r w:rsidR="00B41F84">
        <w:t>For Level 1A:</w:t>
      </w:r>
    </w:p>
    <w:p w14:paraId="224FC6D0" w14:textId="23893721" w:rsidR="00A7408C" w:rsidRDefault="00B41F84" w:rsidP="000710EC">
      <w:pPr>
        <w:pStyle w:val="SingleTxtG"/>
        <w:ind w:left="2268" w:right="143" w:hanging="1134"/>
      </w:pPr>
      <w:r>
        <w:tab/>
      </w:r>
      <w:r w:rsidR="00A7408C" w:rsidRPr="00BA3E6F">
        <w:t xml:space="preserve">During this test, the </w:t>
      </w:r>
      <w:r w:rsidR="00A7408C" w:rsidRPr="00280982">
        <w:rPr>
          <w:color w:val="0070C0"/>
        </w:rPr>
        <w:t>CO</w:t>
      </w:r>
      <w:r w:rsidR="00A7408C" w:rsidRPr="00280982">
        <w:rPr>
          <w:color w:val="0070C0"/>
          <w:vertAlign w:val="subscript"/>
        </w:rPr>
        <w:t>2</w:t>
      </w:r>
      <w:r w:rsidR="00A7408C" w:rsidRPr="00280982">
        <w:rPr>
          <w:color w:val="0070C0"/>
        </w:rPr>
        <w:t xml:space="preserve"> mass emission M</w:t>
      </w:r>
      <w:r w:rsidR="00A7408C" w:rsidRPr="00280982">
        <w:rPr>
          <w:color w:val="0070C0"/>
          <w:vertAlign w:val="subscript"/>
        </w:rPr>
        <w:t>CO2,C,6</w:t>
      </w:r>
      <w:r w:rsidR="00A7408C" w:rsidRPr="00BA3E6F">
        <w:t xml:space="preserve"> shall be determined according to </w:t>
      </w:r>
      <w:r w:rsidR="00A7408C" w:rsidRPr="004E53DD">
        <w:rPr>
          <w:color w:val="0070C0"/>
          <w:highlight w:val="green"/>
        </w:rPr>
        <w:t>step 6</w:t>
      </w:r>
      <w:r w:rsidR="00A7408C" w:rsidRPr="00280982">
        <w:rPr>
          <w:highlight w:val="green"/>
        </w:rPr>
        <w:t xml:space="preserve"> of Table A7/1 of Annex </w:t>
      </w:r>
      <w:r w:rsidR="00280982">
        <w:rPr>
          <w:highlight w:val="green"/>
        </w:rPr>
        <w:t>B</w:t>
      </w:r>
      <w:r w:rsidR="00A7408C" w:rsidRPr="00280982">
        <w:rPr>
          <w:highlight w:val="green"/>
        </w:rPr>
        <w:t>7</w:t>
      </w:r>
      <w:r w:rsidR="00A7408C" w:rsidRPr="00BA3E6F">
        <w:t>.</w:t>
      </w:r>
    </w:p>
    <w:p w14:paraId="52058539" w14:textId="570033EB" w:rsidR="00B41F84" w:rsidRDefault="00B41F84" w:rsidP="00B41F84">
      <w:pPr>
        <w:pStyle w:val="SingleTxtG"/>
        <w:ind w:left="2268" w:right="143" w:hanging="1134"/>
      </w:pPr>
      <w:r>
        <w:tab/>
        <w:t>For Level 1B:</w:t>
      </w:r>
    </w:p>
    <w:p w14:paraId="506BC8DC" w14:textId="566225C1" w:rsidR="00B41F84" w:rsidRPr="00BA3E6F" w:rsidRDefault="00B41F84" w:rsidP="00B41F84">
      <w:pPr>
        <w:pStyle w:val="SingleTxtG"/>
        <w:ind w:left="2268" w:right="143" w:hanging="1134"/>
      </w:pPr>
      <w:r>
        <w:tab/>
      </w:r>
      <w:r w:rsidRPr="00BA3E6F">
        <w:t xml:space="preserve">During this test, the </w:t>
      </w:r>
      <w:r w:rsidRPr="00280982">
        <w:rPr>
          <w:color w:val="FF0000"/>
        </w:rPr>
        <w:t xml:space="preserve">fuel </w:t>
      </w:r>
      <w:r>
        <w:rPr>
          <w:color w:val="FF0000"/>
        </w:rPr>
        <w:t>efficiency</w:t>
      </w:r>
      <w:r w:rsidRPr="00280982">
        <w:rPr>
          <w:color w:val="FF0000"/>
        </w:rPr>
        <w:t xml:space="preserve"> </w:t>
      </w:r>
      <w:commentRangeStart w:id="369"/>
      <w:commentRangeStart w:id="370"/>
      <w:commentRangeStart w:id="371"/>
      <w:r w:rsidRPr="00280982">
        <w:rPr>
          <w:color w:val="FF0000"/>
        </w:rPr>
        <w:t>F</w:t>
      </w:r>
      <w:ins w:id="372" w:author="Matthias Nägeli (14.10.)" w:date="2019-10-14T12:17:00Z">
        <w:r w:rsidR="00697063">
          <w:rPr>
            <w:color w:val="FF0000"/>
          </w:rPr>
          <w:t>E</w:t>
        </w:r>
      </w:ins>
      <w:commentRangeEnd w:id="369"/>
      <w:ins w:id="373" w:author="Matthias Nägeli (14.10.)" w:date="2019-10-14T12:25:00Z">
        <w:r w:rsidR="00697063">
          <w:rPr>
            <w:rStyle w:val="Kommentarzeichen"/>
          </w:rPr>
          <w:commentReference w:id="369"/>
        </w:r>
      </w:ins>
      <w:del w:id="374" w:author="Matthias Nägeli (14.10.)" w:date="2019-10-14T12:17:00Z">
        <w:r w:rsidRPr="00280982" w:rsidDel="00697063">
          <w:rPr>
            <w:color w:val="FF0000"/>
          </w:rPr>
          <w:delText>C</w:delText>
        </w:r>
      </w:del>
      <w:r w:rsidRPr="00280982">
        <w:rPr>
          <w:color w:val="FF0000"/>
          <w:vertAlign w:val="subscript"/>
        </w:rPr>
        <w:t>C,COP</w:t>
      </w:r>
      <w:commentRangeEnd w:id="370"/>
      <w:r>
        <w:rPr>
          <w:rStyle w:val="Kommentarzeichen"/>
        </w:rPr>
        <w:commentReference w:id="370"/>
      </w:r>
      <w:commentRangeEnd w:id="371"/>
      <w:r w:rsidR="005F3BC8">
        <w:rPr>
          <w:rStyle w:val="Kommentarzeichen"/>
        </w:rPr>
        <w:commentReference w:id="371"/>
      </w:r>
      <w:r w:rsidRPr="00280982">
        <w:rPr>
          <w:color w:val="FF0000"/>
        </w:rPr>
        <w:t xml:space="preserve"> </w:t>
      </w:r>
      <w:r w:rsidRPr="00BA3E6F">
        <w:t xml:space="preserve">shall be determined according to </w:t>
      </w:r>
      <w:r w:rsidRPr="004E53DD">
        <w:rPr>
          <w:color w:val="FF0000"/>
          <w:highlight w:val="green"/>
        </w:rPr>
        <w:t>step 7</w:t>
      </w:r>
      <w:r>
        <w:rPr>
          <w:highlight w:val="green"/>
        </w:rPr>
        <w:t xml:space="preserve"> </w:t>
      </w:r>
      <w:r w:rsidRPr="00280982">
        <w:rPr>
          <w:highlight w:val="green"/>
        </w:rPr>
        <w:t xml:space="preserve">of Table A7/1 of Annex </w:t>
      </w:r>
      <w:r>
        <w:rPr>
          <w:highlight w:val="green"/>
        </w:rPr>
        <w:t>B</w:t>
      </w:r>
      <w:r w:rsidRPr="00280982">
        <w:rPr>
          <w:highlight w:val="green"/>
        </w:rPr>
        <w:t>7</w:t>
      </w:r>
      <w:r w:rsidRPr="00BA3E6F">
        <w:t>.</w:t>
      </w:r>
    </w:p>
    <w:p w14:paraId="4049941C" w14:textId="0A460329" w:rsidR="006D043D" w:rsidRDefault="00FA7DFA" w:rsidP="000710EC">
      <w:pPr>
        <w:pStyle w:val="SingleTxtG"/>
        <w:ind w:left="2268" w:right="143" w:hanging="1134"/>
        <w:rPr>
          <w:ins w:id="375" w:author="Iddo Riemersma" w:date="2019-10-10T13:11:00Z"/>
        </w:rPr>
      </w:pPr>
      <w:del w:id="376" w:author="Iddo Riemersma" w:date="2019-10-10T15:20:00Z">
        <w:r w:rsidDel="000D6496">
          <w:delText>1</w:delText>
        </w:r>
      </w:del>
      <w:ins w:id="377" w:author="Iddo Riemersma" w:date="2019-10-10T15:20:00Z">
        <w:r w:rsidR="000D6496">
          <w:t>2</w:t>
        </w:r>
      </w:ins>
      <w:r w:rsidR="00A7408C" w:rsidRPr="00BA3E6F">
        <w:t>.3.</w:t>
      </w:r>
      <w:r w:rsidR="00A7408C" w:rsidRPr="00BA3E6F">
        <w:tab/>
      </w:r>
      <w:r w:rsidR="008E1372">
        <w:t xml:space="preserve">For Level 1A: </w:t>
      </w:r>
    </w:p>
    <w:p w14:paraId="0E0DFD1E" w14:textId="26FD39C3" w:rsidR="00A7408C" w:rsidRDefault="006D043D" w:rsidP="000710EC">
      <w:pPr>
        <w:pStyle w:val="SingleTxtG"/>
        <w:ind w:left="2268" w:right="143" w:hanging="1134"/>
      </w:pPr>
      <w:ins w:id="378" w:author="Iddo Riemersma" w:date="2019-10-10T13:11:00Z">
        <w:r>
          <w:tab/>
        </w:r>
      </w:ins>
      <w:r w:rsidR="00FF4AD1">
        <w:t>T</w:t>
      </w:r>
      <w:r w:rsidR="00A7408C" w:rsidRPr="00BA3E6F">
        <w:t xml:space="preserve">he conformity of production with regard to </w:t>
      </w:r>
      <w:r w:rsidR="00A7408C" w:rsidRPr="00913DAA">
        <w:rPr>
          <w:color w:val="0070C0"/>
        </w:rPr>
        <w:t>CO</w:t>
      </w:r>
      <w:r w:rsidR="00A7408C" w:rsidRPr="00913DAA">
        <w:rPr>
          <w:color w:val="0070C0"/>
          <w:vertAlign w:val="subscript"/>
        </w:rPr>
        <w:t>2</w:t>
      </w:r>
      <w:r w:rsidR="00A7408C" w:rsidRPr="00913DAA">
        <w:rPr>
          <w:color w:val="0070C0"/>
        </w:rPr>
        <w:t xml:space="preserve"> mass emission</w:t>
      </w:r>
      <w:r w:rsidR="00913DAA" w:rsidRPr="00913DAA">
        <w:rPr>
          <w:color w:val="0070C0"/>
        </w:rPr>
        <w:t>s</w:t>
      </w:r>
      <w:r w:rsidR="00A7408C" w:rsidRPr="00913DAA">
        <w:rPr>
          <w:color w:val="0070C0"/>
        </w:rPr>
        <w:t xml:space="preserve"> </w:t>
      </w:r>
      <w:del w:id="379" w:author="Iddo Riemersma" w:date="2019-10-10T13:12:00Z">
        <w:r w:rsidR="00A7408C" w:rsidRPr="00913DAA" w:rsidDel="006D043D">
          <w:rPr>
            <w:color w:val="FF0000"/>
          </w:rPr>
          <w:delText xml:space="preserve">fuel </w:delText>
        </w:r>
        <w:r w:rsidR="005F244B" w:rsidDel="006D043D">
          <w:rPr>
            <w:color w:val="FF0000"/>
          </w:rPr>
          <w:delText>efficiency</w:delText>
        </w:r>
        <w:r w:rsidR="00A7408C" w:rsidRPr="00913DAA" w:rsidDel="006D043D">
          <w:rPr>
            <w:color w:val="FF0000"/>
          </w:rPr>
          <w:delText xml:space="preserve"> </w:delText>
        </w:r>
      </w:del>
      <w:r w:rsidR="00A7408C" w:rsidRPr="00BA3E6F">
        <w:t xml:space="preserve">shall be </w:t>
      </w:r>
      <w:r w:rsidR="000B1EAF">
        <w:t>verified</w:t>
      </w:r>
      <w:r w:rsidR="00A7408C" w:rsidRPr="00BA3E6F">
        <w:t xml:space="preserve"> on the basis of the values for the tested vehicle as described in </w:t>
      </w:r>
      <w:r w:rsidR="00A7408C" w:rsidRPr="00706475">
        <w:rPr>
          <w:highlight w:val="green"/>
        </w:rPr>
        <w:t xml:space="preserve">paragraph </w:t>
      </w:r>
      <w:del w:id="380" w:author="Iddo Riemersma" w:date="2019-10-10T15:20:00Z">
        <w:r w:rsidR="00706475" w:rsidRPr="00706475" w:rsidDel="00B97983">
          <w:rPr>
            <w:highlight w:val="green"/>
          </w:rPr>
          <w:delText>1</w:delText>
        </w:r>
      </w:del>
      <w:ins w:id="381" w:author="Iddo Riemersma" w:date="2019-10-10T15:20:00Z">
        <w:r w:rsidR="00B97983">
          <w:rPr>
            <w:highlight w:val="green"/>
          </w:rPr>
          <w:t>2</w:t>
        </w:r>
      </w:ins>
      <w:r w:rsidR="00A7408C" w:rsidRPr="00706475">
        <w:rPr>
          <w:highlight w:val="green"/>
        </w:rPr>
        <w:t>.3.1</w:t>
      </w:r>
      <w:r w:rsidR="00A7408C" w:rsidRPr="00BA3E6F">
        <w:t xml:space="preserve">. </w:t>
      </w:r>
      <w:commentRangeStart w:id="382"/>
      <w:r w:rsidR="006833FD">
        <w:t>and</w:t>
      </w:r>
      <w:r w:rsidR="00A7408C" w:rsidRPr="00BA3E6F">
        <w:t xml:space="preserve"> </w:t>
      </w:r>
      <w:commentRangeStart w:id="383"/>
      <w:r w:rsidR="00A7408C" w:rsidRPr="00BA3E6F">
        <w:t xml:space="preserve">applying </w:t>
      </w:r>
      <w:r w:rsidR="005A3975">
        <w:t xml:space="preserve">a </w:t>
      </w:r>
      <w:r w:rsidR="006833FD">
        <w:t>run-in factor</w:t>
      </w:r>
      <w:r w:rsidR="00A7408C" w:rsidRPr="00BA3E6F">
        <w:t xml:space="preserve"> </w:t>
      </w:r>
      <w:commentRangeEnd w:id="383"/>
      <w:r w:rsidR="005A3975">
        <w:rPr>
          <w:rStyle w:val="Kommentarzeichen"/>
        </w:rPr>
        <w:commentReference w:id="383"/>
      </w:r>
      <w:r w:rsidR="00A7408C" w:rsidRPr="00BA3E6F">
        <w:t xml:space="preserve">as defined in </w:t>
      </w:r>
      <w:r w:rsidR="00A7408C" w:rsidRPr="0082261D">
        <w:rPr>
          <w:highlight w:val="green"/>
        </w:rPr>
        <w:t xml:space="preserve">paragraph </w:t>
      </w:r>
      <w:r w:rsidR="00371FC8" w:rsidRPr="0082261D">
        <w:rPr>
          <w:highlight w:val="green"/>
        </w:rPr>
        <w:t>8.</w:t>
      </w:r>
      <w:r w:rsidR="00A7408C" w:rsidRPr="0082261D">
        <w:rPr>
          <w:highlight w:val="green"/>
        </w:rPr>
        <w:t>2.4.</w:t>
      </w:r>
      <w:r w:rsidR="00A7408C" w:rsidRPr="00BA3E6F">
        <w:t xml:space="preserve"> of this Annex.</w:t>
      </w:r>
      <w:commentRangeEnd w:id="382"/>
      <w:r w:rsidR="0008681F">
        <w:rPr>
          <w:rStyle w:val="Kommentarzeichen"/>
        </w:rPr>
        <w:commentReference w:id="382"/>
      </w:r>
    </w:p>
    <w:p w14:paraId="52B4120B" w14:textId="41380F8C" w:rsidR="008E1372" w:rsidRPr="00BA3E6F" w:rsidRDefault="008E1372" w:rsidP="000710EC">
      <w:pPr>
        <w:pStyle w:val="SingleTxtG"/>
        <w:ind w:left="2268" w:right="143" w:hanging="1134"/>
      </w:pPr>
      <w:r>
        <w:tab/>
        <w:t>For Level 1B: T</w:t>
      </w:r>
      <w:r w:rsidRPr="00BA3E6F">
        <w:t xml:space="preserve">he conformity of production with regard to </w:t>
      </w:r>
      <w:r w:rsidRPr="00913DAA">
        <w:rPr>
          <w:color w:val="FF0000"/>
        </w:rPr>
        <w:t xml:space="preserve">fuel </w:t>
      </w:r>
      <w:r>
        <w:rPr>
          <w:color w:val="FF0000"/>
        </w:rPr>
        <w:t>efficiency</w:t>
      </w:r>
      <w:r w:rsidRPr="00913DAA">
        <w:rPr>
          <w:color w:val="FF0000"/>
        </w:rPr>
        <w:t xml:space="preserve"> </w:t>
      </w:r>
      <w:r w:rsidRPr="00BA3E6F">
        <w:t xml:space="preserve">shall be </w:t>
      </w:r>
      <w:r>
        <w:t>verified</w:t>
      </w:r>
      <w:r w:rsidRPr="00BA3E6F">
        <w:t xml:space="preserve"> on the basis of the values for the tested vehicle as described in </w:t>
      </w:r>
      <w:r w:rsidRPr="00706475">
        <w:rPr>
          <w:highlight w:val="green"/>
        </w:rPr>
        <w:t>paragraph 1.3.1</w:t>
      </w:r>
      <w:r w:rsidRPr="00BA3E6F">
        <w:t xml:space="preserve">. </w:t>
      </w:r>
      <w:r>
        <w:t>and</w:t>
      </w:r>
      <w:r w:rsidRPr="00BA3E6F">
        <w:t xml:space="preserve"> applying </w:t>
      </w:r>
      <w:r>
        <w:t>a run-in factor</w:t>
      </w:r>
      <w:r w:rsidRPr="00BA3E6F">
        <w:t xml:space="preserve"> as defined in </w:t>
      </w:r>
      <w:r w:rsidRPr="0082261D">
        <w:rPr>
          <w:highlight w:val="green"/>
        </w:rPr>
        <w:t>paragraph 8.2.4.</w:t>
      </w:r>
      <w:r w:rsidRPr="00BA3E6F">
        <w:t xml:space="preserve"> of this Annex.</w:t>
      </w:r>
    </w:p>
    <w:p w14:paraId="49B41C93" w14:textId="12A38F8D" w:rsidR="00A7408C" w:rsidRPr="00DE4960" w:rsidRDefault="00706475" w:rsidP="000710EC">
      <w:pPr>
        <w:pStyle w:val="SingleTxtG"/>
        <w:ind w:left="2268" w:right="143" w:hanging="1134"/>
      </w:pPr>
      <w:del w:id="384" w:author="Iddo Riemersma" w:date="2019-10-10T15:20:00Z">
        <w:r w:rsidDel="00B97983">
          <w:delText>1</w:delText>
        </w:r>
      </w:del>
      <w:ins w:id="385" w:author="Iddo Riemersma" w:date="2019-10-10T15:20:00Z">
        <w:r w:rsidR="00B97983">
          <w:t>2</w:t>
        </w:r>
      </w:ins>
      <w:r w:rsidR="00A7408C" w:rsidRPr="00BA3E6F">
        <w:t>.3.1.</w:t>
      </w:r>
      <w:r w:rsidR="00A7408C" w:rsidRPr="00BA3E6F">
        <w:tab/>
      </w:r>
      <w:r w:rsidR="00A7408C" w:rsidRPr="004037A2">
        <w:rPr>
          <w:color w:val="0070C0"/>
        </w:rPr>
        <w:t>CO</w:t>
      </w:r>
      <w:r w:rsidR="00A7408C" w:rsidRPr="004037A2">
        <w:rPr>
          <w:color w:val="0070C0"/>
          <w:vertAlign w:val="subscript"/>
        </w:rPr>
        <w:t>2</w:t>
      </w:r>
      <w:r w:rsidR="00A7408C" w:rsidRPr="004037A2">
        <w:rPr>
          <w:color w:val="0070C0"/>
        </w:rPr>
        <w:t xml:space="preserve"> mass emission values for CoP</w:t>
      </w:r>
      <w:r w:rsidR="00495420" w:rsidRPr="004037A2">
        <w:rPr>
          <w:color w:val="0070C0"/>
        </w:rPr>
        <w:t xml:space="preserve"> </w:t>
      </w:r>
      <w:r w:rsidR="00DE4960" w:rsidRPr="00DE4960">
        <w:t xml:space="preserve">/ </w:t>
      </w:r>
      <w:r w:rsidR="00495420" w:rsidRPr="004037A2">
        <w:rPr>
          <w:color w:val="FF0000"/>
        </w:rPr>
        <w:t xml:space="preserve">Fuel </w:t>
      </w:r>
      <w:r w:rsidR="005F244B" w:rsidRPr="004037A2">
        <w:rPr>
          <w:color w:val="FF0000"/>
        </w:rPr>
        <w:t>efficiency</w:t>
      </w:r>
      <w:r w:rsidR="00495420" w:rsidRPr="004037A2">
        <w:rPr>
          <w:color w:val="FF0000"/>
        </w:rPr>
        <w:t xml:space="preserve"> values for CoP</w:t>
      </w:r>
    </w:p>
    <w:p w14:paraId="11471AC8" w14:textId="77777777" w:rsidR="00DE4960" w:rsidRDefault="001B58CA" w:rsidP="000710EC">
      <w:pPr>
        <w:pStyle w:val="SingleTxtG"/>
        <w:ind w:left="2268" w:right="143" w:hanging="1134"/>
      </w:pPr>
      <w:r>
        <w:tab/>
      </w:r>
      <w:r w:rsidR="00DE4960">
        <w:t>For Level 1A:</w:t>
      </w:r>
    </w:p>
    <w:p w14:paraId="1DB9017B" w14:textId="08D97889" w:rsidR="00A7408C" w:rsidRPr="00BA3E6F" w:rsidRDefault="00DE4960" w:rsidP="000710EC">
      <w:pPr>
        <w:pStyle w:val="SingleTxtG"/>
        <w:ind w:left="2268" w:right="143" w:hanging="1134"/>
      </w:pPr>
      <w:r>
        <w:tab/>
      </w:r>
      <w:r w:rsidR="00A7408C" w:rsidRPr="00BA3E6F">
        <w:t xml:space="preserve">In the case the interpolation method is not applied, the </w:t>
      </w:r>
      <w:r w:rsidR="00A7408C" w:rsidRPr="00A84502">
        <w:rPr>
          <w:color w:val="0070C0"/>
        </w:rPr>
        <w:t>CO</w:t>
      </w:r>
      <w:r w:rsidR="00A7408C" w:rsidRPr="00A84502">
        <w:rPr>
          <w:color w:val="0070C0"/>
          <w:vertAlign w:val="subscript"/>
        </w:rPr>
        <w:t xml:space="preserve">2 </w:t>
      </w:r>
      <w:r w:rsidR="00A7408C" w:rsidRPr="00A84502">
        <w:rPr>
          <w:color w:val="0070C0"/>
        </w:rPr>
        <w:t xml:space="preserve">mass emission value </w:t>
      </w:r>
      <m:oMath>
        <m:sSub>
          <m:sSubPr>
            <m:ctrlPr>
              <w:rPr>
                <w:rFonts w:ascii="Cambria Math" w:hAnsi="Cambria Math"/>
                <w:i/>
                <w:color w:val="0070C0"/>
              </w:rPr>
            </m:ctrlPr>
          </m:sSubPr>
          <m:e>
            <m:r>
              <w:rPr>
                <w:rFonts w:ascii="Cambria Math" w:hAnsi="Cambria Math"/>
                <w:color w:val="0070C0"/>
              </w:rPr>
              <m:t>M</m:t>
            </m:r>
          </m:e>
          <m:sub>
            <m:r>
              <w:rPr>
                <w:rFonts w:ascii="Cambria Math" w:hAnsi="Cambria Math"/>
                <w:color w:val="0070C0"/>
              </w:rPr>
              <m:t xml:space="preserve">Co2,c,7 </m:t>
            </m:r>
          </m:sub>
        </m:sSub>
      </m:oMath>
      <w:r w:rsidR="00DC2361" w:rsidRPr="00DC2361">
        <w:rPr>
          <w:color w:val="0070C0"/>
        </w:rPr>
        <w:t xml:space="preserve"> </w:t>
      </w:r>
      <w:r w:rsidR="00DC2361" w:rsidRPr="00A84502">
        <w:t>according to</w:t>
      </w:r>
      <w:r w:rsidR="00DC2361" w:rsidRPr="00DC2361">
        <w:rPr>
          <w:color w:val="0070C0"/>
        </w:rPr>
        <w:t xml:space="preserve"> </w:t>
      </w:r>
      <w:r w:rsidR="00076089" w:rsidRPr="00F42AE5">
        <w:rPr>
          <w:color w:val="0070C0"/>
          <w:highlight w:val="green"/>
        </w:rPr>
        <w:t>step 7 of Table A7/1 of Annex B7</w:t>
      </w:r>
      <w:r w:rsidR="00076089" w:rsidRPr="00F42AE5">
        <w:rPr>
          <w:color w:val="0070C0"/>
        </w:rPr>
        <w:t xml:space="preserve"> </w:t>
      </w:r>
      <w:r w:rsidR="00A7408C" w:rsidRPr="00BA3E6F">
        <w:t>shall be used for verifying the conformity of production.</w:t>
      </w:r>
    </w:p>
    <w:p w14:paraId="5D7A897F" w14:textId="36E3EC69" w:rsidR="00A7408C" w:rsidRPr="00BA3E6F" w:rsidRDefault="001B58CA" w:rsidP="000710EC">
      <w:pPr>
        <w:pStyle w:val="SingleTxtG"/>
        <w:ind w:left="2268" w:right="143" w:hanging="1134"/>
      </w:pPr>
      <w:r>
        <w:tab/>
      </w:r>
      <w:r w:rsidR="00A7408C" w:rsidRPr="00BA3E6F">
        <w:t xml:space="preserve">In the case the interpolation method is applied, the </w:t>
      </w:r>
      <w:r w:rsidR="00A7408C" w:rsidRPr="00D314EA">
        <w:rPr>
          <w:color w:val="0070C0"/>
        </w:rPr>
        <w:t>CO</w:t>
      </w:r>
      <w:r w:rsidR="00A7408C" w:rsidRPr="00D314EA">
        <w:rPr>
          <w:color w:val="0070C0"/>
          <w:vertAlign w:val="subscript"/>
        </w:rPr>
        <w:t xml:space="preserve">2 </w:t>
      </w:r>
      <w:r w:rsidR="00A7408C" w:rsidRPr="00D314EA">
        <w:rPr>
          <w:color w:val="0070C0"/>
        </w:rPr>
        <w:t xml:space="preserve">mass emission value </w:t>
      </w:r>
      <w:r w:rsidR="00A7408C" w:rsidRPr="0061067D">
        <w:rPr>
          <w:color w:val="0070C0"/>
        </w:rPr>
        <w:t>M</w:t>
      </w:r>
      <w:r w:rsidR="00A7408C" w:rsidRPr="0061067D">
        <w:rPr>
          <w:color w:val="0070C0"/>
          <w:vertAlign w:val="subscript"/>
        </w:rPr>
        <w:t>CO2,c,,ind</w:t>
      </w:r>
      <w:r w:rsidR="00A7408C" w:rsidRPr="0061067D">
        <w:rPr>
          <w:color w:val="0070C0"/>
        </w:rPr>
        <w:t xml:space="preserve"> </w:t>
      </w:r>
      <w:r w:rsidR="00A7408C" w:rsidRPr="00BA3E6F">
        <w:t xml:space="preserve">for the individual vehicle </w:t>
      </w:r>
      <w:r w:rsidR="00A7408C" w:rsidRPr="00A84502">
        <w:t xml:space="preserve">according to </w:t>
      </w:r>
      <w:r w:rsidR="00A7408C" w:rsidRPr="0061067D">
        <w:rPr>
          <w:color w:val="0070C0"/>
          <w:highlight w:val="green"/>
        </w:rPr>
        <w:t>step 10 of Table A7/1</w:t>
      </w:r>
      <w:r w:rsidR="00A7408C" w:rsidRPr="0061067D">
        <w:rPr>
          <w:color w:val="0070C0"/>
        </w:rPr>
        <w:t xml:space="preserve"> </w:t>
      </w:r>
      <w:r w:rsidR="00A7408C" w:rsidRPr="00BA3E6F">
        <w:t>shall be used for verifying the conformity of production.</w:t>
      </w:r>
    </w:p>
    <w:p w14:paraId="3B8BBF55" w14:textId="33E28617" w:rsidR="00DE4960" w:rsidRDefault="00DE4960" w:rsidP="00DE4960">
      <w:pPr>
        <w:pStyle w:val="SingleTxtG"/>
        <w:ind w:left="2268" w:right="143" w:hanging="1134"/>
      </w:pPr>
      <w:r>
        <w:tab/>
        <w:t>For Level 1B:</w:t>
      </w:r>
    </w:p>
    <w:p w14:paraId="7B3806C1" w14:textId="6A500FA4" w:rsidR="00DE4960" w:rsidRPr="00BA3E6F" w:rsidRDefault="00DE4960" w:rsidP="00DE4960">
      <w:pPr>
        <w:pStyle w:val="SingleTxtG"/>
        <w:ind w:left="2268" w:right="143" w:hanging="1134"/>
      </w:pPr>
      <w:r>
        <w:tab/>
      </w:r>
      <w:r w:rsidRPr="00BA3E6F">
        <w:t xml:space="preserve">In the case the interpolation method is not applied, the </w:t>
      </w:r>
      <w:r w:rsidRPr="00E162B2">
        <w:rPr>
          <w:color w:val="FF0000"/>
        </w:rPr>
        <w:t xml:space="preserve">fuel </w:t>
      </w:r>
      <w:r>
        <w:rPr>
          <w:color w:val="FF0000"/>
        </w:rPr>
        <w:t>efficiency</w:t>
      </w:r>
      <w:r w:rsidRPr="00E162B2">
        <w:rPr>
          <w:color w:val="FF0000"/>
        </w:rPr>
        <w:t xml:space="preserve"> value </w:t>
      </w:r>
      <w:commentRangeStart w:id="386"/>
      <w:r w:rsidRPr="00E162B2">
        <w:rPr>
          <w:color w:val="FF0000"/>
        </w:rPr>
        <w:t>F</w:t>
      </w:r>
      <w:ins w:id="387" w:author="Matthias Nägeli (14.10.)" w:date="2019-10-14T11:11:00Z">
        <w:r w:rsidR="00D231D0">
          <w:rPr>
            <w:color w:val="FF0000"/>
          </w:rPr>
          <w:t>E</w:t>
        </w:r>
      </w:ins>
      <w:del w:id="388" w:author="Matthias Nägeli (14.10.)" w:date="2019-10-14T11:11:00Z">
        <w:r w:rsidRPr="00E162B2" w:rsidDel="00D231D0">
          <w:rPr>
            <w:color w:val="FF0000"/>
          </w:rPr>
          <w:delText>C</w:delText>
        </w:r>
      </w:del>
      <w:r w:rsidRPr="00E162B2">
        <w:rPr>
          <w:color w:val="FF0000"/>
          <w:vertAlign w:val="subscript"/>
        </w:rPr>
        <w:t>C,8</w:t>
      </w:r>
      <w:r w:rsidRPr="00E162B2">
        <w:rPr>
          <w:color w:val="FF0000"/>
        </w:rPr>
        <w:t xml:space="preserve"> </w:t>
      </w:r>
      <w:commentRangeEnd w:id="386"/>
      <w:r w:rsidR="00D231D0">
        <w:rPr>
          <w:rStyle w:val="Kommentarzeichen"/>
        </w:rPr>
        <w:commentReference w:id="386"/>
      </w:r>
      <w:r w:rsidRPr="00A84502">
        <w:t>according to</w:t>
      </w:r>
      <w:r w:rsidRPr="00DC2361">
        <w:rPr>
          <w:color w:val="0070C0"/>
        </w:rPr>
        <w:t xml:space="preserve"> </w:t>
      </w:r>
      <w:r w:rsidRPr="002D7F09">
        <w:rPr>
          <w:color w:val="FF0000"/>
          <w:highlight w:val="green"/>
        </w:rPr>
        <w:t>step 8 of Table A7/1 of Annex B7</w:t>
      </w:r>
      <w:r>
        <w:rPr>
          <w:color w:val="FF0000"/>
        </w:rPr>
        <w:t xml:space="preserve"> </w:t>
      </w:r>
      <w:r w:rsidRPr="00BA3E6F">
        <w:t>shall be used for verifying the conformity of production.</w:t>
      </w:r>
    </w:p>
    <w:p w14:paraId="3B23DB0D" w14:textId="5569744B" w:rsidR="00A7408C" w:rsidRPr="00BA3E6F" w:rsidRDefault="00DE4960" w:rsidP="000710EC">
      <w:pPr>
        <w:pStyle w:val="SingleTxtG"/>
        <w:ind w:left="2268" w:right="143" w:hanging="1134"/>
      </w:pPr>
      <w:r>
        <w:lastRenderedPageBreak/>
        <w:tab/>
      </w:r>
      <w:r w:rsidRPr="00BA3E6F">
        <w:t xml:space="preserve">In the case the interpolation method is applied, the </w:t>
      </w:r>
      <w:r w:rsidRPr="00D314EA">
        <w:rPr>
          <w:color w:val="FF0000"/>
        </w:rPr>
        <w:t xml:space="preserve">fuel </w:t>
      </w:r>
      <w:r>
        <w:rPr>
          <w:color w:val="FF0000"/>
        </w:rPr>
        <w:t>efficiency</w:t>
      </w:r>
      <w:r w:rsidRPr="00D314EA">
        <w:rPr>
          <w:color w:val="FF0000"/>
        </w:rPr>
        <w:t xml:space="preserve"> value </w:t>
      </w:r>
      <w:commentRangeStart w:id="389"/>
      <w:r w:rsidRPr="00D314EA">
        <w:rPr>
          <w:color w:val="FF0000"/>
        </w:rPr>
        <w:t>F</w:t>
      </w:r>
      <w:ins w:id="390" w:author="Matthias Nägeli (14.10.)" w:date="2019-10-14T11:12:00Z">
        <w:r w:rsidR="00D231D0">
          <w:rPr>
            <w:color w:val="FF0000"/>
          </w:rPr>
          <w:t>E</w:t>
        </w:r>
      </w:ins>
      <w:del w:id="391" w:author="Matthias Nägeli (14.10.)" w:date="2019-10-14T11:12:00Z">
        <w:r w:rsidRPr="00D314EA" w:rsidDel="00D231D0">
          <w:rPr>
            <w:color w:val="FF0000"/>
          </w:rPr>
          <w:delText>C</w:delText>
        </w:r>
      </w:del>
      <w:r w:rsidRPr="00D314EA">
        <w:rPr>
          <w:color w:val="FF0000"/>
          <w:vertAlign w:val="subscript"/>
        </w:rPr>
        <w:t>c,,ind</w:t>
      </w:r>
      <w:commentRangeEnd w:id="389"/>
      <w:r w:rsidR="00D231D0">
        <w:rPr>
          <w:rStyle w:val="Kommentarzeichen"/>
        </w:rPr>
        <w:commentReference w:id="389"/>
      </w:r>
      <w:r w:rsidRPr="00D314EA">
        <w:rPr>
          <w:color w:val="FF0000"/>
        </w:rPr>
        <w:t xml:space="preserve"> </w:t>
      </w:r>
      <w:r w:rsidRPr="00BA3E6F">
        <w:t xml:space="preserve">for the individual vehicle </w:t>
      </w:r>
      <w:r w:rsidRPr="00A84502">
        <w:t xml:space="preserve">according to </w:t>
      </w:r>
      <w:r w:rsidRPr="00A84502">
        <w:rPr>
          <w:color w:val="FF0000"/>
          <w:highlight w:val="green"/>
        </w:rPr>
        <w:t>step 10 of Table A7/1</w:t>
      </w:r>
      <w:r w:rsidRPr="00A84502">
        <w:rPr>
          <w:color w:val="FF0000"/>
        </w:rPr>
        <w:t xml:space="preserve"> </w:t>
      </w:r>
      <w:r w:rsidRPr="00BA3E6F">
        <w:t>shall be used for verifying the conformity of production.</w:t>
      </w:r>
    </w:p>
    <w:p w14:paraId="69975890" w14:textId="7A8E3FDD" w:rsidR="00A7408C" w:rsidRPr="00BA3E6F" w:rsidRDefault="005B053E" w:rsidP="000710EC">
      <w:pPr>
        <w:pStyle w:val="SingleTxtG"/>
        <w:ind w:left="2268" w:right="143" w:hanging="1134"/>
      </w:pPr>
      <w:del w:id="392" w:author="Iddo Riemersma" w:date="2019-10-10T15:20:00Z">
        <w:r w:rsidDel="00B97983">
          <w:delText>2</w:delText>
        </w:r>
      </w:del>
      <w:ins w:id="393" w:author="Iddo Riemersma" w:date="2019-10-10T15:20:00Z">
        <w:r w:rsidR="00B97983">
          <w:t>3</w:t>
        </w:r>
      </w:ins>
      <w:r w:rsidR="00A7408C" w:rsidRPr="00BA3E6F">
        <w:t>.</w:t>
      </w:r>
      <w:r w:rsidR="00A7408C" w:rsidRPr="00BA3E6F">
        <w:tab/>
      </w:r>
      <w:ins w:id="394" w:author="Iddo Riemersma" w:date="2019-10-10T15:17:00Z">
        <w:r w:rsidR="00940249">
          <w:t xml:space="preserve">Verification of </w:t>
        </w:r>
      </w:ins>
      <w:ins w:id="395" w:author="Iddo Riemersma" w:date="2019-10-10T15:14:00Z">
        <w:r w:rsidR="00BB6006">
          <w:t xml:space="preserve">CoP on </w:t>
        </w:r>
        <w:r w:rsidR="00BB6006" w:rsidRPr="00280982">
          <w:rPr>
            <w:color w:val="0070C0"/>
          </w:rPr>
          <w:t>CO</w:t>
        </w:r>
        <w:r w:rsidR="00BB6006" w:rsidRPr="00280982">
          <w:rPr>
            <w:color w:val="0070C0"/>
            <w:vertAlign w:val="subscript"/>
          </w:rPr>
          <w:t>2</w:t>
        </w:r>
        <w:r w:rsidR="00BB6006" w:rsidRPr="00280982">
          <w:rPr>
            <w:color w:val="0070C0"/>
          </w:rPr>
          <w:t xml:space="preserve"> mass emission</w:t>
        </w:r>
        <w:r w:rsidR="00BB6006">
          <w:rPr>
            <w:color w:val="0070C0"/>
          </w:rPr>
          <w:t>s/</w:t>
        </w:r>
        <w:r w:rsidR="00BB6006" w:rsidRPr="00280982">
          <w:rPr>
            <w:color w:val="0070C0"/>
          </w:rPr>
          <w:t xml:space="preserve"> </w:t>
        </w:r>
        <w:r w:rsidR="00BB6006" w:rsidRPr="00280982">
          <w:rPr>
            <w:color w:val="FF0000"/>
          </w:rPr>
          <w:t xml:space="preserve">fuel </w:t>
        </w:r>
        <w:r w:rsidR="00BB6006">
          <w:rPr>
            <w:color w:val="FF0000"/>
          </w:rPr>
          <w:t>efficiency</w:t>
        </w:r>
        <w:r w:rsidR="00BB6006" w:rsidRPr="00280982">
          <w:rPr>
            <w:color w:val="FF0000"/>
          </w:rPr>
          <w:t xml:space="preserve"> </w:t>
        </w:r>
        <w:r w:rsidR="00BB6006">
          <w:rPr>
            <w:color w:val="FF0000"/>
          </w:rPr>
          <w:t>o</w:t>
        </w:r>
      </w:ins>
      <w:ins w:id="396" w:author="Iddo Riemersma" w:date="2019-10-10T15:15:00Z">
        <w:r w:rsidR="0067749B">
          <w:rPr>
            <w:color w:val="FF0000"/>
          </w:rPr>
          <w:t>f</w:t>
        </w:r>
      </w:ins>
      <w:ins w:id="397" w:author="Iddo Riemersma" w:date="2019-10-10T15:14:00Z">
        <w:r w:rsidR="00BB6006">
          <w:rPr>
            <w:color w:val="FF0000"/>
          </w:rPr>
          <w:t xml:space="preserve"> </w:t>
        </w:r>
      </w:ins>
      <w:r w:rsidR="00A7408C" w:rsidRPr="00BA3E6F">
        <w:t>NOVC-HEVs</w:t>
      </w:r>
    </w:p>
    <w:p w14:paraId="6E2D7A28" w14:textId="5D33B497" w:rsidR="00A7408C" w:rsidRPr="00BA3E6F" w:rsidRDefault="005B053E" w:rsidP="000710EC">
      <w:pPr>
        <w:pStyle w:val="SingleTxtG"/>
        <w:ind w:left="2268" w:right="143" w:hanging="1134"/>
      </w:pPr>
      <w:del w:id="398" w:author="Iddo Riemersma" w:date="2019-10-10T15:20:00Z">
        <w:r w:rsidDel="00B97983">
          <w:delText>2</w:delText>
        </w:r>
      </w:del>
      <w:ins w:id="399" w:author="Iddo Riemersma" w:date="2019-10-10T15:20:00Z">
        <w:r w:rsidR="00B97983">
          <w:t>3</w:t>
        </w:r>
      </w:ins>
      <w:r w:rsidR="00A7408C" w:rsidRPr="00BA3E6F">
        <w:t>.1.</w:t>
      </w:r>
      <w:r w:rsidR="00A7408C" w:rsidRPr="00BA3E6F">
        <w:tab/>
        <w:t xml:space="preserve">The vehicle shall be tested </w:t>
      </w:r>
      <w:r w:rsidR="00A7408C">
        <w:rPr>
          <w:lang w:val="en-US"/>
        </w:rPr>
        <w:t xml:space="preserve">as described in </w:t>
      </w:r>
      <w:r w:rsidR="00A7408C" w:rsidRPr="00B342B4">
        <w:rPr>
          <w:highlight w:val="green"/>
          <w:lang w:val="en-US"/>
        </w:rPr>
        <w:t>paragraph 3.3. of Annex B8</w:t>
      </w:r>
      <w:r w:rsidR="00A7408C">
        <w:rPr>
          <w:lang w:val="en-US"/>
        </w:rPr>
        <w:t>.</w:t>
      </w:r>
    </w:p>
    <w:p w14:paraId="546EA4D1" w14:textId="7B9F5D57" w:rsidR="00B72727" w:rsidRDefault="005B053E" w:rsidP="000710EC">
      <w:pPr>
        <w:pStyle w:val="SingleTxtG"/>
        <w:ind w:left="2268" w:right="143" w:hanging="1134"/>
      </w:pPr>
      <w:del w:id="400" w:author="Iddo Riemersma" w:date="2019-10-10T15:20:00Z">
        <w:r w:rsidDel="00B97983">
          <w:delText>2</w:delText>
        </w:r>
      </w:del>
      <w:ins w:id="401" w:author="Iddo Riemersma" w:date="2019-10-10T15:20:00Z">
        <w:r w:rsidR="00B97983">
          <w:t>3</w:t>
        </w:r>
      </w:ins>
      <w:r w:rsidR="00A7408C" w:rsidRPr="00BA3E6F">
        <w:t>.2.</w:t>
      </w:r>
      <w:r w:rsidR="00A7408C" w:rsidRPr="00BA3E6F">
        <w:tab/>
      </w:r>
      <w:r w:rsidR="00B72727">
        <w:t>For Level 1A:</w:t>
      </w:r>
    </w:p>
    <w:p w14:paraId="61B4354F" w14:textId="6F4BCAE3" w:rsidR="00A7408C" w:rsidRDefault="00B72727" w:rsidP="000710EC">
      <w:pPr>
        <w:pStyle w:val="SingleTxtG"/>
        <w:ind w:left="2268" w:right="143" w:hanging="1134"/>
      </w:pPr>
      <w:r>
        <w:tab/>
      </w:r>
      <w:r w:rsidR="00A7408C" w:rsidRPr="00BA3E6F">
        <w:t xml:space="preserve">During this test, the </w:t>
      </w:r>
      <w:r w:rsidR="00A7408C" w:rsidRPr="00FA44C5">
        <w:rPr>
          <w:color w:val="0070C0"/>
        </w:rPr>
        <w:t>CO</w:t>
      </w:r>
      <w:r w:rsidR="00A7408C" w:rsidRPr="00FA44C5">
        <w:rPr>
          <w:color w:val="0070C0"/>
          <w:vertAlign w:val="subscript"/>
        </w:rPr>
        <w:t>2</w:t>
      </w:r>
      <w:r w:rsidR="00A7408C" w:rsidRPr="00FA44C5">
        <w:rPr>
          <w:color w:val="0070C0"/>
        </w:rPr>
        <w:t xml:space="preserve"> mass emission </w:t>
      </w:r>
      <w:r w:rsidR="00A7408C" w:rsidRPr="0056185C">
        <w:rPr>
          <w:color w:val="0070C0"/>
        </w:rPr>
        <w:t>M</w:t>
      </w:r>
      <w:r w:rsidR="00A7408C" w:rsidRPr="0056185C">
        <w:rPr>
          <w:color w:val="0070C0"/>
          <w:vertAlign w:val="subscript"/>
        </w:rPr>
        <w:t>CO2,CS,c,6</w:t>
      </w:r>
      <w:r w:rsidR="00A7408C" w:rsidRPr="00BA3E6F">
        <w:t xml:space="preserve"> of the NOVC-HEV shall be determined according to </w:t>
      </w:r>
      <w:r w:rsidR="00A7408C" w:rsidRPr="00633D4E">
        <w:rPr>
          <w:color w:val="0070C0"/>
          <w:highlight w:val="green"/>
        </w:rPr>
        <w:t>step 6 of Table A8/5 of Annex 8</w:t>
      </w:r>
      <w:r w:rsidR="00A7408C" w:rsidRPr="00BA3E6F">
        <w:t>.</w:t>
      </w:r>
    </w:p>
    <w:p w14:paraId="7187967F" w14:textId="04EF7707" w:rsidR="00B72727" w:rsidRDefault="00B72727" w:rsidP="00B72727">
      <w:pPr>
        <w:pStyle w:val="SingleTxtG"/>
        <w:ind w:left="2268" w:right="143" w:hanging="1134"/>
      </w:pPr>
      <w:r>
        <w:tab/>
        <w:t>For Level 1B:</w:t>
      </w:r>
    </w:p>
    <w:p w14:paraId="243A742D" w14:textId="1F211740" w:rsidR="00B72727" w:rsidRPr="00BA3E6F" w:rsidRDefault="00B72727" w:rsidP="000710EC">
      <w:pPr>
        <w:pStyle w:val="SingleTxtG"/>
        <w:ind w:left="2268" w:right="143" w:hanging="1134"/>
      </w:pPr>
      <w:r>
        <w:tab/>
      </w:r>
      <w:r w:rsidRPr="00BA3E6F">
        <w:t xml:space="preserve">During this test, the </w:t>
      </w:r>
      <w:r w:rsidRPr="00FA44C5">
        <w:rPr>
          <w:color w:val="FF0000"/>
        </w:rPr>
        <w:t xml:space="preserve">fuel </w:t>
      </w:r>
      <w:r>
        <w:rPr>
          <w:color w:val="FF0000"/>
        </w:rPr>
        <w:t>efficiency</w:t>
      </w:r>
      <w:r w:rsidRPr="00FA44C5">
        <w:rPr>
          <w:color w:val="FF0000"/>
        </w:rPr>
        <w:t xml:space="preserve"> </w:t>
      </w:r>
      <w:commentRangeStart w:id="402"/>
      <w:r w:rsidRPr="0056185C">
        <w:rPr>
          <w:color w:val="FF0000"/>
        </w:rPr>
        <w:t>F</w:t>
      </w:r>
      <w:ins w:id="403" w:author="Matthias Nägeli (14.10.)" w:date="2019-10-14T11:17:00Z">
        <w:r w:rsidR="00D231D0">
          <w:rPr>
            <w:color w:val="FF0000"/>
          </w:rPr>
          <w:t>E</w:t>
        </w:r>
      </w:ins>
      <w:del w:id="404" w:author="Matthias Nägeli (14.10.)" w:date="2019-10-14T11:17:00Z">
        <w:r w:rsidRPr="0056185C" w:rsidDel="00D231D0">
          <w:rPr>
            <w:color w:val="FF0000"/>
          </w:rPr>
          <w:delText>C</w:delText>
        </w:r>
      </w:del>
      <w:r w:rsidRPr="0056185C">
        <w:rPr>
          <w:color w:val="FF0000"/>
          <w:vertAlign w:val="subscript"/>
        </w:rPr>
        <w:t>CS,CO</w:t>
      </w:r>
      <w:commentRangeEnd w:id="402"/>
      <w:r w:rsidR="00D231D0">
        <w:rPr>
          <w:rStyle w:val="Kommentarzeichen"/>
        </w:rPr>
        <w:commentReference w:id="402"/>
      </w:r>
      <w:r w:rsidRPr="0056185C">
        <w:rPr>
          <w:color w:val="FF0000"/>
          <w:vertAlign w:val="subscript"/>
        </w:rPr>
        <w:t>P</w:t>
      </w:r>
      <w:r w:rsidRPr="0056185C">
        <w:rPr>
          <w:color w:val="FF0000"/>
        </w:rPr>
        <w:t xml:space="preserve"> </w:t>
      </w:r>
      <w:r w:rsidRPr="00BA3E6F">
        <w:t xml:space="preserve">of the NOVC-HEV shall be determined according to </w:t>
      </w:r>
      <w:r w:rsidRPr="00363078">
        <w:rPr>
          <w:color w:val="FF0000"/>
          <w:highlight w:val="green"/>
        </w:rPr>
        <w:t>step 1 of Table A8/6 of Annex 8</w:t>
      </w:r>
      <w:r w:rsidRPr="00BA3E6F">
        <w:t>.</w:t>
      </w:r>
    </w:p>
    <w:p w14:paraId="6B9E385E" w14:textId="428F4684" w:rsidR="00A7408C" w:rsidRPr="00BA3E6F" w:rsidRDefault="005B053E" w:rsidP="000710EC">
      <w:pPr>
        <w:pStyle w:val="SingleTxtG"/>
        <w:ind w:left="2268" w:right="143" w:hanging="1134"/>
      </w:pPr>
      <w:del w:id="405" w:author="Iddo Riemersma" w:date="2019-10-10T15:20:00Z">
        <w:r w:rsidDel="00B97983">
          <w:delText>2</w:delText>
        </w:r>
      </w:del>
      <w:ins w:id="406" w:author="Iddo Riemersma" w:date="2019-10-10T15:20:00Z">
        <w:r w:rsidR="00B97983">
          <w:t>3</w:t>
        </w:r>
      </w:ins>
      <w:r w:rsidR="00A7408C" w:rsidRPr="00BA3E6F">
        <w:t>.3.</w:t>
      </w:r>
      <w:r w:rsidR="00A7408C" w:rsidRPr="00BA3E6F">
        <w:tab/>
      </w:r>
      <w:r w:rsidR="000B1EAF">
        <w:t>T</w:t>
      </w:r>
      <w:r w:rsidR="00A7408C" w:rsidRPr="00BA3E6F">
        <w:t xml:space="preserve">he conformity of production with regard to </w:t>
      </w:r>
      <w:r w:rsidR="00A7408C" w:rsidRPr="00FA44C5">
        <w:rPr>
          <w:color w:val="0070C0"/>
        </w:rPr>
        <w:t>CO</w:t>
      </w:r>
      <w:r w:rsidR="00A7408C" w:rsidRPr="00FA44C5">
        <w:rPr>
          <w:color w:val="0070C0"/>
          <w:vertAlign w:val="subscript"/>
        </w:rPr>
        <w:t>2</w:t>
      </w:r>
      <w:r w:rsidR="00A7408C" w:rsidRPr="00FA44C5">
        <w:rPr>
          <w:color w:val="0070C0"/>
        </w:rPr>
        <w:t xml:space="preserve"> mass emissio</w:t>
      </w:r>
      <w:r w:rsidR="00FA44C5">
        <w:rPr>
          <w:color w:val="0070C0"/>
        </w:rPr>
        <w:t>ns</w:t>
      </w:r>
      <w:r w:rsidR="00A7408C" w:rsidRPr="00FA44C5">
        <w:t xml:space="preserve"> </w:t>
      </w:r>
      <w:r w:rsidR="004041D8">
        <w:t xml:space="preserve">or </w:t>
      </w:r>
      <w:r w:rsidR="00A7408C" w:rsidRPr="00FA44C5">
        <w:rPr>
          <w:color w:val="FF0000"/>
        </w:rPr>
        <w:t xml:space="preserve">fuel </w:t>
      </w:r>
      <w:r w:rsidR="005F244B">
        <w:rPr>
          <w:color w:val="FF0000"/>
        </w:rPr>
        <w:t>efficiency</w:t>
      </w:r>
      <w:r w:rsidR="000079A5">
        <w:t xml:space="preserve">, </w:t>
      </w:r>
      <w:r w:rsidR="0066475E">
        <w:t xml:space="preserve">as applicable, </w:t>
      </w:r>
      <w:r w:rsidR="00A7408C" w:rsidRPr="00BA3E6F">
        <w:t xml:space="preserve">shall be </w:t>
      </w:r>
      <w:r w:rsidR="000B1EAF">
        <w:t>verified</w:t>
      </w:r>
      <w:r w:rsidR="00A7408C" w:rsidRPr="00BA3E6F">
        <w:t xml:space="preserve"> on the basis of the values for the tested vehicle as described in </w:t>
      </w:r>
      <w:r w:rsidR="00A7408C" w:rsidRPr="00C40252">
        <w:rPr>
          <w:highlight w:val="green"/>
        </w:rPr>
        <w:t xml:space="preserve">paragraph </w:t>
      </w:r>
      <w:del w:id="407" w:author="Iddo Riemersma" w:date="2019-10-10T15:20:00Z">
        <w:r w:rsidR="00C40252" w:rsidRPr="00C40252" w:rsidDel="00B97983">
          <w:rPr>
            <w:highlight w:val="green"/>
          </w:rPr>
          <w:delText>2</w:delText>
        </w:r>
      </w:del>
      <w:ins w:id="408" w:author="Iddo Riemersma" w:date="2019-10-10T15:20:00Z">
        <w:r w:rsidR="00B97983">
          <w:rPr>
            <w:highlight w:val="green"/>
          </w:rPr>
          <w:t>3</w:t>
        </w:r>
      </w:ins>
      <w:r w:rsidR="00A7408C" w:rsidRPr="00C40252">
        <w:rPr>
          <w:highlight w:val="green"/>
        </w:rPr>
        <w:t>.3.1</w:t>
      </w:r>
      <w:r w:rsidR="00A7408C" w:rsidRPr="00BA3E6F">
        <w:t xml:space="preserve">. </w:t>
      </w:r>
      <w:r w:rsidR="00C40252">
        <w:t>and</w:t>
      </w:r>
      <w:r w:rsidR="00A7408C" w:rsidRPr="00BA3E6F">
        <w:t xml:space="preserve"> applying </w:t>
      </w:r>
      <w:r w:rsidR="00C52969">
        <w:t>a run-in factor</w:t>
      </w:r>
      <w:r w:rsidR="00A7408C" w:rsidRPr="00BA3E6F">
        <w:t xml:space="preserve"> as defined in </w:t>
      </w:r>
      <w:r w:rsidR="00A7408C" w:rsidRPr="0082261D">
        <w:rPr>
          <w:highlight w:val="green"/>
        </w:rPr>
        <w:t xml:space="preserve">paragraph </w:t>
      </w:r>
      <w:r w:rsidR="0082261D" w:rsidRPr="0082261D">
        <w:rPr>
          <w:highlight w:val="green"/>
        </w:rPr>
        <w:t>8.</w:t>
      </w:r>
      <w:r w:rsidR="00A7408C" w:rsidRPr="0082261D">
        <w:rPr>
          <w:highlight w:val="green"/>
        </w:rPr>
        <w:t>2.4.</w:t>
      </w:r>
      <w:r w:rsidR="00A7408C" w:rsidRPr="00BA3E6F">
        <w:t xml:space="preserve"> of this Annex.</w:t>
      </w:r>
    </w:p>
    <w:p w14:paraId="66C31054" w14:textId="0382EC13" w:rsidR="007334E9" w:rsidRPr="004C5827" w:rsidRDefault="005B053E" w:rsidP="000710EC">
      <w:pPr>
        <w:pStyle w:val="SingleTxtG"/>
        <w:ind w:left="2268" w:right="143" w:hanging="1134"/>
      </w:pPr>
      <w:del w:id="409" w:author="Iddo Riemersma" w:date="2019-10-10T15:20:00Z">
        <w:r w:rsidDel="00B97983">
          <w:delText>2</w:delText>
        </w:r>
      </w:del>
      <w:ins w:id="410" w:author="Iddo Riemersma" w:date="2019-10-10T15:20:00Z">
        <w:r w:rsidR="00B97983">
          <w:t>3</w:t>
        </w:r>
      </w:ins>
      <w:r w:rsidR="00A7408C" w:rsidRPr="00BA3E6F">
        <w:t>.3.1.</w:t>
      </w:r>
      <w:r w:rsidR="00A7408C" w:rsidRPr="00BA3E6F">
        <w:tab/>
      </w:r>
      <w:r w:rsidR="007334E9" w:rsidRPr="004037A2">
        <w:rPr>
          <w:color w:val="0070C0"/>
        </w:rPr>
        <w:t>CO</w:t>
      </w:r>
      <w:r w:rsidR="007334E9" w:rsidRPr="004037A2">
        <w:rPr>
          <w:color w:val="0070C0"/>
          <w:vertAlign w:val="subscript"/>
        </w:rPr>
        <w:t>2</w:t>
      </w:r>
      <w:r w:rsidR="007334E9" w:rsidRPr="004037A2">
        <w:rPr>
          <w:color w:val="0070C0"/>
        </w:rPr>
        <w:t xml:space="preserve"> mass emission values for CoP </w:t>
      </w:r>
      <w:r w:rsidR="00403F82">
        <w:t xml:space="preserve">/ </w:t>
      </w:r>
      <w:r w:rsidR="007334E9" w:rsidRPr="004037A2">
        <w:rPr>
          <w:color w:val="FF0000"/>
        </w:rPr>
        <w:t xml:space="preserve">Fuel </w:t>
      </w:r>
      <w:r w:rsidR="005F244B" w:rsidRPr="004037A2">
        <w:rPr>
          <w:color w:val="FF0000"/>
        </w:rPr>
        <w:t>efficiency</w:t>
      </w:r>
      <w:r w:rsidR="007334E9" w:rsidRPr="004037A2">
        <w:rPr>
          <w:color w:val="FF0000"/>
        </w:rPr>
        <w:t xml:space="preserve"> values for CoP</w:t>
      </w:r>
    </w:p>
    <w:p w14:paraId="60CE7B83" w14:textId="77777777" w:rsidR="004C5827" w:rsidRDefault="00B342B4" w:rsidP="000710EC">
      <w:pPr>
        <w:pStyle w:val="SingleTxtG"/>
        <w:ind w:left="2268" w:right="143" w:hanging="1134"/>
      </w:pPr>
      <w:r>
        <w:tab/>
      </w:r>
      <w:r w:rsidR="004C5827">
        <w:t>For Level 1A:</w:t>
      </w:r>
    </w:p>
    <w:p w14:paraId="0FDE4369" w14:textId="0831352D" w:rsidR="00A7408C" w:rsidRPr="00BA3E6F" w:rsidRDefault="004C5827" w:rsidP="000710EC">
      <w:pPr>
        <w:pStyle w:val="SingleTxtG"/>
        <w:ind w:left="2268" w:right="143" w:hanging="1134"/>
      </w:pPr>
      <w:r>
        <w:tab/>
      </w:r>
      <w:r w:rsidR="00A7408C" w:rsidRPr="00BA3E6F">
        <w:t xml:space="preserve">In the case the interpolation method is not applied, the </w:t>
      </w:r>
      <w:r w:rsidR="00A7408C" w:rsidRPr="001A4341">
        <w:rPr>
          <w:color w:val="0070C0"/>
        </w:rPr>
        <w:t>charge-sustaining CO</w:t>
      </w:r>
      <w:r w:rsidR="00A7408C" w:rsidRPr="001A4341">
        <w:rPr>
          <w:color w:val="0070C0"/>
          <w:vertAlign w:val="subscript"/>
        </w:rPr>
        <w:t xml:space="preserve">2 </w:t>
      </w:r>
      <w:r w:rsidR="00A7408C" w:rsidRPr="001A4341">
        <w:rPr>
          <w:color w:val="0070C0"/>
        </w:rPr>
        <w:t xml:space="preserve">mass emission value </w:t>
      </w:r>
      <w:r w:rsidR="00A7408C" w:rsidRPr="001A4341">
        <w:t>according to</w:t>
      </w:r>
      <w:r w:rsidR="00A7408C" w:rsidRPr="001A4341">
        <w:rPr>
          <w:color w:val="0070C0"/>
        </w:rPr>
        <w:t xml:space="preserve"> </w:t>
      </w:r>
      <w:r w:rsidR="00A7408C" w:rsidRPr="001B5588">
        <w:rPr>
          <w:color w:val="0070C0"/>
          <w:highlight w:val="green"/>
        </w:rPr>
        <w:t>step 7 of Table A8/5 of Annex</w:t>
      </w:r>
      <w:r w:rsidR="007636B6" w:rsidRPr="001B5588">
        <w:rPr>
          <w:color w:val="0070C0"/>
          <w:highlight w:val="green"/>
        </w:rPr>
        <w:t xml:space="preserve"> B</w:t>
      </w:r>
      <w:r w:rsidR="00A7408C" w:rsidRPr="001B5588">
        <w:rPr>
          <w:color w:val="0070C0"/>
          <w:highlight w:val="green"/>
        </w:rPr>
        <w:t xml:space="preserve">8 </w:t>
      </w:r>
      <w:r w:rsidR="00A7408C" w:rsidRPr="00BA3E6F">
        <w:t>shall be used for verifying the conformity of production.</w:t>
      </w:r>
    </w:p>
    <w:p w14:paraId="5CCCD288" w14:textId="202DECB1" w:rsidR="00A7408C" w:rsidRDefault="00B342B4" w:rsidP="000710EC">
      <w:pPr>
        <w:pStyle w:val="SingleTxtG"/>
        <w:ind w:left="2268" w:right="143" w:hanging="1134"/>
      </w:pPr>
      <w:r>
        <w:tab/>
      </w:r>
      <w:r w:rsidR="00A7408C" w:rsidRPr="00BA3E6F">
        <w:t xml:space="preserve">In the case the interpolation method is applied, the </w:t>
      </w:r>
      <w:r w:rsidR="00A7408C" w:rsidRPr="007636B6">
        <w:rPr>
          <w:color w:val="0070C0"/>
        </w:rPr>
        <w:t>charge-sustaining CO</w:t>
      </w:r>
      <w:r w:rsidR="00A7408C" w:rsidRPr="007636B6">
        <w:rPr>
          <w:color w:val="0070C0"/>
          <w:vertAlign w:val="subscript"/>
        </w:rPr>
        <w:t xml:space="preserve">2 </w:t>
      </w:r>
      <w:r w:rsidR="00A7408C" w:rsidRPr="007636B6">
        <w:rPr>
          <w:color w:val="0070C0"/>
        </w:rPr>
        <w:t xml:space="preserve">mass emission value </w:t>
      </w:r>
      <w:r w:rsidR="00A7408C" w:rsidRPr="00BA3E6F">
        <w:t xml:space="preserve">for the individual vehicle according to </w:t>
      </w:r>
      <w:r w:rsidR="00A7408C" w:rsidRPr="001B5588">
        <w:rPr>
          <w:color w:val="0070C0"/>
          <w:highlight w:val="green"/>
        </w:rPr>
        <w:t xml:space="preserve">step 9 of Table A8/5 </w:t>
      </w:r>
      <w:r w:rsidR="00745C96">
        <w:rPr>
          <w:color w:val="0070C0"/>
          <w:highlight w:val="green"/>
        </w:rPr>
        <w:t xml:space="preserve">of Annex B8 </w:t>
      </w:r>
      <w:r w:rsidR="00A7408C" w:rsidRPr="00BA3E6F">
        <w:t>shall be used for verifying the conformity of production.</w:t>
      </w:r>
    </w:p>
    <w:p w14:paraId="3F812976" w14:textId="21B7CAED" w:rsidR="004C5827" w:rsidRDefault="005A53E0" w:rsidP="004C5827">
      <w:pPr>
        <w:pStyle w:val="SingleTxtG"/>
        <w:ind w:left="2268" w:right="143" w:hanging="1134"/>
      </w:pPr>
      <w:r>
        <w:tab/>
      </w:r>
      <w:r w:rsidR="004C5827">
        <w:t>For Level 1</w:t>
      </w:r>
      <w:r>
        <w:t>B</w:t>
      </w:r>
      <w:r w:rsidR="004C5827">
        <w:t>:</w:t>
      </w:r>
    </w:p>
    <w:p w14:paraId="59207127" w14:textId="4BBB4C22" w:rsidR="004C5827" w:rsidRPr="00BA3E6F" w:rsidRDefault="004C5827" w:rsidP="004C5827">
      <w:pPr>
        <w:pStyle w:val="SingleTxtG"/>
        <w:ind w:left="2268" w:right="143" w:hanging="1134"/>
      </w:pPr>
      <w:r>
        <w:tab/>
      </w:r>
      <w:r w:rsidRPr="00BA3E6F">
        <w:t xml:space="preserve">In the case the interpolation method is not applied, the </w:t>
      </w:r>
      <w:r w:rsidRPr="001A4341">
        <w:rPr>
          <w:color w:val="FF0000"/>
        </w:rPr>
        <w:t xml:space="preserve">fuel </w:t>
      </w:r>
      <w:r>
        <w:rPr>
          <w:color w:val="FF0000"/>
        </w:rPr>
        <w:t>efficiency</w:t>
      </w:r>
      <w:r w:rsidRPr="001A4341">
        <w:rPr>
          <w:color w:val="FF0000"/>
        </w:rPr>
        <w:t xml:space="preserve"> value </w:t>
      </w:r>
      <w:commentRangeStart w:id="411"/>
      <w:r w:rsidRPr="001A4341">
        <w:rPr>
          <w:color w:val="FF0000"/>
        </w:rPr>
        <w:t>F</w:t>
      </w:r>
      <w:ins w:id="412" w:author="Matthias Nägeli (14.10.)" w:date="2019-10-14T13:17:00Z">
        <w:r w:rsidR="001F41CD">
          <w:rPr>
            <w:color w:val="FF0000"/>
          </w:rPr>
          <w:t>E</w:t>
        </w:r>
      </w:ins>
      <w:del w:id="413" w:author="Matthias Nägeli (14.10.)" w:date="2019-10-14T13:17:00Z">
        <w:r w:rsidRPr="001A4341" w:rsidDel="001F41CD">
          <w:rPr>
            <w:color w:val="FF0000"/>
          </w:rPr>
          <w:delText>C</w:delText>
        </w:r>
      </w:del>
      <w:commentRangeEnd w:id="411"/>
      <w:r w:rsidR="001F41CD">
        <w:rPr>
          <w:rStyle w:val="Kommentarzeichen"/>
        </w:rPr>
        <w:commentReference w:id="411"/>
      </w:r>
      <w:r w:rsidRPr="001A4341">
        <w:rPr>
          <w:color w:val="FF0000"/>
          <w:vertAlign w:val="subscript"/>
        </w:rPr>
        <w:t>CS,c</w:t>
      </w:r>
      <w:del w:id="414" w:author="Matthias Nägeli (14.10.)" w:date="2019-10-14T13:24:00Z">
        <w:r w:rsidRPr="001A4341" w:rsidDel="00DF2EAA">
          <w:rPr>
            <w:color w:val="FF0000"/>
            <w:vertAlign w:val="subscript"/>
          </w:rPr>
          <w:delText>,1</w:delText>
        </w:r>
      </w:del>
      <w:r>
        <w:rPr>
          <w:color w:val="FF0000"/>
          <w:vertAlign w:val="subscript"/>
        </w:rPr>
        <w:t xml:space="preserve"> </w:t>
      </w:r>
      <w:r w:rsidRPr="001A4341">
        <w:t>according to</w:t>
      </w:r>
      <w:r w:rsidRPr="001A4341">
        <w:rPr>
          <w:color w:val="0070C0"/>
        </w:rPr>
        <w:t xml:space="preserve"> </w:t>
      </w:r>
      <w:r w:rsidRPr="001B5588">
        <w:rPr>
          <w:color w:val="FF0000"/>
          <w:highlight w:val="green"/>
        </w:rPr>
        <w:t>step </w:t>
      </w:r>
      <w:commentRangeStart w:id="415"/>
      <w:ins w:id="416" w:author="Matthias Nägeli (14.10.)" w:date="2019-10-14T13:24:00Z">
        <w:r w:rsidR="00DF2EAA">
          <w:rPr>
            <w:color w:val="FF0000"/>
            <w:highlight w:val="green"/>
          </w:rPr>
          <w:t>2</w:t>
        </w:r>
      </w:ins>
      <w:del w:id="417" w:author="Matthias Nägeli (14.10.)" w:date="2019-10-14T13:24:00Z">
        <w:r w:rsidRPr="001B5588" w:rsidDel="00DF2EAA">
          <w:rPr>
            <w:color w:val="FF0000"/>
            <w:highlight w:val="green"/>
          </w:rPr>
          <w:delText>1</w:delText>
        </w:r>
      </w:del>
      <w:commentRangeEnd w:id="415"/>
      <w:r w:rsidR="00DF2EAA">
        <w:rPr>
          <w:rStyle w:val="Kommentarzeichen"/>
        </w:rPr>
        <w:commentReference w:id="415"/>
      </w:r>
      <w:r w:rsidRPr="001B5588">
        <w:rPr>
          <w:color w:val="FF0000"/>
          <w:highlight w:val="green"/>
        </w:rPr>
        <w:t xml:space="preserve"> of Table A8/6 of Annex B8</w:t>
      </w:r>
      <w:r w:rsidRPr="007636B6">
        <w:rPr>
          <w:color w:val="FF0000"/>
        </w:rPr>
        <w:t xml:space="preserve"> </w:t>
      </w:r>
      <w:r w:rsidRPr="00BA3E6F">
        <w:t>shall be used for verifying the conformity of production.</w:t>
      </w:r>
    </w:p>
    <w:p w14:paraId="7B0665ED" w14:textId="24D7EBB6" w:rsidR="004C5827" w:rsidRPr="00BA3E6F" w:rsidRDefault="004C5827" w:rsidP="000710EC">
      <w:pPr>
        <w:pStyle w:val="SingleTxtG"/>
        <w:ind w:left="2268" w:right="143" w:hanging="1134"/>
      </w:pPr>
      <w:r>
        <w:tab/>
      </w:r>
      <w:r w:rsidRPr="00BA3E6F">
        <w:t xml:space="preserve">In the case the interpolation method is applied, the </w:t>
      </w:r>
      <w:r w:rsidRPr="001B5588">
        <w:rPr>
          <w:color w:val="FF0000"/>
        </w:rPr>
        <w:t xml:space="preserve">fuel </w:t>
      </w:r>
      <w:r>
        <w:rPr>
          <w:color w:val="FF0000"/>
        </w:rPr>
        <w:t>efficiency</w:t>
      </w:r>
      <w:r w:rsidRPr="001B5588">
        <w:rPr>
          <w:color w:val="FF0000"/>
        </w:rPr>
        <w:t xml:space="preserve"> value </w:t>
      </w:r>
      <w:commentRangeStart w:id="418"/>
      <w:r w:rsidRPr="001B5588">
        <w:rPr>
          <w:color w:val="FF0000"/>
        </w:rPr>
        <w:t>F</w:t>
      </w:r>
      <w:ins w:id="419" w:author="Matthias Nägeli (14.10.)" w:date="2019-10-14T13:18:00Z">
        <w:r w:rsidR="001F41CD">
          <w:rPr>
            <w:color w:val="FF0000"/>
          </w:rPr>
          <w:t>E</w:t>
        </w:r>
      </w:ins>
      <w:del w:id="420" w:author="Matthias Nägeli (14.10.)" w:date="2019-10-14T13:18:00Z">
        <w:r w:rsidRPr="001B5588" w:rsidDel="001F41CD">
          <w:rPr>
            <w:color w:val="FF0000"/>
          </w:rPr>
          <w:delText>C</w:delText>
        </w:r>
      </w:del>
      <w:commentRangeEnd w:id="418"/>
      <w:r w:rsidR="001F41CD">
        <w:rPr>
          <w:rStyle w:val="Kommentarzeichen"/>
        </w:rPr>
        <w:commentReference w:id="418"/>
      </w:r>
      <w:r w:rsidRPr="001B5588">
        <w:rPr>
          <w:color w:val="FF0000"/>
          <w:vertAlign w:val="subscript"/>
        </w:rPr>
        <w:t>CS,c,ind</w:t>
      </w:r>
      <w:r w:rsidRPr="001B5588">
        <w:rPr>
          <w:color w:val="FF0000"/>
        </w:rPr>
        <w:t xml:space="preserve"> </w:t>
      </w:r>
      <w:r w:rsidRPr="00BA3E6F">
        <w:t xml:space="preserve">for the individual vehicle according to </w:t>
      </w:r>
      <w:r w:rsidRPr="001B5588">
        <w:rPr>
          <w:color w:val="FF0000"/>
          <w:highlight w:val="green"/>
        </w:rPr>
        <w:t>step 3 of Table A8/</w:t>
      </w:r>
      <w:r>
        <w:rPr>
          <w:color w:val="FF0000"/>
          <w:highlight w:val="green"/>
        </w:rPr>
        <w:t>6 of Annex B8</w:t>
      </w:r>
      <w:r w:rsidRPr="001B5588">
        <w:rPr>
          <w:color w:val="FF0000"/>
        </w:rPr>
        <w:t xml:space="preserve"> </w:t>
      </w:r>
      <w:r w:rsidRPr="00BA3E6F">
        <w:t>shall be used for verifying the conformity of production.</w:t>
      </w:r>
    </w:p>
    <w:p w14:paraId="73B1F667" w14:textId="77777777" w:rsidR="00A7408C" w:rsidRPr="00BA3E6F" w:rsidRDefault="00A7408C" w:rsidP="000710EC">
      <w:pPr>
        <w:pStyle w:val="SingleTxtG"/>
        <w:ind w:left="2268" w:right="143" w:hanging="1134"/>
      </w:pPr>
    </w:p>
    <w:p w14:paraId="0D46D02C" w14:textId="41D333B8" w:rsidR="00A7408C" w:rsidRPr="00BA3E6F" w:rsidRDefault="006714C7" w:rsidP="002810AB">
      <w:pPr>
        <w:pStyle w:val="SingleTxtG"/>
        <w:keepNext/>
        <w:ind w:left="2268" w:right="142" w:hanging="1134"/>
      </w:pPr>
      <w:del w:id="421" w:author="Iddo Riemersma" w:date="2019-10-10T15:21:00Z">
        <w:r w:rsidDel="00800E5D">
          <w:delText>3</w:delText>
        </w:r>
      </w:del>
      <w:ins w:id="422" w:author="Iddo Riemersma" w:date="2019-10-10T15:21:00Z">
        <w:r w:rsidR="00800E5D">
          <w:t>4</w:t>
        </w:r>
      </w:ins>
      <w:commentRangeStart w:id="423"/>
      <w:r w:rsidR="00A7408C" w:rsidRPr="00BA3E6F">
        <w:t xml:space="preserve">. </w:t>
      </w:r>
      <w:r w:rsidR="00A7408C" w:rsidRPr="00BA3E6F">
        <w:tab/>
      </w:r>
      <w:ins w:id="424" w:author="Iddo Riemersma" w:date="2019-10-10T15:17:00Z">
        <w:r w:rsidR="00940249">
          <w:t xml:space="preserve">Verification of </w:t>
        </w:r>
      </w:ins>
      <w:ins w:id="425" w:author="Iddo Riemersma" w:date="2019-10-10T15:14:00Z">
        <w:r w:rsidR="00BB6006">
          <w:t xml:space="preserve">CoP on </w:t>
        </w:r>
      </w:ins>
      <w:ins w:id="426" w:author="Iddo Riemersma" w:date="2019-10-10T15:15:00Z">
        <w:r w:rsidR="0067749B">
          <w:t xml:space="preserve">electric </w:t>
        </w:r>
        <w:r w:rsidR="00BB6006">
          <w:rPr>
            <w:color w:val="0070C0"/>
          </w:rPr>
          <w:t>energy consumption</w:t>
        </w:r>
      </w:ins>
      <w:ins w:id="427" w:author="Iddo Riemersma" w:date="2019-10-10T15:14:00Z">
        <w:r w:rsidR="00BB6006" w:rsidRPr="00280982">
          <w:rPr>
            <w:color w:val="FF0000"/>
          </w:rPr>
          <w:t xml:space="preserve"> </w:t>
        </w:r>
        <w:r w:rsidR="00BB6006">
          <w:rPr>
            <w:color w:val="FF0000"/>
          </w:rPr>
          <w:t>o</w:t>
        </w:r>
      </w:ins>
      <w:ins w:id="428" w:author="Iddo Riemersma" w:date="2019-10-10T15:15:00Z">
        <w:r w:rsidR="0067749B">
          <w:rPr>
            <w:color w:val="FF0000"/>
          </w:rPr>
          <w:t>f</w:t>
        </w:r>
      </w:ins>
      <w:ins w:id="429" w:author="Iddo Riemersma" w:date="2019-10-10T15:14:00Z">
        <w:r w:rsidR="00BB6006">
          <w:rPr>
            <w:color w:val="FF0000"/>
          </w:rPr>
          <w:t xml:space="preserve"> </w:t>
        </w:r>
      </w:ins>
      <w:r w:rsidR="00A7408C" w:rsidRPr="00BA3E6F">
        <w:t xml:space="preserve">PEVs </w:t>
      </w:r>
      <w:commentRangeEnd w:id="423"/>
      <w:r w:rsidR="00A7408C" w:rsidRPr="00BA3E6F">
        <w:commentReference w:id="423"/>
      </w:r>
    </w:p>
    <w:p w14:paraId="70ACDA1C" w14:textId="3ACDA506" w:rsidR="00A7408C" w:rsidRPr="00BA3E6F" w:rsidRDefault="006714C7" w:rsidP="000710EC">
      <w:pPr>
        <w:pStyle w:val="SingleTxtG"/>
        <w:ind w:left="2268" w:right="143" w:hanging="1134"/>
      </w:pPr>
      <w:del w:id="430" w:author="Iddo Riemersma" w:date="2019-10-10T15:21:00Z">
        <w:r w:rsidDel="00800E5D">
          <w:rPr>
            <w:lang w:val="en-US"/>
          </w:rPr>
          <w:delText>3</w:delText>
        </w:r>
      </w:del>
      <w:ins w:id="431" w:author="Iddo Riemersma" w:date="2019-10-10T15:21:00Z">
        <w:r w:rsidR="00800E5D">
          <w:rPr>
            <w:lang w:val="en-US"/>
          </w:rPr>
          <w:t>4</w:t>
        </w:r>
      </w:ins>
      <w:r w:rsidR="00A7408C" w:rsidRPr="00BA3E6F">
        <w:rPr>
          <w:lang w:val="en-US"/>
        </w:rPr>
        <w:t>.1.</w:t>
      </w:r>
      <w:r w:rsidR="00A7408C" w:rsidRPr="00BA3E6F">
        <w:rPr>
          <w:lang w:val="en-US"/>
        </w:rPr>
        <w:tab/>
        <w:t xml:space="preserve">The vehicle shall be tested as described </w:t>
      </w:r>
      <w:r w:rsidR="00A7408C" w:rsidRPr="001B494A">
        <w:rPr>
          <w:highlight w:val="green"/>
          <w:lang w:val="en-US"/>
        </w:rPr>
        <w:t xml:space="preserve">in paragraph 3.4. of Annex </w:t>
      </w:r>
      <w:r w:rsidR="00E121EB" w:rsidRPr="001B494A">
        <w:rPr>
          <w:highlight w:val="green"/>
          <w:lang w:val="en-US"/>
        </w:rPr>
        <w:t>B</w:t>
      </w:r>
      <w:r w:rsidR="00A7408C" w:rsidRPr="001B494A">
        <w:rPr>
          <w:highlight w:val="green"/>
          <w:lang w:val="en-US"/>
        </w:rPr>
        <w:t>8</w:t>
      </w:r>
      <w:r w:rsidR="00A7408C" w:rsidRPr="00BA3E6F">
        <w:t>. During the conformity of production</w:t>
      </w:r>
      <w:r w:rsidR="00E13975">
        <w:t xml:space="preserve"> verification</w:t>
      </w:r>
      <w:r w:rsidR="00A7408C" w:rsidRPr="00BA3E6F">
        <w:t xml:space="preserve">, the break-off criterion for the Type 1 test procedure according to </w:t>
      </w:r>
      <w:r w:rsidR="00A7408C" w:rsidRPr="001B494A">
        <w:rPr>
          <w:highlight w:val="green"/>
        </w:rPr>
        <w:t xml:space="preserve">paragraph 3.4.4.1.3 of Annex </w:t>
      </w:r>
      <w:r w:rsidR="00E13975" w:rsidRPr="001B494A">
        <w:rPr>
          <w:highlight w:val="green"/>
        </w:rPr>
        <w:t>B</w:t>
      </w:r>
      <w:r w:rsidR="00A7408C" w:rsidRPr="001B494A">
        <w:rPr>
          <w:highlight w:val="green"/>
        </w:rPr>
        <w:t>8</w:t>
      </w:r>
      <w:r w:rsidR="00A7408C" w:rsidRPr="00BA3E6F">
        <w:t xml:space="preserve"> (consecutive cycle procedure) and </w:t>
      </w:r>
      <w:r w:rsidR="00A7408C" w:rsidRPr="001B494A">
        <w:rPr>
          <w:highlight w:val="green"/>
        </w:rPr>
        <w:t xml:space="preserve">paragraph 3.4.4.2.3. of Annex </w:t>
      </w:r>
      <w:r w:rsidR="00E13975" w:rsidRPr="001B494A">
        <w:rPr>
          <w:highlight w:val="green"/>
        </w:rPr>
        <w:t>B</w:t>
      </w:r>
      <w:r w:rsidR="00A7408C" w:rsidRPr="001B494A">
        <w:rPr>
          <w:highlight w:val="green"/>
        </w:rPr>
        <w:t>8</w:t>
      </w:r>
      <w:r w:rsidR="00A7408C" w:rsidRPr="00BA3E6F">
        <w:t xml:space="preserve"> (Shortened Test Procedure) shall be </w:t>
      </w:r>
      <w:r w:rsidR="00022947">
        <w:t xml:space="preserve">considered </w:t>
      </w:r>
      <w:r w:rsidR="00A7408C" w:rsidRPr="00BA3E6F">
        <w:t xml:space="preserve">reached </w:t>
      </w:r>
      <w:r w:rsidR="006D7DFB">
        <w:t>when</w:t>
      </w:r>
      <w:r w:rsidR="00A7408C" w:rsidRPr="00BA3E6F">
        <w:t xml:space="preserve"> having finished the first applicable WLTP test cycle.</w:t>
      </w:r>
    </w:p>
    <w:p w14:paraId="323851DE" w14:textId="6C4FBC35" w:rsidR="00A7408C" w:rsidRPr="00BA3E6F" w:rsidRDefault="00E13975" w:rsidP="000710EC">
      <w:pPr>
        <w:pStyle w:val="SingleTxtG"/>
        <w:ind w:left="2268" w:right="143" w:hanging="1134"/>
      </w:pPr>
      <w:r>
        <w:tab/>
      </w:r>
      <w:commentRangeStart w:id="432"/>
      <w:commentRangeStart w:id="433"/>
      <w:commentRangeStart w:id="434"/>
      <w:r w:rsidR="00A7408C" w:rsidRPr="00BA3E6F">
        <w:t xml:space="preserve">During this test cycle, the DC </w:t>
      </w:r>
      <w:ins w:id="435" w:author="Matthias Nägeli (14.10.)" w:date="2019-10-14T13:42:00Z">
        <w:r w:rsidR="00F52F30">
          <w:t xml:space="preserve">electric </w:t>
        </w:r>
      </w:ins>
      <w:r w:rsidR="00A7408C" w:rsidRPr="00BA3E6F">
        <w:t>energy</w:t>
      </w:r>
      <w:ins w:id="436" w:author="Matthias Nägeli (14.10.)" w:date="2019-10-14T13:42:00Z">
        <w:r w:rsidR="00F52F30">
          <w:t xml:space="preserve"> consumption</w:t>
        </w:r>
      </w:ins>
      <w:r w:rsidR="00A7408C" w:rsidRPr="00BA3E6F">
        <w:t xml:space="preserve"> from the REESS(s)</w:t>
      </w:r>
      <w:r w:rsidR="003B47DC">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A7408C" w:rsidRPr="00BA3E6F">
        <w:t xml:space="preserve"> shall be </w:t>
      </w:r>
      <w:r w:rsidR="00A7408C">
        <w:t xml:space="preserve">determined </w:t>
      </w:r>
      <w:r w:rsidR="001D398F">
        <w:t>according to paragraph 4.3 of Annex B8</w:t>
      </w:r>
      <w:r w:rsidR="00274611">
        <w:t xml:space="preserve"> where </w:t>
      </w:r>
      <w:ins w:id="437" w:author="Matthias Nägeli (14.10.)" w:date="2019-10-14T13:43:00Z">
        <w:r w:rsidR="00F52F30">
          <w:t>∆E</w:t>
        </w:r>
        <w:r w:rsidR="00F52F30" w:rsidRPr="006B56B2">
          <w:rPr>
            <w:vertAlign w:val="subscript"/>
          </w:rPr>
          <w:t>REESS</w:t>
        </w:r>
        <w:r w:rsidR="00F52F30">
          <w:rPr>
            <w:vertAlign w:val="subscript"/>
          </w:rPr>
          <w:t>,j</w:t>
        </w:r>
        <w:r w:rsidR="00F52F30">
          <w:t xml:space="preserve"> shall be the electric energy change of all REESS and </w:t>
        </w:r>
      </w:ins>
      <w:r w:rsidR="00274611">
        <w:t>d</w:t>
      </w:r>
      <w:r w:rsidR="00274611">
        <w:rPr>
          <w:vertAlign w:val="subscript"/>
        </w:rPr>
        <w:t>j</w:t>
      </w:r>
      <w:r w:rsidR="0002247E">
        <w:t xml:space="preserve"> shall be</w:t>
      </w:r>
      <w:r w:rsidR="00A7408C" w:rsidRPr="00BA3E6F">
        <w:t xml:space="preserve"> the actual driven distance</w:t>
      </w:r>
      <w:ins w:id="438" w:author="Matthias Nägeli (14.10.)" w:date="2019-10-14T13:43:00Z">
        <w:r w:rsidR="00CE5654">
          <w:t xml:space="preserve"> during this </w:t>
        </w:r>
      </w:ins>
      <w:ins w:id="439" w:author="Matthias Nägeli (14.10.)" w:date="2019-10-14T13:44:00Z">
        <w:r w:rsidR="00CE5654">
          <w:t xml:space="preserve">test </w:t>
        </w:r>
      </w:ins>
      <w:ins w:id="440" w:author="Matthias Nägeli (14.10.)" w:date="2019-10-14T13:43:00Z">
        <w:r w:rsidR="00F52F30">
          <w:t>cycle</w:t>
        </w:r>
      </w:ins>
      <w:r w:rsidR="00A7408C" w:rsidRPr="00BA3E6F">
        <w:t>.</w:t>
      </w:r>
      <w:commentRangeEnd w:id="432"/>
      <w:r w:rsidR="007F4596">
        <w:rPr>
          <w:rStyle w:val="Kommentarzeichen"/>
        </w:rPr>
        <w:commentReference w:id="432"/>
      </w:r>
      <w:commentRangeEnd w:id="433"/>
      <w:commentRangeEnd w:id="434"/>
      <w:r w:rsidR="00CE5654">
        <w:rPr>
          <w:rStyle w:val="Kommentarzeichen"/>
        </w:rPr>
        <w:commentReference w:id="433"/>
      </w:r>
      <w:r w:rsidR="00F52F30">
        <w:rPr>
          <w:rStyle w:val="Kommentarzeichen"/>
        </w:rPr>
        <w:commentReference w:id="434"/>
      </w:r>
    </w:p>
    <w:p w14:paraId="35A9887E" w14:textId="06F5604B" w:rsidR="00A7408C" w:rsidRPr="00BA3E6F" w:rsidRDefault="006714C7" w:rsidP="000710EC">
      <w:pPr>
        <w:pStyle w:val="SingleTxtG"/>
        <w:ind w:left="2268" w:right="143" w:hanging="1134"/>
      </w:pPr>
      <w:del w:id="441" w:author="Iddo Riemersma" w:date="2019-10-10T15:21:00Z">
        <w:r w:rsidDel="00800E5D">
          <w:delText>3</w:delText>
        </w:r>
      </w:del>
      <w:ins w:id="442" w:author="Iddo Riemersma" w:date="2019-10-10T15:21:00Z">
        <w:r w:rsidR="00800E5D">
          <w:t>4</w:t>
        </w:r>
      </w:ins>
      <w:r w:rsidR="00A7408C" w:rsidRPr="00BA3E6F">
        <w:t>.2.</w:t>
      </w:r>
      <w:r w:rsidR="00A7408C" w:rsidRPr="00BA3E6F">
        <w:tab/>
      </w:r>
      <w:r w:rsidR="003B5157">
        <w:t>T</w:t>
      </w:r>
      <w:r w:rsidR="00A7408C" w:rsidRPr="00BA3E6F">
        <w:t xml:space="preserve">he conformity of production with regard to electric energy consumption (EC) shall be </w:t>
      </w:r>
      <w:r w:rsidR="007464C8">
        <w:t>verified</w:t>
      </w:r>
      <w:r w:rsidR="00A7408C" w:rsidRPr="00BA3E6F">
        <w:t xml:space="preserve"> on the basis of the values for the tested vehicle as described in </w:t>
      </w:r>
      <w:r w:rsidR="00A7408C" w:rsidRPr="002D4911">
        <w:rPr>
          <w:highlight w:val="green"/>
        </w:rPr>
        <w:t xml:space="preserve">paragraph </w:t>
      </w:r>
      <w:del w:id="443" w:author="Iddo Riemersma" w:date="2019-10-10T15:21:00Z">
        <w:r w:rsidR="002D4911" w:rsidRPr="002D4911" w:rsidDel="00800E5D">
          <w:rPr>
            <w:highlight w:val="green"/>
          </w:rPr>
          <w:delText>3</w:delText>
        </w:r>
      </w:del>
      <w:ins w:id="444" w:author="Iddo Riemersma" w:date="2019-10-10T15:21:00Z">
        <w:r w:rsidR="00800E5D">
          <w:rPr>
            <w:highlight w:val="green"/>
          </w:rPr>
          <w:t>4</w:t>
        </w:r>
      </w:ins>
      <w:r w:rsidR="00A7408C" w:rsidRPr="002D4911">
        <w:rPr>
          <w:highlight w:val="green"/>
        </w:rPr>
        <w:t>.2.1</w:t>
      </w:r>
      <w:r w:rsidR="00A7408C" w:rsidRPr="00BA3E6F">
        <w:t xml:space="preserve">. </w:t>
      </w:r>
      <w:r w:rsidR="00A7408C">
        <w:t xml:space="preserve">in the case </w:t>
      </w:r>
      <w:r w:rsidR="00000A1A">
        <w:t xml:space="preserve">that </w:t>
      </w:r>
      <w:r w:rsidR="00A7408C">
        <w:t>the type approval was conducted with</w:t>
      </w:r>
      <w:r w:rsidR="002D4911">
        <w:t xml:space="preserve"> </w:t>
      </w:r>
      <w:r w:rsidR="00A7408C" w:rsidRPr="00BA3E6F">
        <w:t xml:space="preserve">the consecutive cycle </w:t>
      </w:r>
      <w:r w:rsidR="00F24A59">
        <w:t>Type</w:t>
      </w:r>
      <w:r w:rsidR="00A7408C" w:rsidRPr="00BA3E6F">
        <w:t xml:space="preserve"> 1 test procedure and in </w:t>
      </w:r>
      <w:r w:rsidR="00A7408C" w:rsidRPr="002D4911">
        <w:rPr>
          <w:highlight w:val="green"/>
        </w:rPr>
        <w:t xml:space="preserve">paragraph </w:t>
      </w:r>
      <w:r w:rsidR="00491076">
        <w:rPr>
          <w:highlight w:val="green"/>
        </w:rPr>
        <w:t>3</w:t>
      </w:r>
      <w:r w:rsidR="00A7408C" w:rsidRPr="002D4911">
        <w:rPr>
          <w:highlight w:val="green"/>
        </w:rPr>
        <w:t>.2.2</w:t>
      </w:r>
      <w:r w:rsidR="00A7408C" w:rsidRPr="00BA3E6F">
        <w:t>.</w:t>
      </w:r>
      <w:r w:rsidR="00A7408C">
        <w:t xml:space="preserve">in case </w:t>
      </w:r>
      <w:r w:rsidR="00000A1A">
        <w:t xml:space="preserve">that </w:t>
      </w:r>
      <w:r w:rsidR="00A7408C">
        <w:t xml:space="preserve">the type approval was conducted </w:t>
      </w:r>
      <w:r w:rsidR="00A7408C" w:rsidRPr="00BA3E6F">
        <w:t xml:space="preserve"> </w:t>
      </w:r>
      <w:r w:rsidR="00A7408C">
        <w:t xml:space="preserve">using </w:t>
      </w:r>
      <w:r w:rsidR="00A7408C" w:rsidRPr="00BA3E6F">
        <w:t xml:space="preserve">the shortened </w:t>
      </w:r>
      <w:r w:rsidR="00F24A59">
        <w:t>Type</w:t>
      </w:r>
      <w:r w:rsidR="00A7408C" w:rsidRPr="00BA3E6F">
        <w:t xml:space="preserve"> 1 test procedure.</w:t>
      </w:r>
    </w:p>
    <w:p w14:paraId="43E61141" w14:textId="35C501CB" w:rsidR="00A7408C" w:rsidRPr="00BA3E6F" w:rsidRDefault="006714C7" w:rsidP="000710EC">
      <w:pPr>
        <w:pStyle w:val="SingleTxtG"/>
        <w:ind w:left="2268" w:right="143" w:hanging="1134"/>
      </w:pPr>
      <w:del w:id="445" w:author="Iddo Riemersma" w:date="2019-10-10T15:21:00Z">
        <w:r w:rsidDel="00800E5D">
          <w:delText>3</w:delText>
        </w:r>
      </w:del>
      <w:ins w:id="446" w:author="Iddo Riemersma" w:date="2019-10-10T15:21:00Z">
        <w:r w:rsidR="00800E5D">
          <w:t>4</w:t>
        </w:r>
      </w:ins>
      <w:r w:rsidR="00A7408C" w:rsidRPr="00BA3E6F">
        <w:t>.</w:t>
      </w:r>
      <w:r w:rsidR="00A7408C">
        <w:t>2</w:t>
      </w:r>
      <w:r w:rsidR="00A7408C" w:rsidRPr="00BA3E6F">
        <w:t>.1.</w:t>
      </w:r>
      <w:r w:rsidR="00A7408C" w:rsidRPr="00BA3E6F">
        <w:tab/>
        <w:t xml:space="preserve">Consecutive </w:t>
      </w:r>
      <w:r w:rsidR="00BF2594">
        <w:t>c</w:t>
      </w:r>
      <w:r w:rsidR="00A7408C" w:rsidRPr="00BA3E6F">
        <w:t xml:space="preserve">ycle Type 1 </w:t>
      </w:r>
      <w:r w:rsidR="00F24A59">
        <w:t>t</w:t>
      </w:r>
      <w:r w:rsidR="00A7408C" w:rsidRPr="00BA3E6F">
        <w:t xml:space="preserve">est </w:t>
      </w:r>
      <w:r w:rsidR="00F24A59">
        <w:t>p</w:t>
      </w:r>
      <w:r w:rsidR="00A7408C" w:rsidRPr="00BA3E6F">
        <w:t>rocedure values</w:t>
      </w:r>
      <w:r w:rsidR="00032235">
        <w:t xml:space="preserve"> for CoP</w:t>
      </w:r>
    </w:p>
    <w:p w14:paraId="6C30CF64" w14:textId="0D4E9F22" w:rsidR="00A7408C" w:rsidRPr="00BA3E6F" w:rsidRDefault="00000A1A" w:rsidP="000710EC">
      <w:pPr>
        <w:pStyle w:val="SingleTxtG"/>
        <w:ind w:left="2268" w:right="143" w:hanging="1134"/>
      </w:pPr>
      <w:r>
        <w:lastRenderedPageBreak/>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9 of Table A8/10 of Annex </w:t>
      </w:r>
      <w:r w:rsidR="00F24A59">
        <w:rPr>
          <w:highlight w:val="green"/>
        </w:rPr>
        <w:t>B</w:t>
      </w:r>
      <w:r w:rsidR="00A7408C" w:rsidRPr="00F24A59">
        <w:rPr>
          <w:highlight w:val="green"/>
        </w:rPr>
        <w:t>8</w:t>
      </w:r>
      <w:r w:rsidR="00A7408C" w:rsidRPr="00BA3E6F">
        <w:t xml:space="preserve"> shall be used for verifying the conformity of production.</w:t>
      </w:r>
    </w:p>
    <w:p w14:paraId="279114EF" w14:textId="1D4F0BD2" w:rsidR="00A7408C" w:rsidRPr="00BA3E6F" w:rsidRDefault="00000A1A" w:rsidP="000710EC">
      <w:pPr>
        <w:pStyle w:val="SingleTxtG"/>
        <w:ind w:left="2268" w:right="143" w:hanging="1134"/>
      </w:pPr>
      <w:r>
        <w:tab/>
      </w:r>
      <w:r w:rsidR="00A7408C" w:rsidRPr="00BA3E6F">
        <w:t xml:space="preserve">In the case </w:t>
      </w:r>
      <w:r w:rsidR="00F24A59">
        <w:t xml:space="preserve">that </w:t>
      </w:r>
      <w:r w:rsidR="00A7408C" w:rsidRPr="00BA3E6F">
        <w:t xml:space="preserve">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F24A59">
        <w:rPr>
          <w:highlight w:val="green"/>
        </w:rPr>
        <w:t xml:space="preserve">step </w:t>
      </w:r>
      <w:r w:rsidR="006F071C">
        <w:rPr>
          <w:highlight w:val="green"/>
        </w:rPr>
        <w:t>10</w:t>
      </w:r>
      <w:r w:rsidR="00A7408C" w:rsidRPr="00F24A59">
        <w:rPr>
          <w:highlight w:val="green"/>
        </w:rPr>
        <w:t xml:space="preserve"> of Table A8/10</w:t>
      </w:r>
      <w:r w:rsidR="00F24A59" w:rsidRPr="00F24A59">
        <w:rPr>
          <w:highlight w:val="green"/>
        </w:rPr>
        <w:t xml:space="preserve"> of Annex </w:t>
      </w:r>
      <w:r w:rsidR="00F24A59">
        <w:rPr>
          <w:highlight w:val="green"/>
        </w:rPr>
        <w:t>B</w:t>
      </w:r>
      <w:r w:rsidR="00F24A59" w:rsidRPr="00F24A59">
        <w:rPr>
          <w:highlight w:val="green"/>
        </w:rPr>
        <w:t>8</w:t>
      </w:r>
      <w:r w:rsidR="00A7408C" w:rsidRPr="00BA3E6F">
        <w:t xml:space="preserve"> shall be used for verifying the conformity of production.</w:t>
      </w:r>
    </w:p>
    <w:p w14:paraId="03DCD3FE" w14:textId="2350C052" w:rsidR="00A7408C" w:rsidRPr="00BA3E6F" w:rsidRDefault="006714C7" w:rsidP="000710EC">
      <w:pPr>
        <w:pStyle w:val="SingleTxtG"/>
        <w:ind w:left="2268" w:right="143" w:hanging="1134"/>
      </w:pPr>
      <w:del w:id="447" w:author="Iddo Riemersma" w:date="2019-10-10T15:21:00Z">
        <w:r w:rsidDel="00800E5D">
          <w:delText>3</w:delText>
        </w:r>
      </w:del>
      <w:ins w:id="448" w:author="Iddo Riemersma" w:date="2019-10-10T15:21:00Z">
        <w:r w:rsidR="00800E5D">
          <w:t>4</w:t>
        </w:r>
      </w:ins>
      <w:r w:rsidR="00A7408C" w:rsidRPr="00BA3E6F">
        <w:t>.</w:t>
      </w:r>
      <w:r w:rsidR="00A7408C">
        <w:t>2</w:t>
      </w:r>
      <w:r w:rsidR="00A7408C" w:rsidRPr="00BA3E6F">
        <w:t>.2.</w:t>
      </w:r>
      <w:r w:rsidR="00A7408C" w:rsidRPr="00BA3E6F">
        <w:tab/>
        <w:t>Shortened Type 1 Test Procedure values</w:t>
      </w:r>
      <w:r w:rsidR="00032235">
        <w:t xml:space="preserve"> for CoP</w:t>
      </w:r>
    </w:p>
    <w:p w14:paraId="49BD6F78" w14:textId="4E7A3C55" w:rsidR="00A7408C" w:rsidRPr="00BA3E6F" w:rsidRDefault="00F24A59" w:rsidP="000710EC">
      <w:pPr>
        <w:pStyle w:val="SingleTxtG"/>
        <w:ind w:left="2268" w:right="143" w:hanging="1134"/>
      </w:pPr>
      <w:r>
        <w:tab/>
      </w:r>
      <w:r w:rsidR="00A7408C" w:rsidRPr="00BA3E6F">
        <w:t xml:space="preserve">In the case the interpolation method is not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DC,COP,final</m:t>
            </m:r>
          </m:sub>
        </m:sSub>
      </m:oMath>
      <w:r w:rsidR="00A7408C" w:rsidRPr="00BA3E6F">
        <w:t xml:space="preserve"> according to </w:t>
      </w:r>
      <w:r w:rsidR="00A7408C" w:rsidRPr="00F24A59">
        <w:rPr>
          <w:highlight w:val="green"/>
        </w:rPr>
        <w:t xml:space="preserve">step 8 of Table A8/11 of Annex </w:t>
      </w:r>
      <w:r>
        <w:rPr>
          <w:highlight w:val="green"/>
        </w:rPr>
        <w:t>B</w:t>
      </w:r>
      <w:r w:rsidR="00A7408C" w:rsidRPr="00F24A59">
        <w:rPr>
          <w:highlight w:val="green"/>
        </w:rPr>
        <w:t>8</w:t>
      </w:r>
      <w:r w:rsidR="00A7408C" w:rsidRPr="00BA3E6F">
        <w:t xml:space="preserve"> shall be used for verifying the conformity of production.</w:t>
      </w:r>
    </w:p>
    <w:p w14:paraId="1BF12CBD" w14:textId="2835C903" w:rsidR="00A7408C" w:rsidRPr="00BA3E6F" w:rsidRDefault="00F24A59" w:rsidP="000710EC">
      <w:pPr>
        <w:pStyle w:val="SingleTxtG"/>
        <w:ind w:left="2268" w:right="143" w:hanging="1134"/>
      </w:pPr>
      <w:r>
        <w:tab/>
      </w:r>
      <w:r w:rsidR="00A7408C" w:rsidRPr="00BA3E6F">
        <w:t xml:space="preserve">In the case the interpolation method is applied, the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DC,COP,ind</m:t>
            </m:r>
          </m:sub>
        </m:sSub>
      </m:oMath>
      <w:r w:rsidR="00A7408C" w:rsidRPr="00BA3E6F">
        <w:t xml:space="preserve"> for the individual vehicle according to </w:t>
      </w:r>
      <w:r w:rsidR="00A7408C" w:rsidRPr="006B194C">
        <w:rPr>
          <w:highlight w:val="green"/>
        </w:rPr>
        <w:t xml:space="preserve">step 9 of Table A8/11 </w:t>
      </w:r>
      <w:r w:rsidR="006B194C" w:rsidRPr="006B194C">
        <w:rPr>
          <w:highlight w:val="green"/>
        </w:rPr>
        <w:t>of Annex B8</w:t>
      </w:r>
      <w:r w:rsidR="006B194C">
        <w:t xml:space="preserve"> </w:t>
      </w:r>
      <w:r w:rsidR="00A7408C" w:rsidRPr="00BA3E6F">
        <w:t xml:space="preserve">shall be used for verifying the conformity of production. </w:t>
      </w:r>
    </w:p>
    <w:p w14:paraId="0E4E0E21" w14:textId="77777777" w:rsidR="00A7408C" w:rsidRPr="00BA3E6F" w:rsidRDefault="00A7408C" w:rsidP="000710EC">
      <w:pPr>
        <w:pStyle w:val="SingleTxtG"/>
        <w:ind w:left="2268" w:right="143" w:hanging="1134"/>
      </w:pPr>
    </w:p>
    <w:p w14:paraId="6380B5B1" w14:textId="7AC6ACA3" w:rsidR="00A7408C" w:rsidRPr="00BA3E6F" w:rsidRDefault="00A1328F" w:rsidP="000710EC">
      <w:pPr>
        <w:pStyle w:val="SingleTxtG"/>
        <w:ind w:left="2268" w:right="143" w:hanging="1134"/>
      </w:pPr>
      <w:del w:id="449" w:author="Iddo Riemersma" w:date="2019-10-10T15:21:00Z">
        <w:r w:rsidDel="00800E5D">
          <w:delText>4</w:delText>
        </w:r>
      </w:del>
      <w:ins w:id="450" w:author="Iddo Riemersma" w:date="2019-10-10T15:21:00Z">
        <w:r w:rsidR="00800E5D">
          <w:t>5</w:t>
        </w:r>
      </w:ins>
      <w:r w:rsidR="00A7408C" w:rsidRPr="00BA3E6F">
        <w:t xml:space="preserve">. </w:t>
      </w:r>
      <w:r w:rsidR="00A7408C" w:rsidRPr="00BA3E6F">
        <w:tab/>
      </w:r>
      <w:ins w:id="451" w:author="Iddo Riemersma" w:date="2019-10-10T15:15:00Z">
        <w:r w:rsidR="0067749B">
          <w:t>Verif</w:t>
        </w:r>
      </w:ins>
      <w:ins w:id="452" w:author="Iddo Riemersma" w:date="2019-10-10T15:17:00Z">
        <w:r w:rsidR="00323C16">
          <w:t>ication of</w:t>
        </w:r>
      </w:ins>
      <w:ins w:id="453" w:author="Iddo Riemersma" w:date="2019-10-10T15:15:00Z">
        <w:r w:rsidR="0067749B">
          <w:t xml:space="preserve"> CoP on </w:t>
        </w:r>
        <w:r w:rsidR="0067749B" w:rsidRPr="0036649E">
          <w:rPr>
            <w:color w:val="0070C0"/>
          </w:rPr>
          <w:t>CO</w:t>
        </w:r>
        <w:r w:rsidR="0067749B" w:rsidRPr="0036649E">
          <w:rPr>
            <w:color w:val="0070C0"/>
            <w:vertAlign w:val="subscript"/>
          </w:rPr>
          <w:t>2</w:t>
        </w:r>
        <w:r w:rsidR="0067749B" w:rsidRPr="0036649E">
          <w:rPr>
            <w:color w:val="0070C0"/>
          </w:rPr>
          <w:t xml:space="preserve"> mass emissions </w:t>
        </w:r>
        <w:r w:rsidR="0067749B">
          <w:rPr>
            <w:color w:val="0070C0"/>
          </w:rPr>
          <w:t xml:space="preserve">/ </w:t>
        </w:r>
        <w:r w:rsidR="0067749B" w:rsidRPr="0036649E">
          <w:rPr>
            <w:color w:val="FF0000"/>
          </w:rPr>
          <w:t xml:space="preserve">fuel </w:t>
        </w:r>
        <w:r w:rsidR="0067749B">
          <w:rPr>
            <w:color w:val="FF0000"/>
          </w:rPr>
          <w:t>efficiency</w:t>
        </w:r>
        <w:r w:rsidR="0067749B" w:rsidRPr="00280982">
          <w:rPr>
            <w:color w:val="FF0000"/>
          </w:rPr>
          <w:t xml:space="preserve"> </w:t>
        </w:r>
        <w:r w:rsidR="0067749B">
          <w:rPr>
            <w:color w:val="FF0000"/>
          </w:rPr>
          <w:t xml:space="preserve">of </w:t>
        </w:r>
      </w:ins>
      <w:r w:rsidR="00A7408C" w:rsidRPr="00BA3E6F">
        <w:t>OVC-HEVs</w:t>
      </w:r>
      <w:commentRangeStart w:id="454"/>
      <w:commentRangeStart w:id="455"/>
      <w:r w:rsidR="00A7408C" w:rsidRPr="00BA3E6F">
        <w:t xml:space="preserve"> </w:t>
      </w:r>
      <w:commentRangeEnd w:id="454"/>
      <w:r w:rsidR="00A7408C">
        <w:rPr>
          <w:rStyle w:val="Kommentarzeichen"/>
        </w:rPr>
        <w:commentReference w:id="454"/>
      </w:r>
      <w:commentRangeEnd w:id="455"/>
      <w:r w:rsidR="00A7408C">
        <w:rPr>
          <w:rStyle w:val="Kommentarzeichen"/>
        </w:rPr>
        <w:commentReference w:id="455"/>
      </w:r>
    </w:p>
    <w:p w14:paraId="05E9BEBB" w14:textId="4D1ED3EC" w:rsidR="00A7408C" w:rsidRPr="00BA3E6F" w:rsidRDefault="00A1328F" w:rsidP="000710EC">
      <w:pPr>
        <w:pStyle w:val="SingleTxtG"/>
        <w:ind w:left="2268" w:right="143" w:hanging="1134"/>
      </w:pPr>
      <w:del w:id="456" w:author="Iddo Riemersma" w:date="2019-10-10T15:21:00Z">
        <w:r w:rsidDel="00800E5D">
          <w:delText>4</w:delText>
        </w:r>
      </w:del>
      <w:ins w:id="457" w:author="Iddo Riemersma" w:date="2019-10-10T15:21:00Z">
        <w:r w:rsidR="00800E5D">
          <w:t>5</w:t>
        </w:r>
      </w:ins>
      <w:r w:rsidR="00A7408C" w:rsidRPr="00BA3E6F">
        <w:t>.1.</w:t>
      </w:r>
      <w:r w:rsidR="00A7408C" w:rsidRPr="00BA3E6F">
        <w:tab/>
        <w:t>At the request of the manufacturer it is allowed to use different test vehicles for the charge-sustaining test and charge-depleting test.</w:t>
      </w:r>
    </w:p>
    <w:p w14:paraId="6054C686" w14:textId="172412ED" w:rsidR="00A7408C" w:rsidRPr="00BA3E6F" w:rsidRDefault="00A1328F" w:rsidP="000710EC">
      <w:pPr>
        <w:pStyle w:val="SingleTxtG"/>
        <w:ind w:left="2268" w:right="143" w:hanging="1134"/>
      </w:pPr>
      <w:del w:id="458" w:author="Iddo Riemersma" w:date="2019-10-10T15:21:00Z">
        <w:r w:rsidDel="00800E5D">
          <w:delText>4</w:delText>
        </w:r>
      </w:del>
      <w:ins w:id="459" w:author="Iddo Riemersma" w:date="2019-10-10T15:21:00Z">
        <w:r w:rsidR="00800E5D">
          <w:t>5</w:t>
        </w:r>
      </w:ins>
      <w:r w:rsidR="00A7408C" w:rsidRPr="00BA3E6F">
        <w:t xml:space="preserve">.2. </w:t>
      </w:r>
      <w:r w:rsidR="00A7408C" w:rsidRPr="00BA3E6F">
        <w:tab/>
        <w:t xml:space="preserve">Verification of the charge-sustaining </w:t>
      </w:r>
      <w:r w:rsidR="00A7408C" w:rsidRPr="0036649E">
        <w:rPr>
          <w:color w:val="0070C0"/>
        </w:rPr>
        <w:t>CO</w:t>
      </w:r>
      <w:r w:rsidR="00A7408C" w:rsidRPr="0036649E">
        <w:rPr>
          <w:color w:val="0070C0"/>
          <w:vertAlign w:val="subscript"/>
        </w:rPr>
        <w:t>2</w:t>
      </w:r>
      <w:r w:rsidR="00A7408C" w:rsidRPr="0036649E">
        <w:rPr>
          <w:color w:val="0070C0"/>
        </w:rPr>
        <w:t xml:space="preserve"> mass emission</w:t>
      </w:r>
      <w:r w:rsidR="0036649E" w:rsidRPr="0036649E">
        <w:rPr>
          <w:color w:val="0070C0"/>
        </w:rPr>
        <w:t>s</w:t>
      </w:r>
      <w:r w:rsidR="00A7408C" w:rsidRPr="0036649E">
        <w:rPr>
          <w:color w:val="0070C0"/>
        </w:rPr>
        <w:t xml:space="preserve"> </w:t>
      </w:r>
      <w:r w:rsidR="004037A2">
        <w:rPr>
          <w:color w:val="0070C0"/>
        </w:rPr>
        <w:t xml:space="preserve">/ </w:t>
      </w:r>
      <w:r w:rsidR="00A7408C" w:rsidRPr="0036649E">
        <w:rPr>
          <w:color w:val="FF0000"/>
        </w:rPr>
        <w:t xml:space="preserve">fuel </w:t>
      </w:r>
      <w:r w:rsidR="005F244B">
        <w:rPr>
          <w:color w:val="FF0000"/>
        </w:rPr>
        <w:t>efficiency</w:t>
      </w:r>
      <w:r w:rsidR="0066475E" w:rsidRPr="0066475E">
        <w:t xml:space="preserve">, as applicable, </w:t>
      </w:r>
      <w:r w:rsidR="00A7408C" w:rsidRPr="00BA3E6F">
        <w:t>for conformity of production</w:t>
      </w:r>
    </w:p>
    <w:p w14:paraId="2F50FACB" w14:textId="3CA19A73" w:rsidR="00A7408C" w:rsidRPr="00BA3E6F" w:rsidRDefault="00A1328F" w:rsidP="000710EC">
      <w:pPr>
        <w:pStyle w:val="SingleTxtG"/>
        <w:ind w:left="2268" w:right="143" w:hanging="1134"/>
      </w:pPr>
      <w:del w:id="460" w:author="Iddo Riemersma" w:date="2019-10-10T15:21:00Z">
        <w:r w:rsidDel="00800E5D">
          <w:delText>4</w:delText>
        </w:r>
      </w:del>
      <w:ins w:id="461" w:author="Iddo Riemersma" w:date="2019-10-10T15:21:00Z">
        <w:r w:rsidR="00800E5D">
          <w:t>5</w:t>
        </w:r>
      </w:ins>
      <w:r w:rsidR="00A7408C" w:rsidRPr="00BA3E6F">
        <w:t>.2.1.</w:t>
      </w:r>
      <w:r w:rsidR="00A7408C" w:rsidRPr="00BA3E6F">
        <w:tab/>
        <w:t xml:space="preserve">The vehicle shall be tested according to the charge-sustaining Type 1 test as described in </w:t>
      </w:r>
      <w:r w:rsidR="00A7408C" w:rsidRPr="00E160A8">
        <w:rPr>
          <w:highlight w:val="green"/>
        </w:rPr>
        <w:t xml:space="preserve">paragraph 3.2.5. of Annex </w:t>
      </w:r>
      <w:r w:rsidR="001A2A4F" w:rsidRPr="00E160A8">
        <w:rPr>
          <w:highlight w:val="green"/>
        </w:rPr>
        <w:t>B</w:t>
      </w:r>
      <w:r w:rsidR="00A7408C" w:rsidRPr="00E160A8">
        <w:rPr>
          <w:highlight w:val="green"/>
        </w:rPr>
        <w:t>8</w:t>
      </w:r>
      <w:r w:rsidR="00A7408C" w:rsidRPr="00BA3E6F">
        <w:t>.</w:t>
      </w:r>
    </w:p>
    <w:p w14:paraId="0932F172" w14:textId="3A5CBA3D" w:rsidR="00003669" w:rsidRDefault="00A1328F" w:rsidP="000710EC">
      <w:pPr>
        <w:pStyle w:val="SingleTxtG"/>
        <w:ind w:left="2268" w:right="143" w:hanging="1134"/>
      </w:pPr>
      <w:del w:id="462" w:author="Iddo Riemersma" w:date="2019-10-10T15:21:00Z">
        <w:r w:rsidDel="00800E5D">
          <w:delText>4</w:delText>
        </w:r>
      </w:del>
      <w:ins w:id="463" w:author="Iddo Riemersma" w:date="2019-10-10T15:21:00Z">
        <w:r w:rsidR="00800E5D">
          <w:t>5</w:t>
        </w:r>
      </w:ins>
      <w:r w:rsidR="00A7408C" w:rsidRPr="00BA3E6F">
        <w:t>.2.2.</w:t>
      </w:r>
      <w:r w:rsidR="00A7408C" w:rsidRPr="00BA3E6F">
        <w:tab/>
      </w:r>
      <w:r w:rsidR="00003669">
        <w:t>For Level 1A:</w:t>
      </w:r>
    </w:p>
    <w:p w14:paraId="50B1F7BD" w14:textId="046E761E" w:rsidR="00A7408C" w:rsidRDefault="00003669" w:rsidP="000710EC">
      <w:pPr>
        <w:pStyle w:val="SingleTxtG"/>
        <w:ind w:left="2268" w:right="143" w:hanging="1134"/>
      </w:pPr>
      <w:r>
        <w:tab/>
      </w:r>
      <w:r w:rsidR="00A7408C" w:rsidRPr="00BA3E6F">
        <w:t xml:space="preserve">During this test, the charge-sustaining </w:t>
      </w:r>
      <w:r w:rsidR="00A7408C" w:rsidRPr="001E3A1E">
        <w:rPr>
          <w:color w:val="0070C0"/>
        </w:rPr>
        <w:t>CO</w:t>
      </w:r>
      <w:r w:rsidR="00A7408C" w:rsidRPr="001E3A1E">
        <w:rPr>
          <w:color w:val="0070C0"/>
          <w:vertAlign w:val="subscript"/>
        </w:rPr>
        <w:t>2</w:t>
      </w:r>
      <w:r w:rsidR="00A7408C" w:rsidRPr="001E3A1E">
        <w:rPr>
          <w:color w:val="0070C0"/>
        </w:rPr>
        <w:t xml:space="preserve"> mass emission M</w:t>
      </w:r>
      <w:r w:rsidR="00A7408C" w:rsidRPr="001E3A1E">
        <w:rPr>
          <w:color w:val="0070C0"/>
          <w:vertAlign w:val="subscript"/>
        </w:rPr>
        <w:t>CO2,CS,c,6</w:t>
      </w:r>
      <w:r w:rsidR="00A7408C" w:rsidRPr="001E3A1E">
        <w:rPr>
          <w:color w:val="0070C0"/>
        </w:rPr>
        <w:t xml:space="preserve"> </w:t>
      </w:r>
      <w:r w:rsidR="00A7408C" w:rsidRPr="00BA3E6F">
        <w:t xml:space="preserve">shall be determined according to </w:t>
      </w:r>
      <w:r w:rsidR="00A7408C" w:rsidRPr="00E40883">
        <w:rPr>
          <w:color w:val="0070C0"/>
          <w:highlight w:val="green"/>
        </w:rPr>
        <w:t xml:space="preserve">step 6 of Table A8/5 of Annex </w:t>
      </w:r>
      <w:r w:rsidR="000E5712" w:rsidRPr="00E40883">
        <w:rPr>
          <w:color w:val="0070C0"/>
          <w:highlight w:val="green"/>
        </w:rPr>
        <w:t>B</w:t>
      </w:r>
      <w:r w:rsidR="00A7408C" w:rsidRPr="00E40883">
        <w:rPr>
          <w:color w:val="0070C0"/>
          <w:highlight w:val="green"/>
        </w:rPr>
        <w:t>8</w:t>
      </w:r>
      <w:r w:rsidR="00A7408C" w:rsidRPr="00BA3E6F">
        <w:t>.</w:t>
      </w:r>
    </w:p>
    <w:p w14:paraId="48E6A4A8" w14:textId="29204B47" w:rsidR="00003669" w:rsidRDefault="00003669" w:rsidP="00003669">
      <w:pPr>
        <w:pStyle w:val="SingleTxtG"/>
        <w:ind w:left="2268" w:right="143" w:hanging="1134"/>
      </w:pPr>
      <w:r>
        <w:tab/>
        <w:t>For Level 1B:</w:t>
      </w:r>
    </w:p>
    <w:p w14:paraId="19D98597" w14:textId="6B648AD1" w:rsidR="00003669" w:rsidRPr="00BA3E6F" w:rsidRDefault="00003669" w:rsidP="000710EC">
      <w:pPr>
        <w:pStyle w:val="SingleTxtG"/>
        <w:ind w:left="2268" w:right="143" w:hanging="1134"/>
      </w:pPr>
      <w:r>
        <w:tab/>
      </w:r>
      <w:r w:rsidRPr="00BA3E6F">
        <w:t xml:space="preserve">During this test, the charge-sustaining </w:t>
      </w:r>
      <w:r w:rsidRPr="001E3A1E">
        <w:rPr>
          <w:color w:val="FF0000"/>
        </w:rPr>
        <w:t xml:space="preserve">fuel </w:t>
      </w:r>
      <w:r>
        <w:rPr>
          <w:color w:val="FF0000"/>
        </w:rPr>
        <w:t>efficiency</w:t>
      </w:r>
      <w:r w:rsidRPr="001E3A1E">
        <w:rPr>
          <w:color w:val="FF0000"/>
        </w:rPr>
        <w:t xml:space="preserve"> </w:t>
      </w:r>
      <w:commentRangeStart w:id="464"/>
      <w:r w:rsidRPr="001E3A1E">
        <w:rPr>
          <w:color w:val="FF0000"/>
        </w:rPr>
        <w:t>F</w:t>
      </w:r>
      <w:ins w:id="465" w:author="Matthias Nägeli (14.10.)" w:date="2019-10-14T13:25:00Z">
        <w:r w:rsidR="00DF2EAA">
          <w:rPr>
            <w:color w:val="FF0000"/>
          </w:rPr>
          <w:t>E</w:t>
        </w:r>
      </w:ins>
      <w:del w:id="466" w:author="Matthias Nägeli (14.10.)" w:date="2019-10-14T13:25:00Z">
        <w:r w:rsidRPr="001E3A1E" w:rsidDel="00DF2EAA">
          <w:rPr>
            <w:color w:val="FF0000"/>
          </w:rPr>
          <w:delText>C</w:delText>
        </w:r>
      </w:del>
      <w:r w:rsidRPr="001E3A1E">
        <w:rPr>
          <w:color w:val="FF0000"/>
          <w:vertAlign w:val="subscript"/>
        </w:rPr>
        <w:t>CS,</w:t>
      </w:r>
      <w:r>
        <w:rPr>
          <w:color w:val="FF0000"/>
          <w:vertAlign w:val="subscript"/>
        </w:rPr>
        <w:t>c,</w:t>
      </w:r>
      <w:r w:rsidRPr="001E3A1E">
        <w:rPr>
          <w:color w:val="FF0000"/>
          <w:vertAlign w:val="subscript"/>
        </w:rPr>
        <w:t>COP</w:t>
      </w:r>
      <w:commentRangeEnd w:id="464"/>
      <w:r w:rsidR="008F4A19">
        <w:rPr>
          <w:rStyle w:val="Kommentarzeichen"/>
        </w:rPr>
        <w:commentReference w:id="464"/>
      </w:r>
      <w:r w:rsidRPr="001E3A1E">
        <w:rPr>
          <w:color w:val="FF0000"/>
        </w:rPr>
        <w:t xml:space="preserve"> </w:t>
      </w:r>
      <w:r w:rsidRPr="00BA3E6F">
        <w:t xml:space="preserve">shall be determined according to </w:t>
      </w:r>
      <w:r w:rsidRPr="00E40883">
        <w:rPr>
          <w:color w:val="FF0000"/>
          <w:highlight w:val="green"/>
        </w:rPr>
        <w:t>step 1 of Table A8/6 of Annex 8</w:t>
      </w:r>
      <w:r w:rsidRPr="00BA3E6F">
        <w:t>.</w:t>
      </w:r>
    </w:p>
    <w:p w14:paraId="73C06FCA" w14:textId="30314394" w:rsidR="00003669" w:rsidRDefault="00A1328F" w:rsidP="000710EC">
      <w:pPr>
        <w:pStyle w:val="SingleTxtG"/>
        <w:ind w:left="2268" w:right="143" w:hanging="1134"/>
      </w:pPr>
      <w:del w:id="467" w:author="Iddo Riemersma" w:date="2019-10-10T15:21:00Z">
        <w:r w:rsidDel="00800E5D">
          <w:delText>4</w:delText>
        </w:r>
      </w:del>
      <w:ins w:id="468" w:author="Iddo Riemersma" w:date="2019-10-10T15:21:00Z">
        <w:r w:rsidR="00800E5D">
          <w:t>5</w:t>
        </w:r>
      </w:ins>
      <w:r w:rsidR="00A7408C" w:rsidRPr="00BA3E6F">
        <w:t>.2.3.</w:t>
      </w:r>
      <w:r w:rsidR="00A7408C" w:rsidRPr="00BA3E6F">
        <w:tab/>
      </w:r>
      <w:r w:rsidR="00003669">
        <w:t>For Level 1A:</w:t>
      </w:r>
    </w:p>
    <w:p w14:paraId="2117041E" w14:textId="1E0D6B0A" w:rsidR="00A7408C" w:rsidRDefault="00003669" w:rsidP="000710EC">
      <w:pPr>
        <w:pStyle w:val="SingleTxtG"/>
        <w:ind w:left="2268" w:right="143" w:hanging="1134"/>
      </w:pPr>
      <w:r>
        <w:tab/>
      </w:r>
      <w:r w:rsidR="00CF686E">
        <w:t>T</w:t>
      </w:r>
      <w:r w:rsidR="00A7408C" w:rsidRPr="00BA3E6F">
        <w:t xml:space="preserve">he conformity of production with regard to charge-sustaining </w:t>
      </w:r>
      <w:r w:rsidR="00A7408C" w:rsidRPr="004878F2">
        <w:rPr>
          <w:color w:val="0070C0"/>
        </w:rPr>
        <w:t>CO</w:t>
      </w:r>
      <w:r w:rsidR="00A7408C" w:rsidRPr="004878F2">
        <w:rPr>
          <w:color w:val="0070C0"/>
          <w:vertAlign w:val="subscript"/>
        </w:rPr>
        <w:t>2</w:t>
      </w:r>
      <w:r w:rsidR="00A7408C" w:rsidRPr="004878F2">
        <w:rPr>
          <w:color w:val="0070C0"/>
        </w:rPr>
        <w:t xml:space="preserve"> mass emission</w:t>
      </w:r>
      <w:r w:rsidR="004878F2" w:rsidRPr="004878F2">
        <w:rPr>
          <w:color w:val="0070C0"/>
        </w:rPr>
        <w:t>s</w:t>
      </w:r>
      <w:r w:rsidR="00A7408C" w:rsidRPr="004878F2">
        <w:rPr>
          <w:color w:val="0070C0"/>
        </w:rPr>
        <w:t xml:space="preserve"> </w:t>
      </w:r>
      <w:r w:rsidR="00A7408C" w:rsidRPr="00BA3E6F">
        <w:t xml:space="preserve">shall be </w:t>
      </w:r>
      <w:r w:rsidR="00CF686E">
        <w:t>verified</w:t>
      </w:r>
      <w:r w:rsidR="00A7408C" w:rsidRPr="00BA3E6F">
        <w:t xml:space="preserve"> on the basis of the values for the tested vehicle as described in </w:t>
      </w:r>
      <w:r w:rsidR="00A7408C" w:rsidRPr="00114DC3">
        <w:rPr>
          <w:highlight w:val="green"/>
        </w:rPr>
        <w:t xml:space="preserve">paragraph </w:t>
      </w:r>
      <w:del w:id="469" w:author="Iddo Riemersma" w:date="2019-10-10T15:22:00Z">
        <w:r w:rsidR="00114DC3" w:rsidDel="00800E5D">
          <w:rPr>
            <w:highlight w:val="green"/>
          </w:rPr>
          <w:delText>4</w:delText>
        </w:r>
      </w:del>
      <w:ins w:id="470" w:author="Iddo Riemersma" w:date="2019-10-10T15:22:00Z">
        <w:r w:rsidR="00800E5D">
          <w:rPr>
            <w:highlight w:val="green"/>
          </w:rPr>
          <w:t>5</w:t>
        </w:r>
      </w:ins>
      <w:r w:rsidR="00A7408C" w:rsidRPr="00114DC3">
        <w:rPr>
          <w:highlight w:val="green"/>
        </w:rPr>
        <w:t>.2.3.1.</w:t>
      </w:r>
      <w:r w:rsidR="00A7408C" w:rsidRPr="00BA3E6F">
        <w:t xml:space="preserve"> </w:t>
      </w:r>
      <w:r w:rsidR="00A7408C" w:rsidRPr="00712242">
        <w:t xml:space="preserve">for charge-sustaining </w:t>
      </w:r>
      <w:r w:rsidR="00A7408C" w:rsidRPr="00EA25CB">
        <w:rPr>
          <w:color w:val="0070C0"/>
        </w:rPr>
        <w:t>CO</w:t>
      </w:r>
      <w:r w:rsidR="00A7408C" w:rsidRPr="00EA25CB">
        <w:rPr>
          <w:color w:val="0070C0"/>
          <w:vertAlign w:val="subscript"/>
        </w:rPr>
        <w:t>2</w:t>
      </w:r>
      <w:r w:rsidR="00A7408C" w:rsidRPr="00EA25CB">
        <w:rPr>
          <w:color w:val="0070C0"/>
        </w:rPr>
        <w:t xml:space="preserve"> mass emission</w:t>
      </w:r>
      <w:r w:rsidR="00EA25CB" w:rsidRPr="00EA25CB">
        <w:rPr>
          <w:color w:val="0070C0"/>
        </w:rPr>
        <w:t>s</w:t>
      </w:r>
      <w:r w:rsidR="009D4A45" w:rsidRPr="009D4A45">
        <w:t>, and</w:t>
      </w:r>
      <w:r w:rsidR="00A7408C" w:rsidRPr="009D4A45">
        <w:t xml:space="preserve"> </w:t>
      </w:r>
      <w:r w:rsidR="00A7408C" w:rsidRPr="00BA3E6F">
        <w:t>applying</w:t>
      </w:r>
      <w:r w:rsidR="009D4A45">
        <w:t xml:space="preserve"> a</w:t>
      </w:r>
      <w:r w:rsidR="00A7408C" w:rsidRPr="00BA3E6F">
        <w:t xml:space="preserve"> </w:t>
      </w:r>
      <w:r w:rsidR="00AC6D5D">
        <w:t>run-in factor</w:t>
      </w:r>
      <w:r w:rsidR="00A7408C" w:rsidRPr="00BA3E6F">
        <w:t xml:space="preserve"> as defined in </w:t>
      </w:r>
      <w:r w:rsidR="00A7408C" w:rsidRPr="00F06B4B">
        <w:rPr>
          <w:highlight w:val="green"/>
        </w:rPr>
        <w:t xml:space="preserve">paragraph </w:t>
      </w:r>
      <w:r w:rsidR="00F06B4B" w:rsidRPr="00F06B4B">
        <w:rPr>
          <w:highlight w:val="green"/>
        </w:rPr>
        <w:t>8.</w:t>
      </w:r>
      <w:r w:rsidR="00A7408C" w:rsidRPr="00F06B4B">
        <w:rPr>
          <w:highlight w:val="green"/>
        </w:rPr>
        <w:t>2.4. of this Annex.</w:t>
      </w:r>
      <w:r w:rsidR="00A7408C" w:rsidRPr="00BA3E6F">
        <w:t xml:space="preserve">  </w:t>
      </w:r>
    </w:p>
    <w:p w14:paraId="40D71AD4" w14:textId="439E520C" w:rsidR="00003669" w:rsidRDefault="00003669" w:rsidP="00003669">
      <w:pPr>
        <w:pStyle w:val="SingleTxtG"/>
        <w:ind w:left="2268" w:right="143" w:hanging="1134"/>
      </w:pPr>
      <w:r>
        <w:tab/>
        <w:t>For Level 1B:</w:t>
      </w:r>
    </w:p>
    <w:p w14:paraId="15999ADF" w14:textId="6D328FFD" w:rsidR="00003669" w:rsidRPr="00BA3E6F" w:rsidRDefault="00003669" w:rsidP="000710EC">
      <w:pPr>
        <w:pStyle w:val="SingleTxtG"/>
        <w:ind w:left="2268" w:right="143" w:hanging="1134"/>
      </w:pPr>
      <w:r>
        <w:tab/>
        <w:t>T</w:t>
      </w:r>
      <w:r w:rsidRPr="00BA3E6F">
        <w:t xml:space="preserve">he conformity of production with regard to charge-sustaining </w:t>
      </w:r>
      <w:r w:rsidRPr="004878F2">
        <w:rPr>
          <w:color w:val="FF0000"/>
        </w:rPr>
        <w:t xml:space="preserve">fuel </w:t>
      </w:r>
      <w:r>
        <w:rPr>
          <w:color w:val="FF0000"/>
        </w:rPr>
        <w:t>efficiency</w:t>
      </w:r>
      <w:r w:rsidRPr="004878F2">
        <w:rPr>
          <w:color w:val="FF0000"/>
        </w:rPr>
        <w:t xml:space="preserve"> </w:t>
      </w:r>
      <w:r w:rsidRPr="00BA3E6F">
        <w:t xml:space="preserve">shall be </w:t>
      </w:r>
      <w:r>
        <w:t>verified</w:t>
      </w:r>
      <w:r w:rsidRPr="00BA3E6F">
        <w:t xml:space="preserve"> on the basis of the values for the tested vehicle as described in </w:t>
      </w:r>
      <w:r w:rsidRPr="00114DC3">
        <w:rPr>
          <w:highlight w:val="green"/>
        </w:rPr>
        <w:t xml:space="preserve">paragraph </w:t>
      </w:r>
      <w:del w:id="471" w:author="Iddo Riemersma" w:date="2019-10-10T15:21:00Z">
        <w:r w:rsidDel="00800E5D">
          <w:rPr>
            <w:highlight w:val="green"/>
          </w:rPr>
          <w:delText>4</w:delText>
        </w:r>
      </w:del>
      <w:ins w:id="472" w:author="Iddo Riemersma" w:date="2019-10-10T15:21:00Z">
        <w:r w:rsidR="00800E5D">
          <w:rPr>
            <w:highlight w:val="green"/>
          </w:rPr>
          <w:t>5</w:t>
        </w:r>
      </w:ins>
      <w:r w:rsidRPr="00114DC3">
        <w:rPr>
          <w:highlight w:val="green"/>
        </w:rPr>
        <w:t>.2.3.1.</w:t>
      </w:r>
      <w:r w:rsidRPr="00BA3E6F">
        <w:t xml:space="preserve"> </w:t>
      </w:r>
      <w:r w:rsidRPr="00F22F33">
        <w:t>for c</w:t>
      </w:r>
      <w:r w:rsidRPr="00712242">
        <w:t>harge-sustaining</w:t>
      </w:r>
      <w:r w:rsidRPr="00EA25CB">
        <w:rPr>
          <w:color w:val="0070C0"/>
        </w:rPr>
        <w:t xml:space="preserve"> </w:t>
      </w:r>
      <w:r w:rsidRPr="00AC6D5D">
        <w:rPr>
          <w:color w:val="FF0000"/>
        </w:rPr>
        <w:t xml:space="preserve">fuel </w:t>
      </w:r>
      <w:r>
        <w:rPr>
          <w:color w:val="FF0000"/>
        </w:rPr>
        <w:t>efficiency</w:t>
      </w:r>
      <w:r w:rsidR="009D4A45" w:rsidRPr="009D4A45">
        <w:t>, and</w:t>
      </w:r>
      <w:r w:rsidRPr="009D4A45">
        <w:t xml:space="preserve"> </w:t>
      </w:r>
      <w:r w:rsidRPr="00BA3E6F">
        <w:t xml:space="preserve">applying </w:t>
      </w:r>
      <w:r w:rsidR="009D4A45">
        <w:t xml:space="preserve">a </w:t>
      </w:r>
      <w:r>
        <w:t>run-in factor</w:t>
      </w:r>
      <w:r w:rsidRPr="00BA3E6F">
        <w:t xml:space="preserve"> as defined in </w:t>
      </w:r>
      <w:r w:rsidRPr="00F06B4B">
        <w:rPr>
          <w:highlight w:val="green"/>
        </w:rPr>
        <w:t>paragraph 8.2.4. of this Annex.</w:t>
      </w:r>
      <w:r w:rsidRPr="00BA3E6F">
        <w:t xml:space="preserve">  </w:t>
      </w:r>
    </w:p>
    <w:p w14:paraId="0B05BB5C" w14:textId="097591F4" w:rsidR="00A7408C" w:rsidRPr="00BA3E6F" w:rsidRDefault="00A1328F" w:rsidP="000710EC">
      <w:pPr>
        <w:pStyle w:val="SingleTxtG"/>
        <w:ind w:left="2268" w:right="143" w:hanging="1134"/>
      </w:pPr>
      <w:commentRangeStart w:id="473"/>
      <w:del w:id="474" w:author="Iddo Riemersma" w:date="2019-10-10T15:21:00Z">
        <w:r w:rsidDel="00800E5D">
          <w:delText>4</w:delText>
        </w:r>
      </w:del>
      <w:ins w:id="475" w:author="Iddo Riemersma" w:date="2019-10-10T15:21:00Z">
        <w:r w:rsidR="00800E5D">
          <w:t>5</w:t>
        </w:r>
      </w:ins>
      <w:r w:rsidR="00A7408C" w:rsidRPr="00BA3E6F">
        <w:t>.2.3.1.</w:t>
      </w:r>
      <w:commentRangeEnd w:id="473"/>
      <w:r w:rsidR="005A4D71">
        <w:rPr>
          <w:rStyle w:val="Kommentarzeichen"/>
        </w:rPr>
        <w:commentReference w:id="473"/>
      </w:r>
      <w:r w:rsidR="00A7408C" w:rsidRPr="00BA3E6F">
        <w:tab/>
        <w:t xml:space="preserve">Charge-Sustaining </w:t>
      </w:r>
      <w:r w:rsidR="00A7408C" w:rsidRPr="009757DF">
        <w:rPr>
          <w:color w:val="0070C0"/>
        </w:rPr>
        <w:t>CO</w:t>
      </w:r>
      <w:r w:rsidR="00A7408C" w:rsidRPr="009757DF">
        <w:rPr>
          <w:color w:val="0070C0"/>
          <w:vertAlign w:val="subscript"/>
        </w:rPr>
        <w:t>2</w:t>
      </w:r>
      <w:r w:rsidR="00A7408C" w:rsidRPr="009757DF">
        <w:rPr>
          <w:color w:val="0070C0"/>
        </w:rPr>
        <w:t xml:space="preserve"> mass emission</w:t>
      </w:r>
      <w:r w:rsidR="003B4E3C">
        <w:rPr>
          <w:color w:val="0070C0"/>
        </w:rPr>
        <w:t xml:space="preserve"> /</w:t>
      </w:r>
      <w:r w:rsidR="00A7408C" w:rsidRPr="009757DF">
        <w:rPr>
          <w:color w:val="0070C0"/>
        </w:rPr>
        <w:t xml:space="preserve"> </w:t>
      </w:r>
      <w:r w:rsidR="009757DF" w:rsidRPr="009757DF">
        <w:rPr>
          <w:color w:val="FF0000"/>
        </w:rPr>
        <w:t xml:space="preserve">fuel </w:t>
      </w:r>
      <w:r w:rsidR="005F244B">
        <w:rPr>
          <w:color w:val="FF0000"/>
        </w:rPr>
        <w:t>efficiency</w:t>
      </w:r>
      <w:r w:rsidR="009757DF" w:rsidRPr="009757DF">
        <w:rPr>
          <w:color w:val="FF0000"/>
        </w:rPr>
        <w:t xml:space="preserve"> </w:t>
      </w:r>
      <w:r w:rsidR="00A7408C" w:rsidRPr="00BA3E6F">
        <w:t xml:space="preserve">values </w:t>
      </w:r>
      <w:r w:rsidR="00C21959">
        <w:t>for CoP</w:t>
      </w:r>
    </w:p>
    <w:p w14:paraId="0BB353BC" w14:textId="77777777" w:rsidR="003B4E3C" w:rsidRDefault="007B782C" w:rsidP="000710EC">
      <w:pPr>
        <w:pStyle w:val="SingleTxtG"/>
        <w:ind w:left="2268" w:right="143" w:hanging="1134"/>
      </w:pPr>
      <w:r>
        <w:tab/>
      </w:r>
      <w:r w:rsidR="003B4E3C">
        <w:t>For Level 1A:</w:t>
      </w:r>
    </w:p>
    <w:p w14:paraId="75F15E55" w14:textId="7F86CCA3" w:rsidR="00A7408C" w:rsidRPr="00BA3E6F" w:rsidRDefault="003B4E3C" w:rsidP="000710EC">
      <w:pPr>
        <w:pStyle w:val="SingleTxtG"/>
        <w:ind w:left="2268" w:right="143" w:hanging="1134"/>
      </w:pPr>
      <w:r>
        <w:tab/>
      </w:r>
      <w:r w:rsidR="00A7408C" w:rsidRPr="00BA3E6F">
        <w:t xml:space="preserve">In the case the interpolation method is not applied, the charge-sustaining </w:t>
      </w:r>
      <w:commentRangeStart w:id="476"/>
      <w:r w:rsidR="00A7408C" w:rsidRPr="005D3F0D">
        <w:rPr>
          <w:color w:val="0070C0"/>
        </w:rPr>
        <w:t>CO</w:t>
      </w:r>
      <w:r w:rsidR="00A7408C" w:rsidRPr="005D3F0D">
        <w:rPr>
          <w:color w:val="0070C0"/>
          <w:vertAlign w:val="subscript"/>
        </w:rPr>
        <w:t>2</w:t>
      </w:r>
      <w:commentRangeEnd w:id="476"/>
      <w:r w:rsidR="00FE6BDD">
        <w:rPr>
          <w:rStyle w:val="Kommentarzeichen"/>
        </w:rPr>
        <w:commentReference w:id="476"/>
      </w:r>
      <w:r w:rsidR="00A7408C" w:rsidRPr="005D3F0D">
        <w:rPr>
          <w:color w:val="0070C0"/>
          <w:vertAlign w:val="subscript"/>
        </w:rPr>
        <w:t xml:space="preserve"> </w:t>
      </w:r>
      <w:r w:rsidR="00A7408C" w:rsidRPr="005D3F0D">
        <w:rPr>
          <w:color w:val="0070C0"/>
        </w:rPr>
        <w:t>mass emission value</w:t>
      </w:r>
      <w:r w:rsidR="00957BE6">
        <w:rPr>
          <w:color w:val="0070C0"/>
        </w:rPr>
        <w:t xml:space="preserve"> M</w:t>
      </w:r>
      <w:r w:rsidR="00957BE6">
        <w:rPr>
          <w:color w:val="0070C0"/>
        </w:rPr>
        <w:softHyphen/>
      </w:r>
      <w:r w:rsidR="00957BE6">
        <w:rPr>
          <w:color w:val="0070C0"/>
        </w:rPr>
        <w:softHyphen/>
      </w:r>
      <w:r w:rsidR="00957BE6">
        <w:rPr>
          <w:color w:val="0070C0"/>
          <w:vertAlign w:val="subscript"/>
        </w:rPr>
        <w:t>CO2,CS,</w:t>
      </w:r>
      <w:r w:rsidR="00462E00">
        <w:rPr>
          <w:color w:val="0070C0"/>
          <w:vertAlign w:val="subscript"/>
        </w:rPr>
        <w:t>c,</w:t>
      </w:r>
      <w:r w:rsidR="00B407E0">
        <w:rPr>
          <w:color w:val="0070C0"/>
          <w:vertAlign w:val="subscript"/>
        </w:rPr>
        <w:t>7</w:t>
      </w:r>
      <w:r w:rsidR="00A7408C" w:rsidRPr="005D3F0D">
        <w:rPr>
          <w:color w:val="0070C0"/>
        </w:rPr>
        <w:t xml:space="preserve"> </w:t>
      </w:r>
      <w:r w:rsidR="00A7408C" w:rsidRPr="00BA3E6F">
        <w:t xml:space="preserve">according to </w:t>
      </w:r>
      <w:r w:rsidR="00A7408C" w:rsidRPr="009F7C47">
        <w:rPr>
          <w:color w:val="0070C0"/>
          <w:highlight w:val="green"/>
        </w:rPr>
        <w:t xml:space="preserve">step 7 of Table A8/5 </w:t>
      </w:r>
      <w:r w:rsidR="00A7408C" w:rsidRPr="003B4E3C">
        <w:rPr>
          <w:color w:val="0070C0"/>
          <w:highlight w:val="green"/>
        </w:rPr>
        <w:t xml:space="preserve">of Annex </w:t>
      </w:r>
      <w:r w:rsidR="009F7C47" w:rsidRPr="003B4E3C">
        <w:rPr>
          <w:color w:val="0070C0"/>
          <w:highlight w:val="green"/>
        </w:rPr>
        <w:t>B</w:t>
      </w:r>
      <w:r w:rsidR="00A7408C" w:rsidRPr="003B4E3C">
        <w:rPr>
          <w:color w:val="0070C0"/>
          <w:highlight w:val="green"/>
        </w:rPr>
        <w:t>8</w:t>
      </w:r>
      <w:r w:rsidR="00A7408C" w:rsidRPr="003B4E3C">
        <w:rPr>
          <w:color w:val="0070C0"/>
        </w:rPr>
        <w:t xml:space="preserve"> </w:t>
      </w:r>
      <w:r w:rsidR="00A7408C" w:rsidRPr="00BA3E6F">
        <w:t>shall be used for verifying the conformity of production.</w:t>
      </w:r>
    </w:p>
    <w:p w14:paraId="47BCDFA2" w14:textId="608651E8" w:rsidR="00A7408C" w:rsidRDefault="007B782C" w:rsidP="000710EC">
      <w:pPr>
        <w:pStyle w:val="SingleTxtG"/>
        <w:ind w:left="2268" w:right="143" w:hanging="1134"/>
      </w:pPr>
      <w:r>
        <w:tab/>
      </w:r>
      <w:r w:rsidR="00A7408C" w:rsidRPr="00BA3E6F">
        <w:t xml:space="preserve">In the case the interpolation method is applied, the charge-sustaining </w:t>
      </w:r>
      <w:r w:rsidR="00A7408C" w:rsidRPr="00D33DFA">
        <w:rPr>
          <w:color w:val="0070C0"/>
        </w:rPr>
        <w:t>CO</w:t>
      </w:r>
      <w:r w:rsidR="00A7408C" w:rsidRPr="00D33DFA">
        <w:rPr>
          <w:color w:val="0070C0"/>
          <w:vertAlign w:val="subscript"/>
        </w:rPr>
        <w:t xml:space="preserve">2 </w:t>
      </w:r>
      <w:r w:rsidR="00A7408C" w:rsidRPr="00D33DFA">
        <w:rPr>
          <w:color w:val="0070C0"/>
        </w:rPr>
        <w:t>mass emission value</w:t>
      </w:r>
      <w:r w:rsidR="00E574B5">
        <w:rPr>
          <w:color w:val="0070C0"/>
        </w:rPr>
        <w:t xml:space="preserve"> </w:t>
      </w:r>
      <w:r w:rsidR="00594829">
        <w:rPr>
          <w:color w:val="0070C0"/>
        </w:rPr>
        <w:t>M</w:t>
      </w:r>
      <w:r w:rsidR="00594829">
        <w:rPr>
          <w:color w:val="0070C0"/>
          <w:vertAlign w:val="subscript"/>
        </w:rPr>
        <w:t>CO2,CS</w:t>
      </w:r>
      <w:r w:rsidR="009E3457">
        <w:rPr>
          <w:color w:val="0070C0"/>
          <w:vertAlign w:val="subscript"/>
        </w:rPr>
        <w:t>,</w:t>
      </w:r>
      <w:r w:rsidR="00EF0312">
        <w:rPr>
          <w:color w:val="0070C0"/>
          <w:vertAlign w:val="subscript"/>
        </w:rPr>
        <w:t>c,</w:t>
      </w:r>
      <w:r w:rsidR="009E3457">
        <w:rPr>
          <w:color w:val="0070C0"/>
          <w:vertAlign w:val="subscript"/>
        </w:rPr>
        <w:t>ind</w:t>
      </w:r>
      <w:r w:rsidR="00A7408C" w:rsidRPr="00BA3E6F">
        <w:t xml:space="preserve"> for the individual vehicle according to </w:t>
      </w:r>
      <w:r w:rsidR="00A7408C" w:rsidRPr="003B4E3C">
        <w:rPr>
          <w:color w:val="0070C0"/>
          <w:highlight w:val="green"/>
        </w:rPr>
        <w:t xml:space="preserve">step 9 of Table A8/5 </w:t>
      </w:r>
      <w:r w:rsidR="00C47444" w:rsidRPr="00CF0283">
        <w:rPr>
          <w:color w:val="0070C0"/>
          <w:highlight w:val="green"/>
        </w:rPr>
        <w:t>of Annex B8</w:t>
      </w:r>
      <w:r w:rsidR="00C47444" w:rsidRPr="00CF0283">
        <w:rPr>
          <w:color w:val="0070C0"/>
        </w:rPr>
        <w:t xml:space="preserve"> </w:t>
      </w:r>
      <w:r w:rsidR="00C47444">
        <w:t>s</w:t>
      </w:r>
      <w:r w:rsidR="00A7408C" w:rsidRPr="00BA3E6F">
        <w:t>hall be used for verifying the conformity of production.</w:t>
      </w:r>
    </w:p>
    <w:p w14:paraId="6D1BB181" w14:textId="3B700D30" w:rsidR="003B4E3C" w:rsidRDefault="003B4E3C" w:rsidP="003B4E3C">
      <w:pPr>
        <w:pStyle w:val="SingleTxtG"/>
        <w:ind w:left="2268" w:right="143" w:hanging="1134"/>
      </w:pPr>
      <w:r>
        <w:tab/>
        <w:t>For Level 1B:</w:t>
      </w:r>
    </w:p>
    <w:p w14:paraId="5A758704" w14:textId="59FED551" w:rsidR="003B4E3C" w:rsidRPr="00BA3E6F" w:rsidRDefault="003B4E3C" w:rsidP="003B4E3C">
      <w:pPr>
        <w:pStyle w:val="SingleTxtG"/>
        <w:ind w:left="2268" w:right="143" w:hanging="1134"/>
      </w:pPr>
      <w:r>
        <w:lastRenderedPageBreak/>
        <w:tab/>
      </w:r>
      <w:r w:rsidRPr="00BA3E6F">
        <w:t xml:space="preserve">In the case the interpolation method is not applied, the charge-sustaining </w:t>
      </w:r>
      <w:r w:rsidRPr="005D3F0D">
        <w:rPr>
          <w:color w:val="FF0000"/>
        </w:rPr>
        <w:t xml:space="preserve">fuel consumption value </w:t>
      </w:r>
      <w:commentRangeStart w:id="477"/>
      <w:r w:rsidRPr="005D3F0D">
        <w:rPr>
          <w:color w:val="FF0000"/>
        </w:rPr>
        <w:t>F</w:t>
      </w:r>
      <w:ins w:id="478" w:author="Matthias Nägeli (14.10.)" w:date="2019-10-14T13:31:00Z">
        <w:r w:rsidR="008F4A19">
          <w:rPr>
            <w:color w:val="FF0000"/>
          </w:rPr>
          <w:t>E</w:t>
        </w:r>
      </w:ins>
      <w:del w:id="479" w:author="Matthias Nägeli (14.10.)" w:date="2019-10-14T13:31:00Z">
        <w:r w:rsidRPr="005D3F0D" w:rsidDel="008F4A19">
          <w:rPr>
            <w:color w:val="FF0000"/>
          </w:rPr>
          <w:delText>C</w:delText>
        </w:r>
      </w:del>
      <w:r w:rsidRPr="005D3F0D">
        <w:rPr>
          <w:color w:val="FF0000"/>
          <w:vertAlign w:val="subscript"/>
        </w:rPr>
        <w:t>CS,c</w:t>
      </w:r>
      <w:del w:id="480" w:author="Matthias Nägeli (14.10.)" w:date="2019-10-14T13:30:00Z">
        <w:r w:rsidRPr="005D3F0D" w:rsidDel="008F4A19">
          <w:rPr>
            <w:color w:val="FF0000"/>
            <w:vertAlign w:val="subscript"/>
          </w:rPr>
          <w:delText>,</w:delText>
        </w:r>
        <w:r w:rsidDel="008F4A19">
          <w:rPr>
            <w:color w:val="FF0000"/>
            <w:vertAlign w:val="subscript"/>
          </w:rPr>
          <w:delText>1</w:delText>
        </w:r>
      </w:del>
      <w:commentRangeEnd w:id="477"/>
      <w:r w:rsidR="008F4A19">
        <w:rPr>
          <w:rStyle w:val="Kommentarzeichen"/>
        </w:rPr>
        <w:commentReference w:id="477"/>
      </w:r>
      <w:r w:rsidRPr="005D3F0D">
        <w:rPr>
          <w:color w:val="FF0000"/>
        </w:rPr>
        <w:t xml:space="preserve"> </w:t>
      </w:r>
      <w:r w:rsidRPr="00BA3E6F">
        <w:t xml:space="preserve">according to </w:t>
      </w:r>
      <w:r w:rsidRPr="00385AFE">
        <w:rPr>
          <w:color w:val="FF0000"/>
          <w:highlight w:val="green"/>
        </w:rPr>
        <w:t xml:space="preserve">step </w:t>
      </w:r>
      <w:commentRangeStart w:id="481"/>
      <w:ins w:id="482" w:author="Matthias Nägeli (14.10.)" w:date="2019-10-14T13:31:00Z">
        <w:r w:rsidR="008F4A19">
          <w:rPr>
            <w:color w:val="FF0000"/>
            <w:highlight w:val="green"/>
          </w:rPr>
          <w:t>2</w:t>
        </w:r>
      </w:ins>
      <w:del w:id="483" w:author="Matthias Nägeli (14.10.)" w:date="2019-10-14T13:31:00Z">
        <w:r w:rsidRPr="00385AFE" w:rsidDel="008F4A19">
          <w:rPr>
            <w:color w:val="FF0000"/>
            <w:highlight w:val="green"/>
          </w:rPr>
          <w:delText>1</w:delText>
        </w:r>
      </w:del>
      <w:commentRangeEnd w:id="481"/>
      <w:r w:rsidR="008F4A19">
        <w:rPr>
          <w:rStyle w:val="Kommentarzeichen"/>
        </w:rPr>
        <w:commentReference w:id="481"/>
      </w:r>
      <w:r w:rsidRPr="00385AFE">
        <w:rPr>
          <w:color w:val="FF0000"/>
          <w:highlight w:val="green"/>
        </w:rPr>
        <w:t xml:space="preserve"> of Table A8/6 </w:t>
      </w:r>
      <w:r w:rsidRPr="003B4E3C">
        <w:rPr>
          <w:color w:val="FF0000"/>
          <w:highlight w:val="green"/>
        </w:rPr>
        <w:t>of Annex B8</w:t>
      </w:r>
      <w:r w:rsidRPr="003B4E3C">
        <w:rPr>
          <w:color w:val="FF0000"/>
        </w:rPr>
        <w:t xml:space="preserve"> </w:t>
      </w:r>
      <w:r w:rsidRPr="00BA3E6F">
        <w:t>shall be used for verifying the conformity of production.</w:t>
      </w:r>
    </w:p>
    <w:p w14:paraId="3964DA69" w14:textId="204A7040" w:rsidR="003B4E3C" w:rsidRPr="00BA3E6F" w:rsidRDefault="003B4E3C" w:rsidP="000710EC">
      <w:pPr>
        <w:pStyle w:val="SingleTxtG"/>
        <w:ind w:left="2268" w:right="143" w:hanging="1134"/>
      </w:pPr>
      <w:r>
        <w:tab/>
      </w:r>
      <w:r w:rsidRPr="00BA3E6F">
        <w:t xml:space="preserve">In the case the interpolation method is applied, the charge-sustaining </w:t>
      </w:r>
      <w:r w:rsidRPr="00D33DFA">
        <w:rPr>
          <w:color w:val="FF0000"/>
        </w:rPr>
        <w:t xml:space="preserve">fuel </w:t>
      </w:r>
      <w:r>
        <w:rPr>
          <w:color w:val="FF0000"/>
        </w:rPr>
        <w:t>efficiency</w:t>
      </w:r>
      <w:r w:rsidRPr="00D33DFA">
        <w:rPr>
          <w:color w:val="FF0000"/>
        </w:rPr>
        <w:t xml:space="preserve"> </w:t>
      </w:r>
      <w:r w:rsidRPr="0013185F">
        <w:rPr>
          <w:color w:val="FF0000"/>
        </w:rPr>
        <w:t>F</w:t>
      </w:r>
      <w:ins w:id="484" w:author="Matthias Nägeli (14.10.)" w:date="2019-10-14T13:31:00Z">
        <w:r w:rsidR="008F4A19">
          <w:rPr>
            <w:color w:val="FF0000"/>
          </w:rPr>
          <w:t>E</w:t>
        </w:r>
      </w:ins>
      <w:del w:id="485" w:author="Matthias Nägeli (14.10.)" w:date="2019-10-14T13:31:00Z">
        <w:r w:rsidRPr="0013185F" w:rsidDel="008F4A19">
          <w:rPr>
            <w:color w:val="FF0000"/>
          </w:rPr>
          <w:delText>C</w:delText>
        </w:r>
      </w:del>
      <w:r w:rsidRPr="0013185F">
        <w:rPr>
          <w:color w:val="FF0000"/>
          <w:vertAlign w:val="subscript"/>
        </w:rPr>
        <w:t>CS,c,ind</w:t>
      </w:r>
      <w:r w:rsidRPr="0013185F">
        <w:rPr>
          <w:color w:val="FF0000"/>
        </w:rPr>
        <w:t xml:space="preserve"> </w:t>
      </w:r>
      <w:r w:rsidRPr="00BA3E6F">
        <w:t xml:space="preserve">for the individual vehicle according to </w:t>
      </w:r>
      <w:r w:rsidRPr="00E35D9A">
        <w:rPr>
          <w:color w:val="FF0000"/>
          <w:highlight w:val="green"/>
        </w:rPr>
        <w:t>step 3 of Table A8/6 of Annex B8</w:t>
      </w:r>
      <w:r w:rsidRPr="00E35D9A">
        <w:rPr>
          <w:color w:val="FF0000"/>
        </w:rPr>
        <w:t xml:space="preserve"> </w:t>
      </w:r>
      <w:r>
        <w:t>s</w:t>
      </w:r>
      <w:r w:rsidRPr="00BA3E6F">
        <w:t>hall be used for verifying the conformity of production.</w:t>
      </w:r>
    </w:p>
    <w:p w14:paraId="3C4E7CE2" w14:textId="78B39F48" w:rsidR="00A7408C" w:rsidRPr="00BA3E6F" w:rsidRDefault="002E7E78" w:rsidP="000710EC">
      <w:pPr>
        <w:pStyle w:val="SingleTxtG"/>
        <w:ind w:left="2268" w:right="143" w:hanging="1134"/>
      </w:pPr>
      <w:del w:id="486" w:author="Iddo Riemersma" w:date="2019-10-10T15:22:00Z">
        <w:r w:rsidDel="00633107">
          <w:delText>4</w:delText>
        </w:r>
      </w:del>
      <w:ins w:id="487" w:author="Iddo Riemersma" w:date="2019-10-10T15:22:00Z">
        <w:r w:rsidR="00633107">
          <w:t>5</w:t>
        </w:r>
      </w:ins>
      <w:r w:rsidR="00A7408C" w:rsidRPr="00BA3E6F">
        <w:t>.</w:t>
      </w:r>
      <w:r w:rsidR="005358B6">
        <w:t>3</w:t>
      </w:r>
      <w:r w:rsidR="00A7408C" w:rsidRPr="00BA3E6F">
        <w:t xml:space="preserve">. </w:t>
      </w:r>
      <w:r w:rsidR="00A7408C" w:rsidRPr="00BA3E6F">
        <w:tab/>
        <w:t xml:space="preserve">Verification of </w:t>
      </w:r>
      <w:ins w:id="488" w:author="Iddo Riemersma" w:date="2019-10-10T15:18:00Z">
        <w:r w:rsidR="00D34A5D">
          <w:t xml:space="preserve">CoP </w:t>
        </w:r>
      </w:ins>
      <w:ins w:id="489" w:author="Iddo Riemersma" w:date="2019-10-10T15:19:00Z">
        <w:r w:rsidR="002336D6">
          <w:t xml:space="preserve">on </w:t>
        </w:r>
      </w:ins>
      <w:r w:rsidR="00A7408C" w:rsidRPr="00BA3E6F">
        <w:t xml:space="preserve">charge-depleting electric energy consumption </w:t>
      </w:r>
      <w:del w:id="490" w:author="Iddo Riemersma" w:date="2019-10-10T15:19:00Z">
        <w:r w:rsidR="00A7408C" w:rsidRPr="00BA3E6F" w:rsidDel="000D6496">
          <w:delText xml:space="preserve">for conformity of production </w:delText>
        </w:r>
      </w:del>
      <w:ins w:id="491" w:author="Iddo Riemersma" w:date="2019-10-10T15:19:00Z">
        <w:r w:rsidR="000D6496">
          <w:t>of</w:t>
        </w:r>
      </w:ins>
      <w:commentRangeStart w:id="492"/>
      <w:commentRangeStart w:id="493"/>
      <w:ins w:id="494" w:author="Iddo Riemersma" w:date="2019-10-10T15:18:00Z">
        <w:r w:rsidR="00940249">
          <w:t xml:space="preserve"> OVC-HEVs</w:t>
        </w:r>
        <w:commentRangeEnd w:id="492"/>
        <w:r w:rsidR="00D34A5D">
          <w:rPr>
            <w:rStyle w:val="Kommentarzeichen"/>
          </w:rPr>
          <w:commentReference w:id="492"/>
        </w:r>
      </w:ins>
      <w:commentRangeEnd w:id="493"/>
      <w:r w:rsidR="009723B6">
        <w:rPr>
          <w:rStyle w:val="Kommentarzeichen"/>
        </w:rPr>
        <w:commentReference w:id="493"/>
      </w:r>
    </w:p>
    <w:p w14:paraId="7D64FF89" w14:textId="5834FD67" w:rsidR="00AF7DA8" w:rsidRDefault="002E7E78" w:rsidP="00AF7DA8">
      <w:pPr>
        <w:pStyle w:val="SingleTxtG"/>
        <w:ind w:left="2268" w:right="143" w:hanging="1134"/>
      </w:pPr>
      <w:del w:id="495" w:author="Iddo Riemersma" w:date="2019-10-10T15:22:00Z">
        <w:r w:rsidDel="00633107">
          <w:delText>4</w:delText>
        </w:r>
      </w:del>
      <w:ins w:id="496" w:author="Iddo Riemersma" w:date="2019-10-10T15:22:00Z">
        <w:r w:rsidR="00633107">
          <w:t>5</w:t>
        </w:r>
      </w:ins>
      <w:r w:rsidR="00A7408C" w:rsidRPr="00BA3E6F">
        <w:t>.</w:t>
      </w:r>
      <w:r>
        <w:t>3</w:t>
      </w:r>
      <w:r w:rsidR="00A7408C" w:rsidRPr="00BA3E6F">
        <w:t xml:space="preserve">.1. </w:t>
      </w:r>
      <w:r w:rsidR="00A7408C" w:rsidRPr="00BA3E6F">
        <w:tab/>
      </w:r>
      <w:r w:rsidR="00A7408C">
        <w:t xml:space="preserve">The vehicle shall be tested during conformity of production according to </w:t>
      </w:r>
      <w:r w:rsidR="00A7408C" w:rsidRPr="008835A4">
        <w:rPr>
          <w:highlight w:val="green"/>
        </w:rPr>
        <w:t xml:space="preserve">paragraph </w:t>
      </w:r>
      <w:r w:rsidR="008835A4" w:rsidRPr="008835A4">
        <w:rPr>
          <w:highlight w:val="green"/>
        </w:rPr>
        <w:t>4</w:t>
      </w:r>
      <w:r w:rsidR="00A7408C" w:rsidRPr="008835A4">
        <w:rPr>
          <w:highlight w:val="green"/>
        </w:rPr>
        <w:t>.</w:t>
      </w:r>
      <w:r w:rsidR="008835A4" w:rsidRPr="008835A4">
        <w:rPr>
          <w:highlight w:val="green"/>
        </w:rPr>
        <w:t>3</w:t>
      </w:r>
      <w:r w:rsidR="00A7408C" w:rsidRPr="008835A4">
        <w:rPr>
          <w:highlight w:val="green"/>
        </w:rPr>
        <w:t>.1.1</w:t>
      </w:r>
      <w:r w:rsidR="00A7408C">
        <w:t xml:space="preserve">. </w:t>
      </w:r>
      <w:r w:rsidR="00AF7DA8">
        <w:t xml:space="preserve">If there is no engine start during the first cycle of the type approval procedure of this vehicle, at the option of the manufacturer the vehicle may be tested according to paragraph </w:t>
      </w:r>
      <w:del w:id="497" w:author="Iddo Riemersma" w:date="2019-10-10T15:22:00Z">
        <w:r w:rsidR="00AF7DA8" w:rsidRPr="00633107" w:rsidDel="00633107">
          <w:rPr>
            <w:highlight w:val="green"/>
          </w:rPr>
          <w:delText>4</w:delText>
        </w:r>
      </w:del>
      <w:ins w:id="498" w:author="Iddo Riemersma" w:date="2019-10-10T15:22:00Z">
        <w:r w:rsidR="00633107" w:rsidRPr="00633107">
          <w:rPr>
            <w:highlight w:val="green"/>
          </w:rPr>
          <w:t>5</w:t>
        </w:r>
      </w:ins>
      <w:r w:rsidR="00AF7DA8" w:rsidRPr="00633107">
        <w:rPr>
          <w:highlight w:val="green"/>
        </w:rPr>
        <w:t>.3.1.2.</w:t>
      </w:r>
    </w:p>
    <w:p w14:paraId="5722E25A" w14:textId="15AE4DA8" w:rsidR="00A7408C" w:rsidRDefault="008835A4" w:rsidP="00AF7DA8">
      <w:pPr>
        <w:pStyle w:val="SingleTxtG"/>
        <w:ind w:left="2268" w:right="143" w:hanging="1134"/>
      </w:pPr>
      <w:del w:id="499" w:author="Iddo Riemersma" w:date="2019-10-10T15:22:00Z">
        <w:r w:rsidDel="00633107">
          <w:delText>4</w:delText>
        </w:r>
      </w:del>
      <w:ins w:id="500" w:author="Iddo Riemersma" w:date="2019-10-10T15:22:00Z">
        <w:r w:rsidR="00633107">
          <w:t>5</w:t>
        </w:r>
      </w:ins>
      <w:r w:rsidR="00A7408C">
        <w:t>.</w:t>
      </w:r>
      <w:r>
        <w:t>3</w:t>
      </w:r>
      <w:r w:rsidR="00A7408C">
        <w:t xml:space="preserve">.1.1. </w:t>
      </w:r>
      <w:r w:rsidR="008129A7">
        <w:tab/>
      </w:r>
      <w:r w:rsidR="00A7408C">
        <w:t>Charge-Depleting Type 1 test procedure</w:t>
      </w:r>
    </w:p>
    <w:p w14:paraId="70527481" w14:textId="4490456F" w:rsidR="00A7408C" w:rsidRDefault="008129A7" w:rsidP="000710EC">
      <w:pPr>
        <w:pStyle w:val="SingleTxtG"/>
        <w:ind w:left="2268" w:right="143" w:hanging="1134"/>
      </w:pPr>
      <w:r>
        <w:tab/>
      </w:r>
      <w:r w:rsidR="00A7408C" w:rsidRPr="00BA3E6F">
        <w:t xml:space="preserve">The vehicle shall be tested according to the charge-depleting Type 1 test </w:t>
      </w:r>
      <w:r w:rsidR="007520BA">
        <w:t xml:space="preserve">procedure </w:t>
      </w:r>
      <w:r w:rsidR="00A7408C" w:rsidRPr="00BA3E6F">
        <w:t xml:space="preserve">as described in </w:t>
      </w:r>
      <w:r w:rsidR="00A7408C" w:rsidRPr="00601225">
        <w:rPr>
          <w:highlight w:val="green"/>
        </w:rPr>
        <w:t xml:space="preserve">paragraph 3.2.4. of Annex </w:t>
      </w:r>
      <w:r w:rsidR="00601225">
        <w:rPr>
          <w:highlight w:val="green"/>
        </w:rPr>
        <w:t>B</w:t>
      </w:r>
      <w:r w:rsidR="00A7408C" w:rsidRPr="00601225">
        <w:rPr>
          <w:highlight w:val="green"/>
        </w:rPr>
        <w:t>8</w:t>
      </w:r>
      <w:r w:rsidR="00601225">
        <w:t>.</w:t>
      </w:r>
      <w:r w:rsidR="00A7408C" w:rsidRPr="00BA3E6F">
        <w:t xml:space="preserve"> </w:t>
      </w:r>
      <w:r w:rsidR="00A7408C">
        <w:t>D</w:t>
      </w:r>
      <w:r w:rsidR="00A7408C" w:rsidRPr="00BA3E6F">
        <w:t xml:space="preserve">uring this test, the </w:t>
      </w:r>
      <w:r w:rsidR="00A7408C">
        <w:t>electric energy consumption EC</w:t>
      </w:r>
      <w:r w:rsidR="00A7408C" w:rsidRPr="00167FB5">
        <w:rPr>
          <w:vertAlign w:val="subscript"/>
        </w:rPr>
        <w:t>AC,CD</w:t>
      </w:r>
      <w:r w:rsidR="00A7408C">
        <w:t xml:space="preserve"> </w:t>
      </w:r>
      <w:r w:rsidR="00A7408C" w:rsidRPr="00BA3E6F">
        <w:t xml:space="preserve">shall be determined according to </w:t>
      </w:r>
      <w:r w:rsidR="00A7408C" w:rsidRPr="00601225">
        <w:rPr>
          <w:highlight w:val="green"/>
        </w:rPr>
        <w:t xml:space="preserve">step 9 of Table A8/8 of Annex </w:t>
      </w:r>
      <w:r w:rsidR="00601225" w:rsidRPr="00601225">
        <w:rPr>
          <w:highlight w:val="green"/>
        </w:rPr>
        <w:t>B</w:t>
      </w:r>
      <w:r w:rsidR="00A7408C" w:rsidRPr="00601225">
        <w:rPr>
          <w:highlight w:val="green"/>
        </w:rPr>
        <w:t>8</w:t>
      </w:r>
      <w:r w:rsidR="00A7408C" w:rsidRPr="00BA3E6F">
        <w:t>.</w:t>
      </w:r>
      <w:ins w:id="501" w:author="Matthias Nägeli (14.10.)" w:date="2019-10-14T14:15:00Z">
        <w:r w:rsidR="00680242">
          <w:t xml:space="preserve"> </w:t>
        </w:r>
      </w:ins>
      <w:commentRangeStart w:id="502"/>
      <w:ins w:id="503" w:author="Matthias Nägeli (14.10.)" w:date="2019-10-14T14:24:00Z">
        <w:r w:rsidR="00680242">
          <w:t>P</w:t>
        </w:r>
      </w:ins>
      <w:ins w:id="504" w:author="Matthias Nägeli (14.10.)" w:date="2019-10-14T14:22:00Z">
        <w:r w:rsidR="00680242">
          <w:t xml:space="preserve">reconditioning of the traction REESS </w:t>
        </w:r>
      </w:ins>
      <w:ins w:id="505" w:author="Matthias Nägeli (14.10.)" w:date="2019-10-14T14:38:00Z">
        <w:r w:rsidR="00A12DD8">
          <w:t xml:space="preserve">is required </w:t>
        </w:r>
      </w:ins>
      <w:ins w:id="506" w:author="Matthias Nägeli (14.10.)" w:date="2019-10-14T14:55:00Z">
        <w:r w:rsidR="00A12DD8">
          <w:t xml:space="preserve">and </w:t>
        </w:r>
      </w:ins>
      <w:ins w:id="507" w:author="Matthias Nägeli (14.10.)" w:date="2019-10-14T14:24:00Z">
        <w:r w:rsidR="00680242">
          <w:t xml:space="preserve">shall be done according to </w:t>
        </w:r>
      </w:ins>
      <w:ins w:id="508" w:author="Matthias Nägeli (14.10.)" w:date="2019-10-14T14:26:00Z">
        <w:r w:rsidR="00247103">
          <w:t>manufacturer’s</w:t>
        </w:r>
      </w:ins>
      <w:ins w:id="509" w:author="Matthias Nägeli (14.10.)" w:date="2019-10-14T14:24:00Z">
        <w:r w:rsidR="00680242">
          <w:t xml:space="preserve"> recommendation</w:t>
        </w:r>
      </w:ins>
      <w:ins w:id="510" w:author="Matthias Nägeli (14.10.)" w:date="2019-10-14T14:27:00Z">
        <w:r w:rsidR="00247103">
          <w:t xml:space="preserve">. </w:t>
        </w:r>
      </w:ins>
      <w:ins w:id="511" w:author="Matthias Nägeli (14.10.)" w:date="2019-10-14T14:58:00Z">
        <w:r w:rsidR="001A158B">
          <w:t xml:space="preserve">In agreement and with approval of the responsible authority, </w:t>
        </w:r>
      </w:ins>
      <w:ins w:id="512" w:author="Matthias Nägeli (14.10.)" w:date="2019-10-14T14:39:00Z">
        <w:r w:rsidR="001A158B">
          <w:t>p</w:t>
        </w:r>
      </w:ins>
      <w:ins w:id="513" w:author="Matthias Nägeli (14.10.)" w:date="2019-10-14T14:27:00Z">
        <w:r w:rsidR="00247103">
          <w:t xml:space="preserve">reconditioning </w:t>
        </w:r>
      </w:ins>
      <w:ins w:id="514" w:author="Matthias Nägeli (14.10.)" w:date="2019-10-14T14:29:00Z">
        <w:r w:rsidR="00247103">
          <w:t xml:space="preserve">of the REESS </w:t>
        </w:r>
      </w:ins>
      <w:ins w:id="515" w:author="Matthias Nägeli (14.10.)" w:date="2019-10-14T14:27:00Z">
        <w:r w:rsidR="00247103">
          <w:t xml:space="preserve">may be omitted and a </w:t>
        </w:r>
      </w:ins>
      <w:ins w:id="516" w:author="Matthias Nägeli (14.10.)" w:date="2019-10-14T14:32:00Z">
        <w:r w:rsidR="00247103">
          <w:t xml:space="preserve">REESS </w:t>
        </w:r>
      </w:ins>
      <w:ins w:id="517" w:author="Matthias Nägeli (14.10.)" w:date="2019-10-14T14:27:00Z">
        <w:r w:rsidR="00247103">
          <w:t xml:space="preserve">preconditioning factor </w:t>
        </w:r>
      </w:ins>
      <w:ins w:id="518" w:author="Matthias Nägeli (14.10.)" w:date="2019-10-14T14:29:00Z">
        <w:r w:rsidR="00247103">
          <w:t xml:space="preserve">may be </w:t>
        </w:r>
      </w:ins>
      <w:ins w:id="519" w:author="Matthias Nägeli (14.10.)" w:date="2019-10-14T14:32:00Z">
        <w:r w:rsidR="00247103">
          <w:t>used</w:t>
        </w:r>
      </w:ins>
      <w:ins w:id="520" w:author="Matthias Nägeli (14.10.)" w:date="2019-10-14T14:56:00Z">
        <w:r w:rsidR="001A158B">
          <w:t xml:space="preserve"> </w:t>
        </w:r>
      </w:ins>
      <w:ins w:id="521" w:author="Matthias Nägeli (14.10.)" w:date="2019-10-14T14:32:00Z">
        <w:r w:rsidR="00247103">
          <w:t xml:space="preserve">determined and </w:t>
        </w:r>
        <w:r w:rsidR="00A12DD8">
          <w:t>provided by the manufacturer</w:t>
        </w:r>
        <w:r w:rsidR="001A158B">
          <w:t>.</w:t>
        </w:r>
      </w:ins>
      <w:commentRangeEnd w:id="502"/>
      <w:ins w:id="522" w:author="Matthias Nägeli (14.10.)" w:date="2019-10-14T15:00:00Z">
        <w:r w:rsidR="001A158B">
          <w:rPr>
            <w:rStyle w:val="Kommentarzeichen"/>
          </w:rPr>
          <w:commentReference w:id="502"/>
        </w:r>
      </w:ins>
    </w:p>
    <w:p w14:paraId="264C6297" w14:textId="7DEDB6CB" w:rsidR="00A7408C" w:rsidRDefault="00FD206D" w:rsidP="000710EC">
      <w:pPr>
        <w:pStyle w:val="SingleTxtG"/>
        <w:ind w:left="2268" w:right="143" w:hanging="1134"/>
      </w:pPr>
      <w:del w:id="523" w:author="Iddo Riemersma" w:date="2019-10-10T15:22:00Z">
        <w:r w:rsidDel="00633107">
          <w:delText>4</w:delText>
        </w:r>
      </w:del>
      <w:ins w:id="524" w:author="Iddo Riemersma" w:date="2019-10-10T15:22:00Z">
        <w:r w:rsidR="00633107">
          <w:t>5</w:t>
        </w:r>
      </w:ins>
      <w:r w:rsidR="00A7408C">
        <w:t>.</w:t>
      </w:r>
      <w:r>
        <w:t>3</w:t>
      </w:r>
      <w:r w:rsidR="00A7408C">
        <w:t xml:space="preserve">.1.2. </w:t>
      </w:r>
      <w:r w:rsidR="008129A7">
        <w:tab/>
      </w:r>
      <w:r w:rsidR="00A7408C">
        <w:t>First cycle of the Charge-Depleting Type 1 Test</w:t>
      </w:r>
    </w:p>
    <w:p w14:paraId="5B6EF9B8" w14:textId="7670EC9E" w:rsidR="00A7408C" w:rsidRPr="00BA3E6F" w:rsidRDefault="008129A7" w:rsidP="000710EC">
      <w:pPr>
        <w:pStyle w:val="SingleTxtG"/>
        <w:ind w:left="2268" w:right="143" w:hanging="1134"/>
      </w:pPr>
      <w:del w:id="525" w:author="Iddo Riemersma" w:date="2019-10-10T15:22:00Z">
        <w:r w:rsidDel="00633107">
          <w:delText>4</w:delText>
        </w:r>
      </w:del>
      <w:ins w:id="526" w:author="Iddo Riemersma" w:date="2019-10-10T15:22:00Z">
        <w:r w:rsidR="00633107">
          <w:t>5</w:t>
        </w:r>
      </w:ins>
      <w:r>
        <w:t>.3</w:t>
      </w:r>
      <w:commentRangeStart w:id="527"/>
      <w:r w:rsidR="00A7408C">
        <w:t xml:space="preserve">.1.2.1. </w:t>
      </w:r>
      <w:r>
        <w:tab/>
      </w:r>
      <w:r w:rsidR="00A7408C" w:rsidRPr="00BA3E6F">
        <w:t>The vehicle</w:t>
      </w:r>
      <w:r w:rsidR="00A7408C">
        <w:t xml:space="preserve"> </w:t>
      </w:r>
      <w:r w:rsidR="00A7408C" w:rsidRPr="00BA3E6F">
        <w:t xml:space="preserve">shall be tested according to the charge-depleting Type 1 test as described in </w:t>
      </w:r>
      <w:r w:rsidR="00A7408C" w:rsidRPr="002C36B7">
        <w:t xml:space="preserve">paragraph 3.2.4. of Annex </w:t>
      </w:r>
      <w:r w:rsidR="002C36B7" w:rsidRPr="002C36B7">
        <w:t>B</w:t>
      </w:r>
      <w:r w:rsidR="00A7408C" w:rsidRPr="002C36B7">
        <w:t>8</w:t>
      </w:r>
      <w:r w:rsidR="00A7408C" w:rsidRPr="00BA3E6F">
        <w:t xml:space="preserve"> </w:t>
      </w:r>
      <w:r w:rsidR="00A7408C">
        <w:t>while</w:t>
      </w:r>
      <w:r w:rsidR="00A7408C" w:rsidRPr="00BA3E6F">
        <w:t xml:space="preserve"> the break-off criterion of the charge-depleting Type 1 test procedure shall </w:t>
      </w:r>
      <w:r w:rsidR="00A06E27" w:rsidRPr="00BA3E6F">
        <w:t>b</w:t>
      </w:r>
      <w:bookmarkStart w:id="528" w:name="_GoBack"/>
      <w:bookmarkEnd w:id="528"/>
      <w:r w:rsidR="00A06E27" w:rsidRPr="00BA3E6F">
        <w:t xml:space="preserve">e </w:t>
      </w:r>
      <w:r w:rsidR="00A06E27">
        <w:t xml:space="preserve">considered </w:t>
      </w:r>
      <w:r w:rsidR="00A06E27" w:rsidRPr="00BA3E6F">
        <w:t xml:space="preserve">reached </w:t>
      </w:r>
      <w:r w:rsidR="00A06E27">
        <w:t>when</w:t>
      </w:r>
      <w:r w:rsidR="00A06E27" w:rsidRPr="00BA3E6F">
        <w:t xml:space="preserve"> having finished the first applicable WLTP test cycle</w:t>
      </w:r>
      <w:r w:rsidR="00A7408C" w:rsidRPr="00BA3E6F">
        <w:t xml:space="preserve"> and replace the break-off criterion of the charge-depleting Type 1 test procedure according to </w:t>
      </w:r>
      <w:r w:rsidR="00A7408C" w:rsidRPr="00C7472B">
        <w:rPr>
          <w:highlight w:val="green"/>
        </w:rPr>
        <w:t xml:space="preserve">paragraph 3.2.4.4. of Annex </w:t>
      </w:r>
      <w:r w:rsidR="004117C1">
        <w:rPr>
          <w:highlight w:val="green"/>
        </w:rPr>
        <w:t>B</w:t>
      </w:r>
      <w:r w:rsidR="00A7408C" w:rsidRPr="00C7472B">
        <w:rPr>
          <w:highlight w:val="green"/>
        </w:rPr>
        <w:t>8</w:t>
      </w:r>
      <w:r w:rsidR="00A7408C" w:rsidRPr="00BA3E6F">
        <w:t>.</w:t>
      </w:r>
      <w:commentRangeEnd w:id="527"/>
      <w:r w:rsidR="00A7408C">
        <w:rPr>
          <w:rStyle w:val="Kommentarzeichen"/>
        </w:rPr>
        <w:commentReference w:id="527"/>
      </w:r>
    </w:p>
    <w:p w14:paraId="4B6EF0E5" w14:textId="7101935B" w:rsidR="00A7408C" w:rsidRDefault="00760789" w:rsidP="000710EC">
      <w:pPr>
        <w:pStyle w:val="SingleTxtG"/>
        <w:ind w:left="2268" w:right="143" w:hanging="1134"/>
      </w:pPr>
      <w:r>
        <w:tab/>
      </w:r>
      <w:commentRangeStart w:id="529"/>
      <w:r w:rsidR="007F6159" w:rsidRPr="00BA3E6F">
        <w:t xml:space="preserve">During this test cycle, the DC </w:t>
      </w:r>
      <w:ins w:id="530" w:author="Matthias Nägeli (14.10.)" w:date="2019-10-14T13:38:00Z">
        <w:r w:rsidR="008F4A19">
          <w:t xml:space="preserve">electric </w:t>
        </w:r>
      </w:ins>
      <w:r w:rsidR="007F6159" w:rsidRPr="00BA3E6F">
        <w:t>energy</w:t>
      </w:r>
      <w:ins w:id="531" w:author="Matthias Nägeli (14.10.)" w:date="2019-10-14T13:38:00Z">
        <w:r w:rsidR="008F4A19">
          <w:t xml:space="preserve"> consumption</w:t>
        </w:r>
      </w:ins>
      <w:r w:rsidR="007F6159" w:rsidRPr="00BA3E6F">
        <w:t xml:space="preserve"> from the REESS(s)</w:t>
      </w:r>
      <w:r w:rsidR="007F6159">
        <w:t xml:space="preserve">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EC</m:t>
            </m:r>
          </m:e>
          <m:sub>
            <m:r>
              <m:rPr>
                <m:sty m:val="p"/>
              </m:rPr>
              <w:rPr>
                <w:rFonts w:ascii="Cambria Math" w:hAnsi="Cambria Math"/>
                <w:color w:val="000000" w:themeColor="text1"/>
                <w:szCs w:val="24"/>
              </w:rPr>
              <m:t>DC,first,i</m:t>
            </m:r>
          </m:sub>
        </m:sSub>
      </m:oMath>
      <w:r w:rsidR="007F6159" w:rsidRPr="00BA3E6F">
        <w:t xml:space="preserve"> shall be </w:t>
      </w:r>
      <w:r w:rsidR="007F6159">
        <w:t>determined according to paragraph 4.3 of Annex B8 where</w:t>
      </w:r>
      <w:ins w:id="532" w:author="Matthias Nägeli (14.10.)" w:date="2019-10-14T13:39:00Z">
        <w:r w:rsidR="008F4A19">
          <w:t xml:space="preserve"> ∆E</w:t>
        </w:r>
        <w:r w:rsidR="008F4A19" w:rsidRPr="00F52F30">
          <w:rPr>
            <w:vertAlign w:val="subscript"/>
            <w:rPrChange w:id="533" w:author="Matthias Nägeli (14.10.)" w:date="2019-10-14T13:40:00Z">
              <w:rPr/>
            </w:rPrChange>
          </w:rPr>
          <w:t>REESS</w:t>
        </w:r>
      </w:ins>
      <w:ins w:id="534" w:author="Matthias Nägeli (14.10.)" w:date="2019-10-14T13:40:00Z">
        <w:r w:rsidR="00F52F30">
          <w:rPr>
            <w:vertAlign w:val="subscript"/>
          </w:rPr>
          <w:t>,j</w:t>
        </w:r>
        <w:r w:rsidR="00F52F30">
          <w:t xml:space="preserve"> shall be the electric energy change of all REESS and</w:t>
        </w:r>
      </w:ins>
      <w:r w:rsidR="007F6159">
        <w:t xml:space="preserve"> d</w:t>
      </w:r>
      <w:r w:rsidR="007F6159">
        <w:rPr>
          <w:vertAlign w:val="subscript"/>
        </w:rPr>
        <w:t>j</w:t>
      </w:r>
      <w:r w:rsidR="007F6159">
        <w:t xml:space="preserve"> shall be</w:t>
      </w:r>
      <w:r w:rsidR="007F6159" w:rsidRPr="00BA3E6F">
        <w:t xml:space="preserve"> the actual driven distance</w:t>
      </w:r>
      <w:ins w:id="535" w:author="Matthias Nägeli (14.10.)" w:date="2019-10-14T13:41:00Z">
        <w:r w:rsidR="00F52F30">
          <w:t xml:space="preserve"> </w:t>
        </w:r>
        <w:r w:rsidR="00CE5654">
          <w:t xml:space="preserve">during this </w:t>
        </w:r>
      </w:ins>
      <w:ins w:id="536" w:author="Matthias Nägeli (14.10.)" w:date="2019-10-14T13:44:00Z">
        <w:r w:rsidR="00CE5654">
          <w:t xml:space="preserve">test </w:t>
        </w:r>
      </w:ins>
      <w:ins w:id="537" w:author="Matthias Nägeli (14.10.)" w:date="2019-10-14T13:41:00Z">
        <w:r w:rsidR="00F52F30">
          <w:t>cycle</w:t>
        </w:r>
      </w:ins>
      <w:r w:rsidR="007F6159" w:rsidRPr="00BA3E6F">
        <w:t>.</w:t>
      </w:r>
      <w:commentRangeEnd w:id="529"/>
      <w:r w:rsidR="00F52F30">
        <w:rPr>
          <w:rStyle w:val="Kommentarzeichen"/>
        </w:rPr>
        <w:commentReference w:id="529"/>
      </w:r>
    </w:p>
    <w:p w14:paraId="7A1C4DFD" w14:textId="2DBEE006" w:rsidR="00A7408C" w:rsidRDefault="00760789" w:rsidP="000710EC">
      <w:pPr>
        <w:pStyle w:val="SingleTxtG"/>
        <w:ind w:left="2268" w:right="143" w:hanging="1134"/>
      </w:pPr>
      <w:del w:id="538" w:author="Iddo Riemersma" w:date="2019-10-10T15:23:00Z">
        <w:r w:rsidDel="00815E0E">
          <w:delText>4</w:delText>
        </w:r>
      </w:del>
      <w:ins w:id="539" w:author="Iddo Riemersma" w:date="2019-10-10T15:23:00Z">
        <w:r w:rsidR="00815E0E">
          <w:t>5</w:t>
        </w:r>
      </w:ins>
      <w:r w:rsidR="00A7408C">
        <w:t>.</w:t>
      </w:r>
      <w:r>
        <w:t>3</w:t>
      </w:r>
      <w:r w:rsidR="00A7408C">
        <w:t xml:space="preserve">.1.2.2. </w:t>
      </w:r>
      <w:r>
        <w:tab/>
      </w:r>
      <w:r w:rsidR="00A7408C">
        <w:t>In this cycle, there is no engine operation allowed. If there is engine operation, the test during conformity of production shall be considered as void.</w:t>
      </w:r>
    </w:p>
    <w:p w14:paraId="4468F52E" w14:textId="7F6FAF10" w:rsidR="00A7408C" w:rsidRDefault="00D9794A" w:rsidP="000710EC">
      <w:pPr>
        <w:pStyle w:val="SingleTxtG"/>
        <w:ind w:left="2268" w:right="143" w:hanging="1134"/>
      </w:pPr>
      <w:del w:id="540" w:author="Iddo Riemersma" w:date="2019-10-10T15:23:00Z">
        <w:r w:rsidDel="00815E0E">
          <w:delText>4</w:delText>
        </w:r>
      </w:del>
      <w:ins w:id="541" w:author="Iddo Riemersma" w:date="2019-10-10T15:23:00Z">
        <w:r w:rsidR="00815E0E">
          <w:t>5</w:t>
        </w:r>
      </w:ins>
      <w:r w:rsidR="00A7408C" w:rsidRPr="00BA3E6F">
        <w:t>.</w:t>
      </w:r>
      <w:r>
        <w:t>3</w:t>
      </w:r>
      <w:r w:rsidR="00A7408C" w:rsidRPr="00BA3E6F">
        <w:t>.2.</w:t>
      </w:r>
      <w:r w:rsidR="00A7408C" w:rsidRPr="00BA3E6F">
        <w:tab/>
      </w:r>
      <w:r w:rsidR="00CF686E">
        <w:t>The</w:t>
      </w:r>
      <w:r w:rsidR="00A7408C" w:rsidRPr="00BA3E6F">
        <w:t xml:space="preserve"> conformity of production with regard to the charge-depleting electric energy consumption shall be </w:t>
      </w:r>
      <w:r w:rsidR="00CF686E">
        <w:t>verified</w:t>
      </w:r>
      <w:r w:rsidR="00A7408C" w:rsidRPr="00BA3E6F">
        <w:t xml:space="preserve"> on the basis of the values for the tested vehicle</w:t>
      </w:r>
      <w:r w:rsidR="00A7408C">
        <w:t xml:space="preserve"> as described in </w:t>
      </w:r>
      <w:r w:rsidR="00A7408C" w:rsidRPr="00550139">
        <w:rPr>
          <w:highlight w:val="green"/>
        </w:rPr>
        <w:t xml:space="preserve">paragraph </w:t>
      </w:r>
      <w:del w:id="542" w:author="Iddo Riemersma" w:date="2019-10-10T15:23:00Z">
        <w:r w:rsidR="00550139" w:rsidRPr="00550139" w:rsidDel="00815E0E">
          <w:rPr>
            <w:highlight w:val="green"/>
          </w:rPr>
          <w:delText>4</w:delText>
        </w:r>
      </w:del>
      <w:ins w:id="543" w:author="Iddo Riemersma" w:date="2019-10-10T15:23:00Z">
        <w:r w:rsidR="00815E0E">
          <w:rPr>
            <w:highlight w:val="green"/>
          </w:rPr>
          <w:t>5</w:t>
        </w:r>
      </w:ins>
      <w:r w:rsidR="00A7408C" w:rsidRPr="00550139">
        <w:rPr>
          <w:highlight w:val="green"/>
        </w:rPr>
        <w:t>.</w:t>
      </w:r>
      <w:r w:rsidR="00550139" w:rsidRPr="00550139">
        <w:rPr>
          <w:highlight w:val="green"/>
        </w:rPr>
        <w:t>3</w:t>
      </w:r>
      <w:r w:rsidR="00A7408C" w:rsidRPr="00550139">
        <w:rPr>
          <w:highlight w:val="green"/>
        </w:rPr>
        <w:t>.2.1</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544" w:author="Iddo Riemersma" w:date="2019-10-10T15:23:00Z">
        <w:r w:rsidR="00AE47FD" w:rsidRPr="00AE47FD" w:rsidDel="00815E0E">
          <w:rPr>
            <w:highlight w:val="green"/>
          </w:rPr>
          <w:delText>4</w:delText>
        </w:r>
      </w:del>
      <w:ins w:id="545" w:author="Iddo Riemersma" w:date="2019-10-10T15:23:00Z">
        <w:r w:rsidR="00815E0E">
          <w:rPr>
            <w:highlight w:val="green"/>
          </w:rPr>
          <w:t>5</w:t>
        </w:r>
      </w:ins>
      <w:r w:rsidR="00AE47FD" w:rsidRPr="00AE47FD">
        <w:rPr>
          <w:highlight w:val="green"/>
        </w:rPr>
        <w:t>.3</w:t>
      </w:r>
      <w:r w:rsidR="00A7408C" w:rsidRPr="00AE47FD">
        <w:rPr>
          <w:highlight w:val="green"/>
        </w:rPr>
        <w:t>.1.1.</w:t>
      </w:r>
      <w:r w:rsidR="00A7408C">
        <w:t xml:space="preserve"> and as described in </w:t>
      </w:r>
      <w:r w:rsidR="00A7408C" w:rsidRPr="00AE47FD">
        <w:rPr>
          <w:highlight w:val="green"/>
        </w:rPr>
        <w:t xml:space="preserve">paragraph </w:t>
      </w:r>
      <w:del w:id="546" w:author="Iddo Riemersma" w:date="2019-10-10T15:23:00Z">
        <w:r w:rsidR="00AE47FD" w:rsidRPr="00AE47FD" w:rsidDel="00815E0E">
          <w:rPr>
            <w:highlight w:val="green"/>
          </w:rPr>
          <w:delText>4</w:delText>
        </w:r>
      </w:del>
      <w:ins w:id="547" w:author="Iddo Riemersma" w:date="2019-10-10T15:23:00Z">
        <w:r w:rsidR="00815E0E">
          <w:rPr>
            <w:highlight w:val="green"/>
          </w:rPr>
          <w:t>5</w:t>
        </w:r>
      </w:ins>
      <w:r w:rsidR="00AE47FD" w:rsidRPr="00AE47FD">
        <w:rPr>
          <w:highlight w:val="green"/>
        </w:rPr>
        <w:t>.4</w:t>
      </w:r>
      <w:r w:rsidR="00A7408C" w:rsidRPr="00AE47FD">
        <w:rPr>
          <w:highlight w:val="green"/>
        </w:rPr>
        <w:t>.2.2</w:t>
      </w:r>
      <w:r w:rsidR="00A7408C">
        <w:t xml:space="preserve"> in the case </w:t>
      </w:r>
      <w:r w:rsidR="00C258DB">
        <w:t xml:space="preserve">that </w:t>
      </w:r>
      <w:r w:rsidR="00A7408C">
        <w:t xml:space="preserve">the vehicle is tested according to </w:t>
      </w:r>
      <w:r w:rsidR="00A7408C" w:rsidRPr="00AE47FD">
        <w:rPr>
          <w:highlight w:val="green"/>
        </w:rPr>
        <w:t xml:space="preserve">paragraph </w:t>
      </w:r>
      <w:del w:id="548" w:author="Iddo Riemersma" w:date="2019-10-10T15:23:00Z">
        <w:r w:rsidR="00AE47FD" w:rsidRPr="00AE47FD" w:rsidDel="00815E0E">
          <w:rPr>
            <w:highlight w:val="green"/>
          </w:rPr>
          <w:delText>4</w:delText>
        </w:r>
      </w:del>
      <w:ins w:id="549" w:author="Iddo Riemersma" w:date="2019-10-10T15:23:00Z">
        <w:r w:rsidR="00815E0E">
          <w:rPr>
            <w:highlight w:val="green"/>
          </w:rPr>
          <w:t>5</w:t>
        </w:r>
      </w:ins>
      <w:r w:rsidR="00AE47FD" w:rsidRPr="00AE47FD">
        <w:rPr>
          <w:highlight w:val="green"/>
        </w:rPr>
        <w:t>.3</w:t>
      </w:r>
      <w:r w:rsidR="00A7408C" w:rsidRPr="00AE47FD">
        <w:rPr>
          <w:highlight w:val="green"/>
        </w:rPr>
        <w:t>.1.2</w:t>
      </w:r>
    </w:p>
    <w:p w14:paraId="0992BF7B" w14:textId="6157F220" w:rsidR="00A7408C" w:rsidRDefault="001175F3" w:rsidP="000710EC">
      <w:pPr>
        <w:pStyle w:val="SingleTxtG"/>
        <w:ind w:left="2268" w:right="143" w:hanging="1134"/>
      </w:pPr>
      <w:del w:id="550" w:author="Iddo Riemersma" w:date="2019-10-10T15:23:00Z">
        <w:r w:rsidDel="00815E0E">
          <w:delText>4</w:delText>
        </w:r>
      </w:del>
      <w:ins w:id="551" w:author="Iddo Riemersma" w:date="2019-10-10T15:23:00Z">
        <w:r w:rsidR="00815E0E">
          <w:t>5</w:t>
        </w:r>
      </w:ins>
      <w:r w:rsidR="00A7408C">
        <w:t>.</w:t>
      </w:r>
      <w:r>
        <w:t>3</w:t>
      </w:r>
      <w:r w:rsidR="00A7408C">
        <w:t xml:space="preserve">.2.1. </w:t>
      </w:r>
      <w:r w:rsidR="00BA0738">
        <w:tab/>
      </w:r>
      <w:r w:rsidR="00A7408C">
        <w:t xml:space="preserve">Conformity of production </w:t>
      </w:r>
      <w:r w:rsidR="00F104BD">
        <w:t xml:space="preserve">for a </w:t>
      </w:r>
      <w:r w:rsidR="00A7408C">
        <w:t xml:space="preserve">test according </w:t>
      </w:r>
      <w:r w:rsidR="00A7408C" w:rsidRPr="001175F3">
        <w:rPr>
          <w:highlight w:val="green"/>
        </w:rPr>
        <w:t xml:space="preserve">to paragraph </w:t>
      </w:r>
      <w:del w:id="552" w:author="Iddo Riemersma" w:date="2019-10-10T15:23:00Z">
        <w:r w:rsidR="00476683" w:rsidRPr="001175F3" w:rsidDel="00815E0E">
          <w:rPr>
            <w:highlight w:val="green"/>
          </w:rPr>
          <w:delText>4</w:delText>
        </w:r>
      </w:del>
      <w:ins w:id="553" w:author="Iddo Riemersma" w:date="2019-10-10T15:23:00Z">
        <w:r w:rsidR="00815E0E">
          <w:rPr>
            <w:highlight w:val="green"/>
          </w:rPr>
          <w:t>5</w:t>
        </w:r>
      </w:ins>
      <w:r w:rsidR="00A7408C" w:rsidRPr="001175F3">
        <w:rPr>
          <w:highlight w:val="green"/>
        </w:rPr>
        <w:t>.</w:t>
      </w:r>
      <w:r w:rsidR="00476683" w:rsidRPr="001175F3">
        <w:rPr>
          <w:highlight w:val="green"/>
        </w:rPr>
        <w:t>3</w:t>
      </w:r>
      <w:r w:rsidR="00A7408C" w:rsidRPr="001175F3">
        <w:rPr>
          <w:highlight w:val="green"/>
        </w:rPr>
        <w:t>.1.1.</w:t>
      </w:r>
    </w:p>
    <w:p w14:paraId="5DC87606" w14:textId="2754B4A0" w:rsidR="00A7408C" w:rsidRPr="00BA3E6F" w:rsidRDefault="00BA0738" w:rsidP="000710EC">
      <w:pPr>
        <w:pStyle w:val="SingleTxtG"/>
        <w:ind w:left="2268" w:right="143" w:hanging="1134"/>
      </w:pPr>
      <w:r>
        <w:tab/>
      </w:r>
      <w:r w:rsidR="00A7408C" w:rsidRPr="00BA3E6F">
        <w:t xml:space="preserve">In the case </w:t>
      </w:r>
      <w:r w:rsidR="00BA4461">
        <w:t xml:space="preserve">that </w:t>
      </w:r>
      <w:r w:rsidR="00A7408C" w:rsidRPr="00BA3E6F">
        <w:t xml:space="preserve">the interpolation method is not applied, the charge-depleting electric energy consumption value </w:t>
      </w:r>
      <w:r w:rsidR="00A7408C">
        <w:t>EC</w:t>
      </w:r>
      <w:r w:rsidR="00A7408C" w:rsidRPr="005F3E43">
        <w:rPr>
          <w:vertAlign w:val="subscript"/>
        </w:rPr>
        <w:t>AC,CD,final</w:t>
      </w:r>
      <w:r w:rsidR="00A7408C">
        <w:t xml:space="preserve"> according to </w:t>
      </w:r>
      <w:r w:rsidR="00A7408C" w:rsidRPr="00F050BD">
        <w:rPr>
          <w:highlight w:val="green"/>
        </w:rPr>
        <w:t xml:space="preserve">step 16 of Table A8/8 of Annex </w:t>
      </w:r>
      <w:r w:rsidR="00F050BD">
        <w:rPr>
          <w:highlight w:val="green"/>
        </w:rPr>
        <w:t>B</w:t>
      </w:r>
      <w:r w:rsidR="00A7408C" w:rsidRPr="00F050BD">
        <w:rPr>
          <w:highlight w:val="green"/>
        </w:rPr>
        <w:t>8</w:t>
      </w:r>
      <w:r w:rsidR="00A7408C" w:rsidRPr="00BA3E6F">
        <w:t xml:space="preserve"> shall be used for verifying the conformity of production.</w:t>
      </w:r>
    </w:p>
    <w:p w14:paraId="6E64A1B0" w14:textId="79C43748" w:rsidR="00A7408C" w:rsidRPr="00BA3E6F" w:rsidRDefault="00BA0738" w:rsidP="000710EC">
      <w:pPr>
        <w:pStyle w:val="SingleTxtG"/>
        <w:ind w:left="2268" w:right="143" w:hanging="1134"/>
      </w:pPr>
      <w:r>
        <w:tab/>
      </w:r>
      <w:r w:rsidR="00A7408C" w:rsidRPr="00BA3E6F">
        <w:t xml:space="preserve">In the case the interpolation method is applied, the charge-depleting electric energy consumption value </w:t>
      </w:r>
      <w:r w:rsidR="00A7408C">
        <w:t>EC</w:t>
      </w:r>
      <w:r w:rsidR="00A7408C" w:rsidRPr="008C7A0D">
        <w:rPr>
          <w:vertAlign w:val="subscript"/>
        </w:rPr>
        <w:t>AC,CD,ind</w:t>
      </w:r>
      <w:r w:rsidR="00A7408C" w:rsidRPr="00BA3E6F">
        <w:t xml:space="preserve"> for the individual vehicle according to </w:t>
      </w:r>
      <w:r w:rsidR="00A7408C" w:rsidRPr="00A9446F">
        <w:rPr>
          <w:highlight w:val="green"/>
        </w:rPr>
        <w:t>step 17 of Table A8/8</w:t>
      </w:r>
      <w:r w:rsidR="00A7408C" w:rsidRPr="00BA3E6F">
        <w:t xml:space="preserve"> shall be used for verifying the conformity of production.</w:t>
      </w:r>
    </w:p>
    <w:p w14:paraId="5A7D24E8" w14:textId="39B19458" w:rsidR="004F2C89" w:rsidRDefault="001175F3" w:rsidP="000710EC">
      <w:pPr>
        <w:pStyle w:val="SingleTxtG"/>
        <w:ind w:left="2268" w:right="143" w:hanging="1134"/>
      </w:pPr>
      <w:del w:id="554" w:author="Iddo Riemersma" w:date="2019-10-10T15:23:00Z">
        <w:r w:rsidDel="00815E0E">
          <w:delText>4</w:delText>
        </w:r>
      </w:del>
      <w:ins w:id="555" w:author="Iddo Riemersma" w:date="2019-10-10T15:23:00Z">
        <w:r w:rsidR="00815E0E">
          <w:t>5</w:t>
        </w:r>
      </w:ins>
      <w:r w:rsidR="00A7408C">
        <w:t>.</w:t>
      </w:r>
      <w:r>
        <w:t>3</w:t>
      </w:r>
      <w:r w:rsidR="00A7408C">
        <w:t xml:space="preserve">.2.2. </w:t>
      </w:r>
      <w:r w:rsidR="00BA0738">
        <w:tab/>
      </w:r>
      <w:r w:rsidR="00A7408C">
        <w:t xml:space="preserve">Conformity of production </w:t>
      </w:r>
      <w:r w:rsidR="00F104BD">
        <w:t xml:space="preserve">for a </w:t>
      </w:r>
      <w:r w:rsidR="00A7408C">
        <w:t xml:space="preserve">test according to </w:t>
      </w:r>
      <w:r w:rsidR="00A7408C" w:rsidRPr="001175F3">
        <w:rPr>
          <w:highlight w:val="green"/>
        </w:rPr>
        <w:t xml:space="preserve">paragraph </w:t>
      </w:r>
      <w:del w:id="556" w:author="Iddo Riemersma" w:date="2019-10-10T15:23:00Z">
        <w:r w:rsidRPr="001175F3" w:rsidDel="00815E0E">
          <w:rPr>
            <w:highlight w:val="green"/>
          </w:rPr>
          <w:delText>4</w:delText>
        </w:r>
      </w:del>
      <w:ins w:id="557" w:author="Iddo Riemersma" w:date="2019-10-10T15:23:00Z">
        <w:r w:rsidR="00815E0E">
          <w:rPr>
            <w:highlight w:val="green"/>
          </w:rPr>
          <w:t>5</w:t>
        </w:r>
      </w:ins>
      <w:r w:rsidR="00A7408C" w:rsidRPr="001175F3">
        <w:rPr>
          <w:highlight w:val="green"/>
        </w:rPr>
        <w:t>.</w:t>
      </w:r>
      <w:r w:rsidRPr="001175F3">
        <w:rPr>
          <w:highlight w:val="green"/>
        </w:rPr>
        <w:t>3</w:t>
      </w:r>
      <w:r w:rsidR="00A7408C" w:rsidRPr="001175F3">
        <w:rPr>
          <w:highlight w:val="green"/>
        </w:rPr>
        <w:t>.1.2.</w:t>
      </w:r>
    </w:p>
    <w:p w14:paraId="259BD127" w14:textId="4DB17C9D" w:rsidR="00A7408C" w:rsidRPr="00BA3E6F" w:rsidRDefault="004F2C89" w:rsidP="000710EC">
      <w:pPr>
        <w:pStyle w:val="SingleTxtG"/>
        <w:ind w:left="2268" w:right="143" w:hanging="1134"/>
      </w:pPr>
      <w:r>
        <w:tab/>
      </w:r>
      <w:r w:rsidR="00A7408C" w:rsidRPr="00BA3E6F">
        <w:t xml:space="preserve">In the case the interpolation method is not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DC,CD,COP,final</m:t>
            </m:r>
          </m:sub>
        </m:sSub>
      </m:oMath>
      <w:r w:rsidR="00A7408C" w:rsidRPr="00BA3E6F">
        <w:t xml:space="preserve"> according to </w:t>
      </w:r>
      <w:r w:rsidR="00A7408C" w:rsidRPr="00E7774B">
        <w:rPr>
          <w:highlight w:val="green"/>
        </w:rPr>
        <w:t xml:space="preserve">step 16 of Table A8/8 of Annex </w:t>
      </w:r>
      <w:r w:rsidR="00E7774B" w:rsidRPr="00E7774B">
        <w:rPr>
          <w:highlight w:val="green"/>
        </w:rPr>
        <w:t>B</w:t>
      </w:r>
      <w:r w:rsidR="00A7408C" w:rsidRPr="00E7774B">
        <w:rPr>
          <w:highlight w:val="green"/>
        </w:rPr>
        <w:t>8</w:t>
      </w:r>
      <w:r w:rsidR="00A7408C" w:rsidRPr="00BA3E6F">
        <w:t xml:space="preserve"> shall be used for verifying the conformity of production.</w:t>
      </w:r>
    </w:p>
    <w:p w14:paraId="65B39484" w14:textId="3994A136" w:rsidR="00A7408C" w:rsidRPr="00BA3E6F" w:rsidRDefault="00BA0738" w:rsidP="000710EC">
      <w:pPr>
        <w:pStyle w:val="SingleTxtG"/>
        <w:ind w:left="2268" w:right="143" w:hanging="1134"/>
      </w:pPr>
      <w:r>
        <w:lastRenderedPageBreak/>
        <w:tab/>
      </w:r>
      <w:r w:rsidR="00A7408C" w:rsidRPr="00BA3E6F">
        <w:t xml:space="preserve">In the case the interpolation method is applied, the charge-depleting electric energy consumption value </w:t>
      </w:r>
      <m:oMath>
        <m:sSub>
          <m:sSubPr>
            <m:ctrlPr>
              <w:rPr>
                <w:rFonts w:ascii="Cambria Math" w:hAnsi="Cambria Math"/>
              </w:rPr>
            </m:ctrlPr>
          </m:sSubPr>
          <m:e>
            <m:r>
              <m:rPr>
                <m:sty m:val="p"/>
              </m:rPr>
              <w:rPr>
                <w:rFonts w:ascii="Cambria Math" w:hAnsi="Cambria Math"/>
              </w:rPr>
              <m:t>EC</m:t>
            </m:r>
          </m:e>
          <m:sub>
            <m:r>
              <m:rPr>
                <m:sty m:val="p"/>
              </m:rPr>
              <w:rPr>
                <w:rFonts w:ascii="Cambria Math" w:hAnsi="Cambria Math"/>
              </w:rPr>
              <m:t>DC,CD,COP,ind</m:t>
            </m:r>
          </m:sub>
        </m:sSub>
      </m:oMath>
      <w:r w:rsidR="00A7408C" w:rsidRPr="00BA3E6F">
        <w:t xml:space="preserve"> for the individual vehicle according to </w:t>
      </w:r>
      <w:r w:rsidR="00A7408C" w:rsidRPr="005620AA">
        <w:rPr>
          <w:highlight w:val="green"/>
        </w:rPr>
        <w:t>step 17 of Table A8/8</w:t>
      </w:r>
      <w:r w:rsidR="005620AA" w:rsidRPr="005620AA">
        <w:rPr>
          <w:highlight w:val="green"/>
        </w:rPr>
        <w:t xml:space="preserve"> of Annex B8</w:t>
      </w:r>
      <w:r w:rsidR="00A7408C" w:rsidRPr="00BA3E6F">
        <w:t xml:space="preserve"> shall be used for verifying the conformity of production.</w:t>
      </w:r>
    </w:p>
    <w:p w14:paraId="7D20688F" w14:textId="485D3E22" w:rsidR="007753D6" w:rsidRDefault="00A7408C">
      <w:r>
        <w:tab/>
      </w:r>
      <w:r>
        <w:tab/>
      </w:r>
    </w:p>
    <w:p w14:paraId="3C25757E" w14:textId="77777777" w:rsidR="007753D6" w:rsidRDefault="007753D6">
      <w:pPr>
        <w:suppressAutoHyphens w:val="0"/>
        <w:spacing w:after="160" w:line="259" w:lineRule="auto"/>
      </w:pPr>
      <w:r>
        <w:br w:type="page"/>
      </w:r>
    </w:p>
    <w:p w14:paraId="7E325511" w14:textId="45C0BC50" w:rsidR="00D65E2A" w:rsidRDefault="007753D6" w:rsidP="00D65E2A">
      <w:pPr>
        <w:keepNext/>
        <w:keepLines/>
        <w:tabs>
          <w:tab w:val="right" w:pos="851"/>
        </w:tabs>
        <w:spacing w:before="360" w:after="240" w:line="300" w:lineRule="exact"/>
        <w:ind w:left="993" w:right="1134" w:hanging="993"/>
        <w:rPr>
          <w:b/>
          <w:sz w:val="28"/>
        </w:rPr>
      </w:pPr>
      <w:commentRangeStart w:id="558"/>
      <w:r>
        <w:rPr>
          <w:b/>
          <w:sz w:val="28"/>
        </w:rPr>
        <w:lastRenderedPageBreak/>
        <w:t xml:space="preserve">Appendix </w:t>
      </w:r>
      <w:r w:rsidR="00F068EF">
        <w:rPr>
          <w:b/>
          <w:sz w:val="28"/>
        </w:rPr>
        <w:t>2</w:t>
      </w:r>
      <w:r>
        <w:rPr>
          <w:b/>
          <w:sz w:val="28"/>
        </w:rPr>
        <w:t xml:space="preserve"> </w:t>
      </w:r>
      <w:commentRangeEnd w:id="558"/>
      <w:r>
        <w:rPr>
          <w:rStyle w:val="Kommentarzeichen"/>
        </w:rPr>
        <w:commentReference w:id="558"/>
      </w:r>
      <w:r>
        <w:rPr>
          <w:b/>
          <w:sz w:val="28"/>
        </w:rPr>
        <w:tab/>
      </w:r>
      <w:r>
        <w:rPr>
          <w:b/>
          <w:sz w:val="28"/>
        </w:rPr>
        <w:tab/>
      </w:r>
      <w:r>
        <w:rPr>
          <w:b/>
          <w:sz w:val="28"/>
        </w:rPr>
        <w:tab/>
      </w:r>
    </w:p>
    <w:p w14:paraId="620C2A81" w14:textId="77777777" w:rsidR="00252C73" w:rsidRDefault="00252C73" w:rsidP="00F068EF">
      <w:pPr>
        <w:pStyle w:val="HChG"/>
        <w:ind w:firstLine="0"/>
        <w:rPr>
          <w:lang w:eastAsia="ja-JP"/>
        </w:rPr>
      </w:pPr>
      <w:r>
        <w:t>Verification of conformity of production for Type 1 test—statistical method</w:t>
      </w:r>
      <w:r>
        <w:rPr>
          <w:lang w:eastAsia="ja-JP"/>
        </w:rPr>
        <w:t xml:space="preserve"> </w:t>
      </w:r>
    </w:p>
    <w:p w14:paraId="07C7720E" w14:textId="1C4D72A3" w:rsidR="00252C73" w:rsidRDefault="00252C73" w:rsidP="00252C73">
      <w:pPr>
        <w:pStyle w:val="SingleTxtG"/>
        <w:ind w:left="2259" w:hanging="1125"/>
      </w:pPr>
      <w:r>
        <w:t xml:space="preserve">1. </w:t>
      </w:r>
      <w:r>
        <w:tab/>
        <w:t xml:space="preserve">This Appendix describes the procedure to be used to verify the production conformity requirements for the Type 1 test for criteria emissions, </w:t>
      </w:r>
      <w:r w:rsidRPr="00961D73">
        <w:rPr>
          <w:color w:val="0070C0"/>
        </w:rPr>
        <w:t>CO</w:t>
      </w:r>
      <w:r w:rsidRPr="00961D73">
        <w:rPr>
          <w:color w:val="0070C0"/>
          <w:vertAlign w:val="subscript"/>
        </w:rPr>
        <w:t>2</w:t>
      </w:r>
      <w:r w:rsidR="00961D73" w:rsidRPr="00961D73">
        <w:rPr>
          <w:color w:val="0070C0"/>
        </w:rPr>
        <w:t xml:space="preserve"> emissions</w:t>
      </w:r>
      <w:r>
        <w:t xml:space="preserve">, </w:t>
      </w:r>
      <w:r w:rsidR="00DE0299" w:rsidRPr="00961D73">
        <w:rPr>
          <w:color w:val="FF0000"/>
        </w:rPr>
        <w:t xml:space="preserve">fuel </w:t>
      </w:r>
      <w:r w:rsidR="005F244B">
        <w:rPr>
          <w:color w:val="FF0000"/>
        </w:rPr>
        <w:t>efficiency</w:t>
      </w:r>
      <w:r w:rsidR="00961D73" w:rsidRPr="00961D73">
        <w:rPr>
          <w:color w:val="FF0000"/>
        </w:rPr>
        <w:t xml:space="preserve"> </w:t>
      </w:r>
      <w:r w:rsidR="00961D73">
        <w:t>and electric energy consumption</w:t>
      </w:r>
      <w:r>
        <w:t>, as applicable</w:t>
      </w:r>
      <w:r w:rsidR="00593120">
        <w:t xml:space="preserve"> and in accordance with table A</w:t>
      </w:r>
      <w:r w:rsidR="008F465A">
        <w:t>8/1</w:t>
      </w:r>
      <w:r>
        <w:t xml:space="preserve">, for </w:t>
      </w:r>
      <w:r w:rsidR="009539B5">
        <w:t>p</w:t>
      </w:r>
      <w:r>
        <w:t>ure ICE, NOVC-HEV, PEV and OVC-HEV</w:t>
      </w:r>
      <w:r w:rsidRPr="00AA3141">
        <w:t xml:space="preserve"> a</w:t>
      </w:r>
      <w:r>
        <w:t xml:space="preserve">nd, where applicable, to </w:t>
      </w:r>
      <w:commentRangeStart w:id="559"/>
      <w:del w:id="560" w:author="Iddo Riemersma" w:date="2019-10-10T13:26:00Z">
        <w:r w:rsidDel="00DF56A4">
          <w:delText xml:space="preserve">monitor </w:delText>
        </w:r>
      </w:del>
      <w:ins w:id="561" w:author="Iddo Riemersma" w:date="2019-10-10T13:26:00Z">
        <w:r w:rsidR="00DF56A4">
          <w:t xml:space="preserve">determine </w:t>
        </w:r>
      </w:ins>
      <w:r>
        <w:t>the OBFCM device a</w:t>
      </w:r>
      <w:r w:rsidRPr="00AA3141">
        <w:t>ccuracy</w:t>
      </w:r>
      <w:commentRangeEnd w:id="559"/>
      <w:r>
        <w:rPr>
          <w:rStyle w:val="Kommentarzeichen"/>
        </w:rPr>
        <w:commentReference w:id="559"/>
      </w:r>
      <w:r>
        <w:t>.</w:t>
      </w:r>
    </w:p>
    <w:p w14:paraId="096F38BD" w14:textId="22064E50" w:rsidR="00252C73" w:rsidRDefault="00252C73" w:rsidP="00252C73">
      <w:pPr>
        <w:pStyle w:val="SingleTxtG"/>
        <w:ind w:left="2259" w:hanging="1125"/>
      </w:pPr>
      <w:r>
        <w:tab/>
        <w:t xml:space="preserve">Measurements of the criteria emissions, </w:t>
      </w:r>
      <w:r w:rsidR="007A15B0" w:rsidRPr="00961D73">
        <w:rPr>
          <w:color w:val="0070C0"/>
        </w:rPr>
        <w:t>CO</w:t>
      </w:r>
      <w:r w:rsidR="007A15B0" w:rsidRPr="00961D73">
        <w:rPr>
          <w:color w:val="0070C0"/>
          <w:vertAlign w:val="subscript"/>
        </w:rPr>
        <w:t>2</w:t>
      </w:r>
      <w:r w:rsidR="007A15B0" w:rsidRPr="00961D73">
        <w:rPr>
          <w:color w:val="0070C0"/>
        </w:rPr>
        <w:t xml:space="preserve"> emissions</w:t>
      </w:r>
      <w:r w:rsidR="007A15B0">
        <w:t xml:space="preserve">, </w:t>
      </w:r>
      <w:r w:rsidR="007A15B0" w:rsidRPr="00961D73">
        <w:rPr>
          <w:color w:val="FF0000"/>
        </w:rPr>
        <w:t xml:space="preserve">fuel </w:t>
      </w:r>
      <w:r w:rsidR="005F244B">
        <w:rPr>
          <w:color w:val="FF0000"/>
        </w:rPr>
        <w:t>efficiency</w:t>
      </w:r>
      <w:r w:rsidR="007A15B0" w:rsidRPr="00961D73">
        <w:rPr>
          <w:color w:val="FF0000"/>
        </w:rPr>
        <w:t xml:space="preserve"> </w:t>
      </w:r>
      <w:r w:rsidR="007A15B0">
        <w:t>and electric energy consumption</w:t>
      </w:r>
      <w:r>
        <w:t>, as applicable</w:t>
      </w:r>
      <w:r w:rsidR="00AC5732" w:rsidRPr="00AC5732">
        <w:t xml:space="preserve"> </w:t>
      </w:r>
      <w:r w:rsidR="00AC5732">
        <w:t>and in accordance with table A8/1</w:t>
      </w:r>
      <w:r>
        <w:t>, shall be carried out on a minimum number of 3 vehicles, and consecutively increase until a pass or fail decision is reached.</w:t>
      </w:r>
      <w:r w:rsidRPr="00AA3141">
        <w:t xml:space="preserve"> </w:t>
      </w:r>
      <w:r>
        <w:t>Where applicable, t</w:t>
      </w:r>
      <w:r w:rsidRPr="00AA3141">
        <w:t>he OBFCM device accuracy shall be determined for each of the N tests.</w:t>
      </w:r>
      <w:r>
        <w:t xml:space="preserve"> </w:t>
      </w:r>
    </w:p>
    <w:p w14:paraId="417B6746" w14:textId="6E120FB9" w:rsidR="002A39B4" w:rsidRDefault="00252C73" w:rsidP="00252C73">
      <w:pPr>
        <w:pStyle w:val="SingleTxtG"/>
        <w:numPr>
          <w:ilvl w:val="1"/>
          <w:numId w:val="4"/>
        </w:numPr>
        <w:rPr>
          <w:ins w:id="562" w:author="JPN_Nick" w:date="2019-10-13T10:04:00Z"/>
        </w:rPr>
      </w:pPr>
      <w:commentRangeStart w:id="563"/>
      <w:commentRangeStart w:id="564"/>
      <w:commentRangeStart w:id="565"/>
      <w:r>
        <w:t>Each vehicle shall be tested on the chassis dynamometer set with the specific mass</w:t>
      </w:r>
      <w:r w:rsidR="00BB2C2A">
        <w:t xml:space="preserve"> </w:t>
      </w:r>
      <w:r w:rsidR="0071700E">
        <w:t>inertia setting</w:t>
      </w:r>
      <w:r>
        <w:t xml:space="preserve"> and road load parameters of the </w:t>
      </w:r>
      <w:r w:rsidR="00BB2C2A">
        <w:t xml:space="preserve">individual </w:t>
      </w:r>
      <w:r>
        <w:t>vehicle</w:t>
      </w:r>
      <w:commentRangeEnd w:id="563"/>
      <w:r>
        <w:rPr>
          <w:rStyle w:val="Kommentarzeichen"/>
        </w:rPr>
        <w:commentReference w:id="563"/>
      </w:r>
      <w:commentRangeEnd w:id="564"/>
      <w:ins w:id="566" w:author="JPN_Nick" w:date="2019-10-13T14:07:00Z">
        <w:r w:rsidR="00607638">
          <w:t xml:space="preserve"> </w:t>
        </w:r>
      </w:ins>
      <w:r w:rsidR="009B0F30">
        <w:rPr>
          <w:rStyle w:val="Kommentarzeichen"/>
        </w:rPr>
        <w:commentReference w:id="564"/>
      </w:r>
      <w:r>
        <w:t>.</w:t>
      </w:r>
    </w:p>
    <w:p w14:paraId="0AE0603D" w14:textId="732C067B" w:rsidR="00252C73" w:rsidDel="002A39B4" w:rsidRDefault="00252C73">
      <w:pPr>
        <w:pStyle w:val="SingleTxtG"/>
        <w:ind w:left="426" w:firstLineChars="354" w:firstLine="708"/>
        <w:rPr>
          <w:del w:id="567" w:author="JPN_Nick" w:date="2019-10-13T10:08:00Z"/>
        </w:rPr>
        <w:pPrChange w:id="568" w:author="JPN_Nick" w:date="2019-10-13T10:07:00Z">
          <w:pPr>
            <w:pStyle w:val="SingleTxtG"/>
            <w:numPr>
              <w:ilvl w:val="1"/>
              <w:numId w:val="4"/>
            </w:numPr>
            <w:ind w:left="2259" w:hanging="1125"/>
          </w:pPr>
        </w:pPrChange>
      </w:pPr>
      <w:del w:id="569" w:author="JPN_Nick" w:date="2019-10-13T10:04:00Z">
        <w:r w:rsidDel="002A39B4">
          <w:delText xml:space="preserve"> </w:delText>
        </w:r>
      </w:del>
      <w:ins w:id="570" w:author="JPN_Nick" w:date="2019-10-13T10:08:00Z">
        <w:r w:rsidR="002A39B4">
          <w:t>For Level 1b only</w:t>
        </w:r>
      </w:ins>
    </w:p>
    <w:p w14:paraId="339EEE62" w14:textId="488AB904" w:rsidR="002A39B4" w:rsidRDefault="00607638">
      <w:pPr>
        <w:pStyle w:val="SingleTxtG"/>
        <w:ind w:left="2268"/>
        <w:rPr>
          <w:ins w:id="571" w:author="JPN_Nick" w:date="2019-10-13T10:09:00Z"/>
        </w:rPr>
        <w:pPrChange w:id="572" w:author="JPN_Nick" w:date="2019-10-13T14:10:00Z">
          <w:pPr>
            <w:pStyle w:val="SingleTxtG"/>
            <w:numPr>
              <w:ilvl w:val="1"/>
              <w:numId w:val="4"/>
            </w:numPr>
            <w:ind w:left="2259" w:hanging="1125"/>
          </w:pPr>
        </w:pPrChange>
      </w:pPr>
      <w:ins w:id="573" w:author="JPN_Nick" w:date="2019-10-13T14:09:00Z">
        <w:r w:rsidRPr="008A38D5">
          <w:rPr>
            <w:lang w:val="en-US"/>
          </w:rPr>
          <w:t>The chassis dynamometer shall be set to the target</w:t>
        </w:r>
        <w:r>
          <w:rPr>
            <w:lang w:val="en-US"/>
          </w:rPr>
          <w:t xml:space="preserve"> road load for the test vehicle</w:t>
        </w:r>
        <w:r w:rsidRPr="008A38D5">
          <w:rPr>
            <w:lang w:val="en-US"/>
          </w:rPr>
          <w:t xml:space="preserve"> according to the procedure specified in </w:t>
        </w:r>
        <w:r w:rsidRPr="00FD0232">
          <w:rPr>
            <w:highlight w:val="green"/>
            <w:lang w:val="en-US"/>
          </w:rPr>
          <w:t>paragraph 7. of Annex B4.</w:t>
        </w:r>
      </w:ins>
      <w:ins w:id="574" w:author="JPN_Nick" w:date="2019-10-13T14:10:00Z">
        <w:r>
          <w:rPr>
            <w:lang w:val="en-US"/>
          </w:rPr>
          <w:t xml:space="preserve"> This setting </w:t>
        </w:r>
      </w:ins>
      <w:ins w:id="575" w:author="JPN_Nick" w:date="2019-10-13T14:12:00Z">
        <w:r>
          <w:rPr>
            <w:lang w:val="en-US"/>
          </w:rPr>
          <w:t xml:space="preserve">procedure </w:t>
        </w:r>
      </w:ins>
      <w:ins w:id="576" w:author="JPN_Nick" w:date="2019-10-13T14:10:00Z">
        <w:r>
          <w:rPr>
            <w:lang w:val="en-US"/>
          </w:rPr>
          <w:t xml:space="preserve">is </w:t>
        </w:r>
      </w:ins>
      <w:ins w:id="577" w:author="JPN_Nick" w:date="2019-10-13T14:11:00Z">
        <w:r>
          <w:rPr>
            <w:lang w:val="en-US"/>
          </w:rPr>
          <w:t>prohibited</w:t>
        </w:r>
      </w:ins>
      <w:ins w:id="578" w:author="JPN_Nick" w:date="2019-10-13T14:10:00Z">
        <w:r>
          <w:rPr>
            <w:lang w:val="en-US"/>
          </w:rPr>
          <w:t xml:space="preserve"> </w:t>
        </w:r>
      </w:ins>
      <w:ins w:id="579" w:author="JPN_Nick" w:date="2019-10-13T14:11:00Z">
        <w:r>
          <w:rPr>
            <w:lang w:val="en-US"/>
          </w:rPr>
          <w:t xml:space="preserve">when the derived run-in factor is developed </w:t>
        </w:r>
      </w:ins>
      <w:ins w:id="580" w:author="JPN_Nick" w:date="2019-10-13T14:12:00Z">
        <w:r>
          <w:rPr>
            <w:lang w:val="en-US"/>
          </w:rPr>
          <w:t xml:space="preserve">according to the </w:t>
        </w:r>
      </w:ins>
      <w:ins w:id="581" w:author="JPN_Nick" w:date="2019-10-13T14:14:00Z">
        <w:r>
          <w:rPr>
            <w:lang w:val="en-US"/>
          </w:rPr>
          <w:t xml:space="preserve">paragraph 1.5.2. </w:t>
        </w:r>
      </w:ins>
      <w:ins w:id="582" w:author="JPN_Nick" w:date="2019-10-13T14:15:00Z">
        <w:r>
          <w:rPr>
            <w:lang w:val="en-US"/>
          </w:rPr>
          <w:t xml:space="preserve">to this </w:t>
        </w:r>
      </w:ins>
      <w:ins w:id="583" w:author="JPN_Nick" w:date="2019-10-13T14:12:00Z">
        <w:r>
          <w:rPr>
            <w:lang w:val="en-US"/>
          </w:rPr>
          <w:t xml:space="preserve">Appendix3 </w:t>
        </w:r>
      </w:ins>
      <w:ins w:id="584" w:author="JPN_Nick" w:date="2019-10-13T14:13:00Z">
        <w:r>
          <w:rPr>
            <w:lang w:val="en-US"/>
          </w:rPr>
          <w:t xml:space="preserve">In this case, the </w:t>
        </w:r>
      </w:ins>
      <w:ins w:id="585" w:author="JPN_Nick" w:date="2019-10-13T10:09:00Z">
        <w:r w:rsidR="002A39B4">
          <w:t>same dynamometer setting value which was generated during Type approval te</w:t>
        </w:r>
      </w:ins>
      <w:ins w:id="586" w:author="JPN_Nick" w:date="2019-10-13T10:10:00Z">
        <w:r w:rsidR="002A39B4">
          <w:t>sting</w:t>
        </w:r>
      </w:ins>
      <w:ins w:id="587" w:author="JPN_Nick" w:date="2019-10-13T14:13:00Z">
        <w:r>
          <w:t xml:space="preserve"> shall be applied</w:t>
        </w:r>
      </w:ins>
      <w:ins w:id="588" w:author="JPN_Nick" w:date="2019-10-13T10:10:00Z">
        <w:r w:rsidR="002A39B4">
          <w:t>.</w:t>
        </w:r>
      </w:ins>
    </w:p>
    <w:p w14:paraId="5CD8B2C4" w14:textId="42CA5739" w:rsidR="00252C73" w:rsidRDefault="00252C73" w:rsidP="00252C73">
      <w:pPr>
        <w:pStyle w:val="SingleTxtG"/>
        <w:numPr>
          <w:ilvl w:val="1"/>
          <w:numId w:val="4"/>
        </w:numPr>
      </w:pPr>
      <w:r>
        <w:t>The</w:t>
      </w:r>
      <w:r w:rsidR="00795D56">
        <w:t xml:space="preserve"> </w:t>
      </w:r>
      <w:r w:rsidR="00795D56" w:rsidRPr="00837C96">
        <w:t>applicable</w:t>
      </w:r>
      <w:r w:rsidRPr="00837C96">
        <w:t xml:space="preserve"> test cycle is the same used for the type approval of the </w:t>
      </w:r>
      <w:r w:rsidR="00795D56" w:rsidRPr="00837C96">
        <w:t>i</w:t>
      </w:r>
      <w:r w:rsidRPr="00837C96">
        <w:t>nterpolation</w:t>
      </w:r>
      <w:r>
        <w:t xml:space="preserve"> family to which the vehicle belongs.</w:t>
      </w:r>
    </w:p>
    <w:p w14:paraId="004EE24C" w14:textId="2D6BD2EF" w:rsidR="00252C73" w:rsidRDefault="00252C73" w:rsidP="00252C73">
      <w:pPr>
        <w:pStyle w:val="SingleTxtG"/>
        <w:ind w:left="2259" w:hanging="1125"/>
      </w:pPr>
      <w:r>
        <w:t>1.3.</w:t>
      </w:r>
      <w:r>
        <w:tab/>
        <w:t xml:space="preserve">The preconditioning test shall be carried out according to the provisions of </w:t>
      </w:r>
      <w:r w:rsidRPr="009170A0">
        <w:rPr>
          <w:highlight w:val="green"/>
        </w:rPr>
        <w:t xml:space="preserve">paragraph 2.6. of </w:t>
      </w:r>
      <w:r w:rsidR="009170A0">
        <w:rPr>
          <w:highlight w:val="green"/>
        </w:rPr>
        <w:t>A</w:t>
      </w:r>
      <w:r w:rsidRPr="009170A0">
        <w:rPr>
          <w:highlight w:val="green"/>
        </w:rPr>
        <w:t xml:space="preserve">nnex </w:t>
      </w:r>
      <w:r w:rsidR="00083AB2">
        <w:rPr>
          <w:highlight w:val="green"/>
        </w:rPr>
        <w:t>B</w:t>
      </w:r>
      <w:r w:rsidRPr="009170A0">
        <w:rPr>
          <w:highlight w:val="green"/>
        </w:rPr>
        <w:t xml:space="preserve">6, or of Appendix 4 to Annex </w:t>
      </w:r>
      <w:r w:rsidR="00083AB2">
        <w:rPr>
          <w:highlight w:val="green"/>
        </w:rPr>
        <w:t>B</w:t>
      </w:r>
      <w:r w:rsidRPr="009170A0">
        <w:rPr>
          <w:highlight w:val="green"/>
        </w:rPr>
        <w:t>8</w:t>
      </w:r>
      <w:r>
        <w:t>, as applicable.</w:t>
      </w:r>
      <w:commentRangeEnd w:id="565"/>
      <w:r w:rsidR="002A39B4">
        <w:rPr>
          <w:rStyle w:val="Kommentarzeichen"/>
        </w:rPr>
        <w:commentReference w:id="565"/>
      </w:r>
    </w:p>
    <w:p w14:paraId="6D4C2FF5" w14:textId="5341B4DA" w:rsidR="00252C73" w:rsidRDefault="00252C73" w:rsidP="00252C73">
      <w:pPr>
        <w:pStyle w:val="SingleTxtG"/>
        <w:ind w:left="2259" w:hanging="1125"/>
        <w:rPr>
          <w:b/>
        </w:rPr>
      </w:pPr>
      <w:commentRangeStart w:id="589"/>
      <w:commentRangeEnd w:id="589"/>
      <w:r>
        <w:rPr>
          <w:rStyle w:val="Kommentarzeichen"/>
        </w:rPr>
        <w:commentReference w:id="589"/>
      </w:r>
    </w:p>
    <w:p w14:paraId="2B5C2F80" w14:textId="77777777" w:rsidR="00326433" w:rsidRDefault="00252C73" w:rsidP="00252C73">
      <w:pPr>
        <w:pStyle w:val="SingleTxtG"/>
        <w:ind w:left="2259" w:hanging="1125"/>
      </w:pPr>
      <w:r>
        <w:t>2.</w:t>
      </w:r>
      <w:r>
        <w:tab/>
      </w:r>
      <w:r w:rsidR="002C11B4">
        <w:t>Criteria emissions</w:t>
      </w:r>
    </w:p>
    <w:p w14:paraId="2A1CDCD4" w14:textId="4960C8EC" w:rsidR="000E189B" w:rsidRDefault="00345C6F" w:rsidP="00252C73">
      <w:pPr>
        <w:pStyle w:val="SingleTxtG"/>
        <w:ind w:left="2259" w:hanging="1125"/>
        <w:rPr>
          <w:ins w:id="590" w:author="JPN_Nick" w:date="2019-10-13T10:15:00Z"/>
        </w:rPr>
      </w:pPr>
      <w:r>
        <w:t>2.1</w:t>
      </w:r>
      <w:r w:rsidR="00326433">
        <w:tab/>
      </w:r>
      <w:ins w:id="591" w:author="JPN_Nick" w:date="2019-10-13T10:16:00Z">
        <w:r w:rsidR="000E189B">
          <w:t>Preparation ?</w:t>
        </w:r>
      </w:ins>
    </w:p>
    <w:p w14:paraId="1ED8CC9C" w14:textId="30506C6F" w:rsidR="00252C73" w:rsidRDefault="00326433">
      <w:pPr>
        <w:pStyle w:val="SingleTxtG"/>
        <w:ind w:left="2259"/>
        <w:pPrChange w:id="592" w:author="JPN_Nick" w:date="2019-10-13T10:15:00Z">
          <w:pPr>
            <w:pStyle w:val="SingleTxtG"/>
            <w:ind w:left="2259" w:hanging="1125"/>
          </w:pPr>
        </w:pPrChange>
      </w:pPr>
      <w:r>
        <w:t xml:space="preserve">For </w:t>
      </w:r>
      <w:r w:rsidR="003232CB">
        <w:t>L</w:t>
      </w:r>
      <w:r>
        <w:t>evel 1</w:t>
      </w:r>
      <w:r w:rsidR="00CE4008">
        <w:t>A</w:t>
      </w:r>
      <w:r>
        <w:t>:</w:t>
      </w:r>
      <w:r w:rsidR="00252C73">
        <w:t xml:space="preserve"> </w:t>
      </w:r>
    </w:p>
    <w:p w14:paraId="1975BE41" w14:textId="77777777" w:rsidR="00894DAC" w:rsidRDefault="00252C73" w:rsidP="001953CE">
      <w:pPr>
        <w:pStyle w:val="SingleTxtG"/>
        <w:ind w:left="2259"/>
      </w:pPr>
      <w:r>
        <w:t xml:space="preserve">For the total number of N tests and the measurement results of the tested vehicles, </w:t>
      </w:r>
      <w:commentRangeStart w:id="593"/>
      <w:r>
        <w:t>x</w:t>
      </w:r>
      <w:r>
        <w:rPr>
          <w:vertAlign w:val="subscript"/>
        </w:rPr>
        <w:t>1</w:t>
      </w:r>
      <w:commentRangeEnd w:id="593"/>
      <w:r>
        <w:rPr>
          <w:rStyle w:val="Kommentarzeichen"/>
        </w:rPr>
        <w:commentReference w:id="593"/>
      </w:r>
      <w:r>
        <w:t>, x</w:t>
      </w:r>
      <w:r>
        <w:rPr>
          <w:vertAlign w:val="subscript"/>
        </w:rPr>
        <w:t>2</w:t>
      </w:r>
      <w:r>
        <w:t>, … x</w:t>
      </w:r>
      <w:r>
        <w:rPr>
          <w:vertAlign w:val="subscript"/>
        </w:rPr>
        <w:t>N</w:t>
      </w:r>
      <w:r>
        <w:t>, the average X</w:t>
      </w:r>
      <w:r>
        <w:rPr>
          <w:vertAlign w:val="subscript"/>
        </w:rPr>
        <w:t>tests</w:t>
      </w:r>
      <w:r>
        <w:t xml:space="preserve"> and the variance VAR shall be determined:</w:t>
      </w:r>
    </w:p>
    <w:p w14:paraId="4CD77507" w14:textId="7AB96A79" w:rsidR="00252C73" w:rsidRPr="001953CE" w:rsidRDefault="00252C73" w:rsidP="001953CE">
      <w:pPr>
        <w:pStyle w:val="SingleTxtG"/>
        <w:ind w:left="2259"/>
        <w:rPr>
          <w:lang w:val="pt-PT"/>
        </w:rPr>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r>
                <m:rPr>
                  <m:sty m:val="p"/>
                </m:rPr>
                <w:rPr>
                  <w:rFonts w:ascii="Cambria Math" w:hAnsi="Cambria Math"/>
                </w:rPr>
                <m:t>)</m:t>
              </m:r>
            </m:num>
            <m:den>
              <m:r>
                <m:rPr>
                  <m:sty m:val="p"/>
                </m:rPr>
                <w:rPr>
                  <w:rFonts w:ascii="Cambria Math" w:hAnsi="Cambria Math"/>
                </w:rPr>
                <m:t>N</m:t>
              </m:r>
            </m:den>
          </m:f>
        </m:oMath>
      </m:oMathPara>
    </w:p>
    <w:p w14:paraId="3275D9A7" w14:textId="76599D9B" w:rsidR="00252C73" w:rsidRDefault="00252C73" w:rsidP="00F341A7">
      <w:pPr>
        <w:pStyle w:val="SingleTxtG"/>
        <w:ind w:left="2259"/>
      </w:pPr>
      <w:r>
        <w:t>and</w:t>
      </w:r>
      <w:r>
        <w:tab/>
      </w:r>
    </w:p>
    <w:p w14:paraId="76E32D1C" w14:textId="4B5C53DC" w:rsidR="00894DAC" w:rsidRPr="00F341A7" w:rsidRDefault="00894DAC" w:rsidP="00252C73">
      <w:pPr>
        <w:pStyle w:val="SingleTxtG"/>
        <w:ind w:left="2259" w:hanging="1125"/>
      </w:pPr>
      <m:oMathPara>
        <m:oMathParaPr>
          <m:jc m:val="left"/>
        </m:oMathParaPr>
        <m:oMath>
          <m:r>
            <w:rPr>
              <w:rFonts w:ascii="Cambria Math" w:hAnsi="Cambria Math"/>
            </w:rPr>
            <m:t>VAR=</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e>
                  </m:d>
                </m:e>
                <m:sup>
                  <m:r>
                    <w:rPr>
                      <w:rFonts w:ascii="Cambria Math" w:hAnsi="Cambria Math"/>
                    </w:rPr>
                    <m:t>2</m:t>
                  </m:r>
                </m:sup>
              </m:sSup>
            </m:num>
            <m:den>
              <m:r>
                <w:rPr>
                  <w:rFonts w:ascii="Cambria Math" w:hAnsi="Cambria Math"/>
                </w:rPr>
                <m:t>N-1</m:t>
              </m:r>
            </m:den>
          </m:f>
        </m:oMath>
      </m:oMathPara>
    </w:p>
    <w:p w14:paraId="22212AD4" w14:textId="57C10668" w:rsidR="00894DAC" w:rsidRDefault="000A450B" w:rsidP="00252C73">
      <w:pPr>
        <w:pStyle w:val="SingleTxtG"/>
        <w:ind w:left="2259" w:hanging="1125"/>
      </w:pPr>
      <w:r>
        <w:tab/>
      </w:r>
      <w:r w:rsidRPr="006B2EE5">
        <w:rPr>
          <w:highlight w:val="yellow"/>
        </w:rPr>
        <w:t>For level 1</w:t>
      </w:r>
      <w:r w:rsidR="00CE4008">
        <w:rPr>
          <w:highlight w:val="yellow"/>
        </w:rPr>
        <w:t>B</w:t>
      </w:r>
      <w:r w:rsidRPr="006B2EE5">
        <w:rPr>
          <w:highlight w:val="yellow"/>
        </w:rPr>
        <w:t xml:space="preserve">: </w:t>
      </w:r>
      <w:commentRangeStart w:id="594"/>
      <w:r w:rsidRPr="006B2EE5">
        <w:rPr>
          <w:highlight w:val="yellow"/>
        </w:rPr>
        <w:t>[PM]</w:t>
      </w:r>
      <w:commentRangeEnd w:id="594"/>
      <w:r w:rsidR="00BB2FE2">
        <w:rPr>
          <w:rStyle w:val="Kommentarzeichen"/>
        </w:rPr>
        <w:commentReference w:id="594"/>
      </w:r>
    </w:p>
    <w:p w14:paraId="384E5237" w14:textId="47BE38AE" w:rsidR="000E189B" w:rsidRDefault="00252C73" w:rsidP="00252C73">
      <w:pPr>
        <w:pStyle w:val="SingleTxtG"/>
        <w:ind w:left="2259" w:hanging="1125"/>
        <w:rPr>
          <w:ins w:id="595" w:author="JPN_Nick" w:date="2019-10-13T10:16:00Z"/>
        </w:rPr>
      </w:pPr>
      <w:r>
        <w:t>2.</w:t>
      </w:r>
      <w:r w:rsidR="00345C6F">
        <w:t>2</w:t>
      </w:r>
      <w:r>
        <w:t xml:space="preserve">. </w:t>
      </w:r>
      <w:r>
        <w:tab/>
      </w:r>
      <w:ins w:id="596" w:author="JPN_Nick" w:date="2019-10-13T10:16:00Z">
        <w:r w:rsidR="000E189B">
          <w:t>Pass/Fail criteria</w:t>
        </w:r>
      </w:ins>
    </w:p>
    <w:p w14:paraId="2FE8C93D" w14:textId="2FB4D78E" w:rsidR="000F4901" w:rsidRDefault="000F4901">
      <w:pPr>
        <w:pStyle w:val="SingleTxtG"/>
        <w:ind w:left="2259"/>
        <w:pPrChange w:id="597" w:author="JPN_Nick" w:date="2019-10-13T10:16:00Z">
          <w:pPr>
            <w:pStyle w:val="SingleTxtG"/>
            <w:ind w:left="2259" w:hanging="1125"/>
          </w:pPr>
        </w:pPrChange>
      </w:pPr>
      <w:r>
        <w:t>For Level 1</w:t>
      </w:r>
      <w:r w:rsidR="00CE4008">
        <w:t>A</w:t>
      </w:r>
      <w:r>
        <w:t>:</w:t>
      </w:r>
    </w:p>
    <w:p w14:paraId="6E2BA313" w14:textId="3D761885" w:rsidR="00252C73" w:rsidRDefault="000F4901" w:rsidP="00252C73">
      <w:pPr>
        <w:pStyle w:val="SingleTxtG"/>
        <w:ind w:left="2259" w:hanging="1125"/>
      </w:pPr>
      <w:r>
        <w:lastRenderedPageBreak/>
        <w:tab/>
      </w:r>
      <w:r w:rsidR="00252C73">
        <w:t>For each number of tests, one of the three following decisions can be reached for criteria emissions, based on the criteria emission limit value L</w:t>
      </w:r>
      <w:r w:rsidR="00B53D4D">
        <w:t xml:space="preserve"> according to </w:t>
      </w:r>
      <w:r w:rsidR="00B53D4D" w:rsidRPr="00B53D4D">
        <w:rPr>
          <w:highlight w:val="green"/>
        </w:rPr>
        <w:t>[insert reference</w:t>
      </w:r>
      <w:r w:rsidR="004B30D9">
        <w:rPr>
          <w:highlight w:val="green"/>
        </w:rPr>
        <w:t xml:space="preserve">, same as used in </w:t>
      </w:r>
      <w:r w:rsidR="002857B8">
        <w:rPr>
          <w:highlight w:val="green"/>
        </w:rPr>
        <w:t>8.2.1.</w:t>
      </w:r>
      <w:r w:rsidR="00B53D4D" w:rsidRPr="00B53D4D">
        <w:rPr>
          <w:highlight w:val="green"/>
        </w:rPr>
        <w:t>]</w:t>
      </w:r>
      <w:r w:rsidR="00252C73">
        <w:t>:</w:t>
      </w:r>
    </w:p>
    <w:p w14:paraId="1B1BF937" w14:textId="0407FF40" w:rsidR="00252C73" w:rsidRDefault="00252C73" w:rsidP="00252C73">
      <w:pPr>
        <w:pStyle w:val="SingleTxtG"/>
        <w:ind w:left="2259" w:hanging="1125"/>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&lt;A∙L -</m:t>
        </m:r>
        <m:f>
          <m:fPr>
            <m:ctrlPr>
              <w:rPr>
                <w:rFonts w:ascii="Cambria Math" w:hAnsi="Cambria Math"/>
                <w:i/>
              </w:rPr>
            </m:ctrlPr>
          </m:fPr>
          <m:num>
            <m:r>
              <w:rPr>
                <w:rFonts w:ascii="Cambria Math" w:hAnsi="Cambria Math"/>
              </w:rPr>
              <m:t>VAR</m:t>
            </m:r>
          </m:num>
          <m:den>
            <m:r>
              <w:rPr>
                <w:rFonts w:ascii="Cambria Math" w:hAnsi="Cambria Math"/>
              </w:rPr>
              <m:t>L</m:t>
            </m:r>
          </m:den>
        </m:f>
      </m:oMath>
    </w:p>
    <w:p w14:paraId="1B348508" w14:textId="28A5EF5C" w:rsidR="00252C73" w:rsidRDefault="00252C73" w:rsidP="00252C73">
      <w:pPr>
        <w:pStyle w:val="SingleTxtG"/>
        <w:ind w:left="2259" w:hanging="1125"/>
      </w:pPr>
      <w:r>
        <w:tab/>
        <w:t xml:space="preserve">(ii) Fail the family if </w:t>
      </w:r>
      <w:r w:rsidR="000E2EAE">
        <w:t xml:space="preserve">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48E03369" w14:textId="7CE6B534" w:rsidR="00252C73" w:rsidRDefault="00252C73" w:rsidP="00252C73">
      <w:pPr>
        <w:pStyle w:val="SingleTxtG"/>
        <w:ind w:left="2259" w:hanging="1125"/>
      </w:pPr>
      <w:r>
        <w:tab/>
        <w:t>(iii) Take another measurement if:</w:t>
      </w:r>
    </w:p>
    <w:p w14:paraId="5C212320" w14:textId="54A2C728" w:rsidR="00252C73" w:rsidRPr="00CE4D24" w:rsidRDefault="00D61A3E" w:rsidP="00252C73">
      <w:pPr>
        <w:pStyle w:val="SingleTxtG"/>
        <w:ind w:left="2259" w:hanging="1125"/>
      </w:pPr>
      <w:r>
        <w:tab/>
      </w:r>
      <m:oMath>
        <m:r>
          <w:rPr>
            <w:rFonts w:ascii="Cambria Math" w:hAnsi="Cambria Math"/>
          </w:rPr>
          <m:t>A∙L -</m:t>
        </m:r>
        <m:f>
          <m:fPr>
            <m:ctrlPr>
              <w:rPr>
                <w:rFonts w:ascii="Cambria Math" w:hAnsi="Cambria Math"/>
                <w:i/>
              </w:rPr>
            </m:ctrlPr>
          </m:fPr>
          <m:num>
            <m:r>
              <w:rPr>
                <w:rFonts w:ascii="Cambria Math" w:hAnsi="Cambria Math"/>
              </w:rPr>
              <m:t>VAR</m:t>
            </m:r>
          </m:num>
          <m:den>
            <m: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A∙L -</m:t>
        </m:r>
        <m:d>
          <m:dPr>
            <m:ctrlPr>
              <w:rPr>
                <w:rFonts w:ascii="Cambria Math" w:hAnsi="Cambria Math"/>
                <w:i/>
              </w:rPr>
            </m:ctrlPr>
          </m:dPr>
          <m:e>
            <m:f>
              <m:fPr>
                <m:ctrlPr>
                  <w:rPr>
                    <w:rFonts w:ascii="Cambria Math" w:hAnsi="Cambria Math"/>
                    <w:i/>
                  </w:rPr>
                </m:ctrlPr>
              </m:fPr>
              <m:num>
                <m:r>
                  <w:rPr>
                    <w:rFonts w:ascii="Cambria Math" w:hAnsi="Cambria Math"/>
                  </w:rPr>
                  <m:t>N-3</m:t>
                </m:r>
              </m:num>
              <m:den>
                <m:r>
                  <w:rPr>
                    <w:rFonts w:ascii="Cambria Math" w:hAnsi="Cambria Math"/>
                  </w:rPr>
                  <m:t>13</m:t>
                </m:r>
              </m:den>
            </m:f>
            <m:r>
              <w:rPr>
                <w:rFonts w:ascii="Cambria Math" w:hAnsi="Cambria Math"/>
              </w:rPr>
              <m:t>∙</m:t>
            </m:r>
            <m:f>
              <m:fPr>
                <m:ctrlPr>
                  <w:rPr>
                    <w:rFonts w:ascii="Cambria Math" w:hAnsi="Cambria Math"/>
                    <w:i/>
                  </w:rPr>
                </m:ctrlPr>
              </m:fPr>
              <m:num>
                <m:r>
                  <w:rPr>
                    <w:rFonts w:ascii="Cambria Math" w:hAnsi="Cambria Math"/>
                  </w:rPr>
                  <m:t>VAR</m:t>
                </m:r>
              </m:num>
              <m:den>
                <m:r>
                  <w:rPr>
                    <w:rFonts w:ascii="Cambria Math" w:hAnsi="Cambria Math"/>
                  </w:rPr>
                  <m:t>L</m:t>
                </m:r>
              </m:den>
            </m:f>
          </m:e>
        </m:d>
      </m:oMath>
    </w:p>
    <w:p w14:paraId="7E4D769C" w14:textId="78EEBE58" w:rsidR="00252C73" w:rsidRDefault="00252C73" w:rsidP="00252C73">
      <w:pPr>
        <w:pStyle w:val="SingleTxtG"/>
        <w:ind w:left="2259" w:hanging="1125"/>
      </w:pPr>
      <w:r>
        <w:rPr>
          <w:lang w:val="pt-PT"/>
        </w:rPr>
        <w:tab/>
      </w:r>
      <w:r>
        <w:t>For the measurement of criteria emissions the factor A is set at 1.</w:t>
      </w:r>
      <w:r w:rsidR="00DE23F3">
        <w:t>05</w:t>
      </w:r>
      <w:r w:rsidRPr="00DE23F3">
        <w:t>.</w:t>
      </w:r>
      <w:r>
        <w:t xml:space="preserve"> </w:t>
      </w:r>
    </w:p>
    <w:p w14:paraId="439D5D39" w14:textId="0F5106B4" w:rsidR="00252C73" w:rsidRDefault="00252C73" w:rsidP="00252C73">
      <w:pPr>
        <w:pStyle w:val="SingleTxtG"/>
        <w:ind w:left="2259" w:hanging="1125"/>
      </w:pPr>
      <w:r>
        <w:tab/>
      </w:r>
      <w:r w:rsidR="00ED7A7E">
        <w:t xml:space="preserve">For </w:t>
      </w:r>
      <w:r w:rsidR="003232CB">
        <w:t>L</w:t>
      </w:r>
      <w:r w:rsidR="00ED7A7E">
        <w:t xml:space="preserve">evel 1b: </w:t>
      </w:r>
      <w:commentRangeStart w:id="598"/>
      <w:r>
        <w:t>Apply UNR 83 statistical method</w:t>
      </w:r>
      <w:commentRangeEnd w:id="598"/>
      <w:r>
        <w:rPr>
          <w:rStyle w:val="Kommentarzeichen"/>
        </w:rPr>
        <w:commentReference w:id="598"/>
      </w:r>
    </w:p>
    <w:p w14:paraId="070E38A4" w14:textId="164362C6" w:rsidR="00252C73" w:rsidRDefault="00252C73" w:rsidP="00252C73">
      <w:pPr>
        <w:pStyle w:val="SingleTxtG"/>
        <w:ind w:left="2259" w:hanging="1125"/>
      </w:pPr>
      <w:r>
        <w:tab/>
      </w:r>
      <w:r w:rsidR="003E6687">
        <w:t>For level 2:</w:t>
      </w:r>
    </w:p>
    <w:p w14:paraId="479F9264" w14:textId="2D65FECD" w:rsidR="00252C73" w:rsidRPr="000B6913" w:rsidRDefault="00252C73" w:rsidP="00252C73">
      <w:pPr>
        <w:pStyle w:val="SingleTxtG"/>
        <w:ind w:left="2259" w:hanging="1125"/>
      </w:pPr>
      <w:r>
        <w:tab/>
      </w:r>
      <w:r w:rsidRPr="000B6913">
        <w:t xml:space="preserve">A pass is reached only if a pass decision </w:t>
      </w:r>
      <w:r w:rsidR="00B56F1E" w:rsidRPr="000B6913">
        <w:t xml:space="preserve">has been reached </w:t>
      </w:r>
      <w:r w:rsidRPr="000B6913">
        <w:t>both for Level 1a and Level 1b.</w:t>
      </w:r>
    </w:p>
    <w:p w14:paraId="4FBFE39D" w14:textId="551C9F98" w:rsidR="00252C73" w:rsidRPr="000B6913" w:rsidRDefault="00252C73" w:rsidP="00252C73">
      <w:pPr>
        <w:spacing w:after="200" w:line="276" w:lineRule="auto"/>
        <w:ind w:left="2259" w:hanging="1179"/>
      </w:pPr>
      <w:r w:rsidRPr="000B6913">
        <w:rPr>
          <w:b/>
        </w:rPr>
        <w:tab/>
      </w:r>
      <w:r w:rsidRPr="000B6913">
        <w:t xml:space="preserve">If a pass decision </w:t>
      </w:r>
      <w:r w:rsidR="00D01EE1" w:rsidRPr="000B6913">
        <w:t>has been</w:t>
      </w:r>
      <w:r w:rsidRPr="000B6913">
        <w:t xml:space="preserve"> reached only for Level 1a, the </w:t>
      </w:r>
      <w:r w:rsidR="004966B8" w:rsidRPr="000B6913">
        <w:t xml:space="preserve">testing </w:t>
      </w:r>
      <w:r w:rsidR="009C3574" w:rsidRPr="000B6913">
        <w:t xml:space="preserve">and statistical evaluation </w:t>
      </w:r>
      <w:r w:rsidRPr="000B6913">
        <w:t xml:space="preserve">shall </w:t>
      </w:r>
      <w:r w:rsidR="00067202" w:rsidRPr="000B6913">
        <w:t xml:space="preserve">only </w:t>
      </w:r>
      <w:r w:rsidRPr="000B6913">
        <w:t>continue for the Level 1b</w:t>
      </w:r>
      <w:r w:rsidR="004966B8" w:rsidRPr="000B6913">
        <w:t xml:space="preserve"> until a pass decision has been reached</w:t>
      </w:r>
      <w:r w:rsidRPr="000B6913">
        <w:t>.</w:t>
      </w:r>
    </w:p>
    <w:p w14:paraId="03B7549C" w14:textId="71456D2A" w:rsidR="00252C73" w:rsidRDefault="00067202" w:rsidP="00252C73">
      <w:pPr>
        <w:spacing w:after="200" w:line="276" w:lineRule="auto"/>
        <w:ind w:left="2259" w:hanging="1179"/>
      </w:pPr>
      <w:r w:rsidRPr="000B6913">
        <w:tab/>
        <w:t>If a pass decision has been reached only for Level 1b, the testing and statistical evaluation shall only continue for the Level 1a until a pass decision has been reached</w:t>
      </w:r>
      <w:r w:rsidR="00252C73" w:rsidRPr="000B6913">
        <w:t>.</w:t>
      </w:r>
    </w:p>
    <w:p w14:paraId="2B359DC5" w14:textId="301CEDFC" w:rsidR="00252C73" w:rsidRPr="00B5653D" w:rsidRDefault="00412705" w:rsidP="00252C73">
      <w:pPr>
        <w:pStyle w:val="SingleTxtG"/>
        <w:ind w:left="2259" w:hanging="1125"/>
        <w:rPr>
          <w:b/>
        </w:rPr>
      </w:pPr>
      <w:r w:rsidRPr="00F1450D">
        <w:rPr>
          <w:bCs/>
        </w:rPr>
        <w:t>3.</w:t>
      </w:r>
      <w:r>
        <w:rPr>
          <w:b/>
        </w:rPr>
        <w:tab/>
      </w:r>
      <w:r w:rsidR="00B5653D">
        <w:rPr>
          <w:bCs/>
        </w:rPr>
        <w:t>CO</w:t>
      </w:r>
      <w:r w:rsidR="00B5653D">
        <w:rPr>
          <w:bCs/>
          <w:vertAlign w:val="subscript"/>
        </w:rPr>
        <w:t>2</w:t>
      </w:r>
      <w:r w:rsidR="00B5653D">
        <w:rPr>
          <w:bCs/>
        </w:rPr>
        <w:t xml:space="preserve"> emissions, fuel efficiency and electric energy consumption</w:t>
      </w:r>
    </w:p>
    <w:p w14:paraId="6FD80EC3" w14:textId="026ADB3D" w:rsidR="001A1300" w:rsidRDefault="00A605F7" w:rsidP="00252C73">
      <w:pPr>
        <w:pStyle w:val="SingleTxtG"/>
        <w:ind w:left="2259" w:hanging="1125"/>
      </w:pPr>
      <w:r>
        <w:t>3.1.</w:t>
      </w:r>
      <w:r w:rsidR="001A1300">
        <w:tab/>
      </w:r>
      <w:ins w:id="599" w:author="JPN_Nick" w:date="2019-10-13T10:29:00Z">
        <w:r w:rsidR="00F67512">
          <w:t>[need title ?]</w:t>
        </w:r>
      </w:ins>
      <w:r w:rsidR="001A1300">
        <w:t>For Level 1</w:t>
      </w:r>
      <w:r w:rsidR="009E2371">
        <w:t>A</w:t>
      </w:r>
      <w:r w:rsidR="001A1300">
        <w:t>:</w:t>
      </w:r>
    </w:p>
    <w:p w14:paraId="2279D60F" w14:textId="4EBB4321" w:rsidR="008F2790" w:rsidRDefault="001A1300" w:rsidP="00252C73">
      <w:pPr>
        <w:pStyle w:val="SingleTxtG"/>
        <w:ind w:left="2259" w:hanging="1125"/>
      </w:pPr>
      <w:r>
        <w:tab/>
      </w:r>
      <w:r w:rsidR="00252C73">
        <w:t>For the total number of N tests and the measurement results of the tested vehicles, x</w:t>
      </w:r>
      <w:r w:rsidR="00252C73">
        <w:rPr>
          <w:vertAlign w:val="subscript"/>
        </w:rPr>
        <w:t>1</w:t>
      </w:r>
      <w:r w:rsidR="00252C73">
        <w:t>, x</w:t>
      </w:r>
      <w:r w:rsidR="00252C73">
        <w:rPr>
          <w:vertAlign w:val="subscript"/>
        </w:rPr>
        <w:t>2</w:t>
      </w:r>
      <w:r w:rsidR="00252C73">
        <w:t>, … x</w:t>
      </w:r>
      <w:r w:rsidR="00252C73">
        <w:rPr>
          <w:vertAlign w:val="subscript"/>
        </w:rPr>
        <w:t>N</w:t>
      </w:r>
      <w:r w:rsidR="00252C73">
        <w:t>, the average X</w:t>
      </w:r>
      <w:r w:rsidR="00252C73">
        <w:rPr>
          <w:vertAlign w:val="subscript"/>
        </w:rPr>
        <w:t>tests</w:t>
      </w:r>
      <w:r w:rsidR="00252C73">
        <w:t xml:space="preserve"> and the standard deviation s shall be determined:</w:t>
      </w:r>
    </w:p>
    <w:p w14:paraId="4174FAD7" w14:textId="7783C507" w:rsidR="00C95AF5" w:rsidRPr="00D042B6" w:rsidRDefault="00252C73" w:rsidP="00252C73">
      <w:pPr>
        <w:pStyle w:val="SingleTxtG"/>
        <w:ind w:left="2259" w:hanging="1125"/>
      </w:pPr>
      <w:r>
        <w:tab/>
      </w:r>
      <m:oMath>
        <m:r>
          <m:rPr>
            <m:sty m:val="p"/>
          </m:rPr>
          <w:rPr>
            <w:rFonts w:ascii="Cambria Math" w:hAnsi="Cambria Math"/>
          </w:rPr>
          <w:br/>
        </m:r>
      </m:oMath>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 xml:space="preserve">= </m:t>
          </m:r>
          <m:f>
            <m:fPr>
              <m:ctrlPr>
                <w:rPr>
                  <w:rFonts w:ascii="Cambria Math" w:hAnsi="Cambria Math"/>
                  <w:iCs/>
                </w:rPr>
              </m:ctrlPr>
            </m:fPr>
            <m:num>
              <m:d>
                <m:dPr>
                  <m:ctrlPr>
                    <w:rPr>
                      <w:rFonts w:ascii="Cambria Math" w:hAnsi="Cambria Math"/>
                      <w:iCs/>
                    </w:rPr>
                  </m:ctrlPr>
                </m:dPr>
                <m:e>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x</m:t>
                      </m:r>
                    </m:e>
                    <m:sub>
                      <m:r>
                        <m:rPr>
                          <m:sty m:val="p"/>
                        </m:rPr>
                        <w:rPr>
                          <w:rFonts w:ascii="Cambria Math" w:hAnsi="Cambria Math"/>
                        </w:rPr>
                        <m:t>N</m:t>
                      </m:r>
                    </m:sub>
                  </m:sSub>
                </m:e>
              </m:d>
            </m:num>
            <m:den>
              <m:r>
                <m:rPr>
                  <m:sty m:val="p"/>
                </m:rPr>
                <w:rPr>
                  <w:rFonts w:ascii="Cambria Math" w:hAnsi="Cambria Math"/>
                </w:rPr>
                <m:t>N</m:t>
              </m:r>
            </m:den>
          </m:f>
        </m:oMath>
      </m:oMathPara>
    </w:p>
    <w:p w14:paraId="152A9668" w14:textId="198CFDB5" w:rsidR="00D042B6" w:rsidRPr="00C95AF5" w:rsidRDefault="00D042B6" w:rsidP="00252C73">
      <w:pPr>
        <w:pStyle w:val="SingleTxtG"/>
        <w:ind w:left="2259" w:hanging="1125"/>
      </w:pPr>
      <w:r>
        <w:tab/>
        <w:t>and</w:t>
      </w:r>
    </w:p>
    <w:p w14:paraId="1E00F16A" w14:textId="4AA8878D" w:rsidR="00B64E52" w:rsidRPr="00F341A7" w:rsidRDefault="00B64E52" w:rsidP="00B64E52">
      <w:pPr>
        <w:pStyle w:val="SingleTxtG"/>
        <w:ind w:left="2259" w:hanging="1125"/>
      </w:pPr>
      <m:oMathPara>
        <m:oMathParaPr>
          <m:jc m:val="left"/>
        </m:oMathParaPr>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m:t>
                      </m:r>
                    </m:e>
                    <m:sup>
                      <m:r>
                        <w:rPr>
                          <w:rFonts w:ascii="Cambria Math" w:hAnsi="Cambria Math"/>
                        </w:rPr>
                        <m:t>2</m:t>
                      </m:r>
                    </m:sup>
                  </m:sSup>
                </m:num>
                <m:den>
                  <m:r>
                    <w:rPr>
                      <w:rFonts w:ascii="Cambria Math" w:hAnsi="Cambria Math"/>
                    </w:rPr>
                    <m:t>N-1</m:t>
                  </m:r>
                </m:den>
              </m:f>
            </m:e>
          </m:rad>
        </m:oMath>
      </m:oMathPara>
    </w:p>
    <w:p w14:paraId="102BE866" w14:textId="4188E2AC" w:rsidR="00252C73" w:rsidRDefault="005F48C3" w:rsidP="00252C73">
      <w:pPr>
        <w:pStyle w:val="SingleTxtG"/>
        <w:ind w:left="2259" w:hanging="1125"/>
      </w:pPr>
      <w:r>
        <w:tab/>
      </w:r>
      <w:r w:rsidRPr="00F52E5B">
        <w:rPr>
          <w:highlight w:val="yellow"/>
        </w:rPr>
        <w:t>For level 1</w:t>
      </w:r>
      <w:r w:rsidR="009E2371">
        <w:rPr>
          <w:highlight w:val="yellow"/>
        </w:rPr>
        <w:t>B</w:t>
      </w:r>
      <w:r w:rsidRPr="00F52E5B">
        <w:rPr>
          <w:highlight w:val="yellow"/>
        </w:rPr>
        <w:t>: [PM]</w:t>
      </w:r>
    </w:p>
    <w:p w14:paraId="7F7F522A" w14:textId="5D45DBE4" w:rsidR="00252C73" w:rsidRDefault="00A605F7" w:rsidP="00252C73">
      <w:pPr>
        <w:pStyle w:val="SingleTxtG"/>
        <w:ind w:left="2259" w:hanging="1125"/>
      </w:pPr>
      <w:r>
        <w:t>3</w:t>
      </w:r>
      <w:r w:rsidR="00252C73">
        <w:t>.</w:t>
      </w:r>
      <w:r>
        <w:t>2</w:t>
      </w:r>
      <w:r w:rsidR="00252C73">
        <w:t>.</w:t>
      </w:r>
      <w:r w:rsidR="00252C73">
        <w:tab/>
      </w:r>
      <w:ins w:id="600" w:author="JPN_Nick" w:date="2019-10-13T10:29:00Z">
        <w:r w:rsidR="00F67512">
          <w:t>[need title?]</w:t>
        </w:r>
      </w:ins>
      <w:r>
        <w:t>For Level 1</w:t>
      </w:r>
      <w:r w:rsidR="009E2371">
        <w:t>A</w:t>
      </w:r>
      <w:r>
        <w:t>:</w:t>
      </w:r>
    </w:p>
    <w:p w14:paraId="52800F8A" w14:textId="27A4ACF3" w:rsidR="00252C73" w:rsidRDefault="00252C73" w:rsidP="00252C73">
      <w:pPr>
        <w:pStyle w:val="SingleTxtG"/>
        <w:ind w:left="2259" w:hanging="1125"/>
      </w:pPr>
      <w:r>
        <w:tab/>
        <w:t>For the evaluation of CO</w:t>
      </w:r>
      <w:r>
        <w:rPr>
          <w:vertAlign w:val="subscript"/>
        </w:rPr>
        <w:t>2</w:t>
      </w:r>
      <w:r>
        <w:t xml:space="preserve"> </w:t>
      </w:r>
      <w:r w:rsidR="00EA1A6C">
        <w:t xml:space="preserve">emissions </w:t>
      </w:r>
      <w:r>
        <w:t xml:space="preserve">the normalised values shall be </w:t>
      </w:r>
      <w:r w:rsidR="00277BDB">
        <w:t>calculated as follows</w:t>
      </w:r>
      <w:r>
        <w:t xml:space="preserve">: </w:t>
      </w:r>
    </w:p>
    <w:p w14:paraId="5AD65C8A" w14:textId="72DAC1AC" w:rsidR="000970B8" w:rsidRDefault="000970B8" w:rsidP="00252C73">
      <w:pPr>
        <w:pStyle w:val="SingleTxtG"/>
        <w:ind w:left="2259" w:hanging="1125"/>
      </w:pPr>
      <w:r>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CO</m:t>
                </m:r>
              </m:e>
              <m:sub>
                <m:r>
                  <w:rPr>
                    <w:rFonts w:ascii="Cambria Math" w:hAnsi="Cambria Math"/>
                  </w:rPr>
                  <m:t>2 test-i</m:t>
                </m:r>
              </m:sub>
            </m:sSub>
          </m:num>
          <m:den>
            <m:sSub>
              <m:sSubPr>
                <m:ctrlPr>
                  <w:rPr>
                    <w:rFonts w:ascii="Cambria Math" w:hAnsi="Cambria Math"/>
                    <w:i/>
                  </w:rPr>
                </m:ctrlPr>
              </m:sSubPr>
              <m:e>
                <m:r>
                  <w:rPr>
                    <w:rFonts w:ascii="Cambria Math" w:hAnsi="Cambria Math"/>
                  </w:rPr>
                  <m:t>CO</m:t>
                </m:r>
              </m:e>
              <m:sub>
                <m:r>
                  <w:rPr>
                    <w:rFonts w:ascii="Cambria Math" w:hAnsi="Cambria Math"/>
                  </w:rPr>
                  <m:t>2 declared-i</m:t>
                </m:r>
              </m:sub>
            </m:sSub>
          </m:den>
        </m:f>
      </m:oMath>
      <w:r w:rsidR="00252C73">
        <w:tab/>
      </w:r>
    </w:p>
    <w:p w14:paraId="4D44D85F" w14:textId="489151B3" w:rsidR="00FC2966" w:rsidRDefault="00FC2966" w:rsidP="00252C73">
      <w:pPr>
        <w:pStyle w:val="SingleTxtG"/>
        <w:ind w:left="2259" w:hanging="1125"/>
      </w:pPr>
      <w:r>
        <w:tab/>
      </w:r>
    </w:p>
    <w:p w14:paraId="372716E3" w14:textId="77777777" w:rsidR="00252C73" w:rsidRDefault="00252C73" w:rsidP="00252C73">
      <w:pPr>
        <w:pStyle w:val="SingleTxtG"/>
        <w:ind w:left="2259" w:hanging="1125"/>
      </w:pPr>
      <w:r>
        <w:tab/>
        <w:t>where:</w:t>
      </w:r>
    </w:p>
    <w:p w14:paraId="71A5D7F5" w14:textId="6530C79D" w:rsidR="00252C73" w:rsidRDefault="00252C73" w:rsidP="00252C73">
      <w:pPr>
        <w:pStyle w:val="SingleTxtG"/>
        <w:ind w:left="2259" w:hanging="1125"/>
      </w:pPr>
      <w:r>
        <w:tab/>
        <w:t>CO</w:t>
      </w:r>
      <w:r>
        <w:rPr>
          <w:vertAlign w:val="subscript"/>
        </w:rPr>
        <w:t>2 test-i</w:t>
      </w:r>
      <w:r>
        <w:t xml:space="preserve"> </w:t>
      </w:r>
      <w:r>
        <w:tab/>
        <w:t>is the CO</w:t>
      </w:r>
      <w:r>
        <w:rPr>
          <w:vertAlign w:val="subscript"/>
        </w:rPr>
        <w:t>2</w:t>
      </w:r>
      <w:r>
        <w:t xml:space="preserve"> </w:t>
      </w:r>
      <w:r w:rsidR="00193AA9">
        <w:t xml:space="preserve">emission </w:t>
      </w:r>
      <w:r>
        <w:t>measured for individual vehicle i</w:t>
      </w:r>
    </w:p>
    <w:p w14:paraId="025AB583" w14:textId="77777777" w:rsidR="00252C73" w:rsidRDefault="00252C73" w:rsidP="00252C73">
      <w:pPr>
        <w:pStyle w:val="SingleTxtG"/>
        <w:ind w:left="2259" w:hanging="1125"/>
      </w:pPr>
      <w:r>
        <w:tab/>
        <w:t>CO</w:t>
      </w:r>
      <w:r>
        <w:rPr>
          <w:vertAlign w:val="subscript"/>
        </w:rPr>
        <w:t>2 declared-i</w:t>
      </w:r>
      <w:r>
        <w:tab/>
        <w:t>is the declared CO</w:t>
      </w:r>
      <w:r>
        <w:rPr>
          <w:vertAlign w:val="subscript"/>
        </w:rPr>
        <w:t>2</w:t>
      </w:r>
      <w:r>
        <w:t xml:space="preserve"> value for the individual vehicle</w:t>
      </w:r>
    </w:p>
    <w:p w14:paraId="63844FBA" w14:textId="09FC3978" w:rsidR="009C1924" w:rsidRDefault="009C1924" w:rsidP="009C1924">
      <w:pPr>
        <w:pStyle w:val="SingleTxtG"/>
        <w:ind w:left="2259" w:hanging="1125"/>
      </w:pPr>
      <w:r>
        <w:tab/>
      </w:r>
      <w:r w:rsidR="00DA3357">
        <w:t>For the evaluation of electric energy consumption EC</w:t>
      </w:r>
      <w:r w:rsidRPr="009C1924">
        <w:t xml:space="preserve"> </w:t>
      </w:r>
      <w:r>
        <w:t xml:space="preserve">the normalised values shall be calculated as follows: </w:t>
      </w:r>
    </w:p>
    <w:p w14:paraId="2C356E90" w14:textId="7014CB06" w:rsidR="009C1924" w:rsidRDefault="009C1924" w:rsidP="009C1924">
      <w:pPr>
        <w:pStyle w:val="SingleTxtG"/>
        <w:ind w:left="2259" w:hanging="1125"/>
      </w:pPr>
      <w:r>
        <w:lastRenderedPageBreak/>
        <w:tab/>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test-i</m:t>
                </m:r>
              </m:sub>
            </m:sSub>
          </m:num>
          <m:den>
            <m:sSub>
              <m:sSubPr>
                <m:ctrlPr>
                  <w:rPr>
                    <w:rFonts w:ascii="Cambria Math" w:hAnsi="Cambria Math"/>
                    <w:i/>
                  </w:rPr>
                </m:ctrlPr>
              </m:sSubPr>
              <m:e>
                <m:r>
                  <w:rPr>
                    <w:rFonts w:ascii="Cambria Math" w:hAnsi="Cambria Math"/>
                  </w:rPr>
                  <m:t>EC</m:t>
                </m:r>
              </m:e>
              <m:sub>
                <m:r>
                  <w:rPr>
                    <w:rFonts w:ascii="Cambria Math" w:hAnsi="Cambria Math"/>
                  </w:rPr>
                  <m:t>DC,COP-i</m:t>
                </m:r>
              </m:sub>
            </m:sSub>
          </m:den>
        </m:f>
      </m:oMath>
      <w:r>
        <w:tab/>
      </w:r>
    </w:p>
    <w:p w14:paraId="68BD9160" w14:textId="4D286CA3" w:rsidR="009C1924" w:rsidRDefault="009C1924" w:rsidP="009C1924">
      <w:pPr>
        <w:pStyle w:val="SingleTxtG"/>
        <w:ind w:left="2259" w:hanging="1125"/>
      </w:pPr>
      <w:r>
        <w:tab/>
      </w:r>
      <w:r w:rsidR="00B56D72">
        <w:t>w</w:t>
      </w:r>
      <w:r>
        <w:t>here:</w:t>
      </w:r>
    </w:p>
    <w:p w14:paraId="239D7628" w14:textId="07C8A871" w:rsidR="00032FC6" w:rsidRDefault="00DA3357" w:rsidP="00DA3357">
      <w:pPr>
        <w:pStyle w:val="SingleTxtG"/>
        <w:ind w:left="3534" w:hanging="1284"/>
      </w:pPr>
      <w:r>
        <w:t>EC</w:t>
      </w:r>
      <w:r>
        <w:rPr>
          <w:vertAlign w:val="subscript"/>
        </w:rPr>
        <w:t>test-i</w:t>
      </w:r>
      <w:r>
        <w:tab/>
      </w:r>
      <w:r>
        <w:tab/>
      </w:r>
      <w:r w:rsidR="00032FC6">
        <w:t xml:space="preserve">is the </w:t>
      </w:r>
      <w:ins w:id="601" w:author="Iddo Riemersma" w:date="2019-10-10T13:40:00Z">
        <w:r w:rsidR="00A3375E">
          <w:t xml:space="preserve">electric </w:t>
        </w:r>
      </w:ins>
      <w:r w:rsidR="00032FC6">
        <w:t>energy consumption measured for individual vehicle i. In the case that the complete charge-depleting type 1 test has been applied, EC</w:t>
      </w:r>
      <w:r w:rsidR="00032FC6" w:rsidRPr="00DF47AE">
        <w:rPr>
          <w:vertAlign w:val="subscript"/>
        </w:rPr>
        <w:t>test-i</w:t>
      </w:r>
      <w:r w:rsidR="00032FC6">
        <w:t xml:space="preserve"> shall be determined according to paragraph 4.3.1.1. of </w:t>
      </w:r>
      <w:del w:id="602" w:author="Iddo Riemersma" w:date="2019-10-10T13:40:00Z">
        <w:r w:rsidR="00032FC6" w:rsidDel="00A3375E">
          <w:delText>this Annex</w:delText>
        </w:r>
      </w:del>
      <w:ins w:id="603" w:author="Iddo Riemersma" w:date="2019-10-10T13:40:00Z">
        <w:r w:rsidR="00A3375E">
          <w:t>Appendix 1</w:t>
        </w:r>
      </w:ins>
      <w:r w:rsidR="00032FC6">
        <w:t>. In the case that only the first cycle is tested for verification of CoP, EC</w:t>
      </w:r>
      <w:r w:rsidR="00032FC6" w:rsidRPr="00F34988">
        <w:rPr>
          <w:vertAlign w:val="subscript"/>
        </w:rPr>
        <w:t>test-i</w:t>
      </w:r>
      <w:r w:rsidR="00032FC6">
        <w:t xml:space="preserve"> shall be determined according to </w:t>
      </w:r>
      <w:r w:rsidR="00B36DAE" w:rsidRPr="00B36DAE">
        <w:rPr>
          <w:highlight w:val="green"/>
        </w:rPr>
        <w:t xml:space="preserve">paragraph </w:t>
      </w:r>
      <w:r w:rsidR="00032FC6" w:rsidRPr="00B36DAE">
        <w:rPr>
          <w:highlight w:val="green"/>
        </w:rPr>
        <w:t>4.3.1.2</w:t>
      </w:r>
      <w:r w:rsidR="00B36DAE">
        <w:t>.</w:t>
      </w:r>
      <w:r w:rsidR="00032FC6">
        <w:t xml:space="preserve"> of </w:t>
      </w:r>
      <w:del w:id="604" w:author="Iddo Riemersma" w:date="2019-10-10T13:39:00Z">
        <w:r w:rsidR="00032FC6" w:rsidDel="00A3375E">
          <w:delText>this Annex</w:delText>
        </w:r>
      </w:del>
      <w:ins w:id="605" w:author="Iddo Riemersma" w:date="2019-10-10T13:39:00Z">
        <w:r w:rsidR="00A3375E">
          <w:t>Appendix 1</w:t>
        </w:r>
      </w:ins>
      <w:r w:rsidR="00032FC6">
        <w:t>.</w:t>
      </w:r>
    </w:p>
    <w:p w14:paraId="22D154FC" w14:textId="4CF93942" w:rsidR="00DA3357" w:rsidRDefault="00DA3357" w:rsidP="00DA3357">
      <w:pPr>
        <w:pStyle w:val="SingleTxtG"/>
        <w:ind w:left="3534" w:hanging="1272"/>
      </w:pPr>
      <w:r>
        <w:t>EC</w:t>
      </w:r>
      <w:r>
        <w:rPr>
          <w:vertAlign w:val="subscript"/>
        </w:rPr>
        <w:t>DC, COP-i</w:t>
      </w:r>
      <w:r>
        <w:tab/>
      </w:r>
      <w:r w:rsidR="00B36DAE">
        <w:t xml:space="preserve">is the declared </w:t>
      </w:r>
      <w:ins w:id="606" w:author="Iddo Riemersma" w:date="2019-10-10T13:40:00Z">
        <w:r w:rsidR="00A3375E">
          <w:t xml:space="preserve">electric </w:t>
        </w:r>
      </w:ins>
      <w:r w:rsidR="00B36DAE">
        <w:t xml:space="preserve">energy consumption for the individual vehicle i, according to </w:t>
      </w:r>
      <w:r w:rsidR="00B36DAE" w:rsidRPr="00B36DAE">
        <w:rPr>
          <w:highlight w:val="green"/>
        </w:rPr>
        <w:t xml:space="preserve">Appendix 8 to </w:t>
      </w:r>
      <w:del w:id="607" w:author="Iddo Riemersma" w:date="2019-10-10T13:40:00Z">
        <w:r w:rsidR="00B36DAE" w:rsidRPr="00B36DAE" w:rsidDel="00A3375E">
          <w:rPr>
            <w:highlight w:val="green"/>
          </w:rPr>
          <w:delText>Sub-</w:delText>
        </w:r>
      </w:del>
      <w:r w:rsidR="00B36DAE" w:rsidRPr="00B36DAE">
        <w:rPr>
          <w:highlight w:val="green"/>
        </w:rPr>
        <w:t xml:space="preserve">Annex </w:t>
      </w:r>
      <w:ins w:id="608" w:author="Iddo Riemersma" w:date="2019-10-10T13:40:00Z">
        <w:r w:rsidR="00A3375E">
          <w:rPr>
            <w:highlight w:val="green"/>
          </w:rPr>
          <w:t>B</w:t>
        </w:r>
      </w:ins>
      <w:r w:rsidR="00B36DAE" w:rsidRPr="00B36DAE">
        <w:rPr>
          <w:highlight w:val="green"/>
        </w:rPr>
        <w:t>8</w:t>
      </w:r>
      <w:r w:rsidR="00B36DAE">
        <w:t xml:space="preserve">. In the case that the complete charge-depleting type 1 test has been applied, </w:t>
      </w:r>
      <w:commentRangeStart w:id="609"/>
      <w:r w:rsidR="00B36DAE">
        <w:t>EC</w:t>
      </w:r>
      <w:r w:rsidR="007B6B1C">
        <w:rPr>
          <w:vertAlign w:val="subscript"/>
        </w:rPr>
        <w:t>DC,C</w:t>
      </w:r>
      <w:r w:rsidR="00B36DAE">
        <w:rPr>
          <w:vertAlign w:val="subscript"/>
        </w:rPr>
        <w:t>OP,i</w:t>
      </w:r>
      <w:r w:rsidR="00B36DAE">
        <w:t xml:space="preserve"> </w:t>
      </w:r>
      <w:commentRangeEnd w:id="609"/>
      <w:r w:rsidR="007D6AC3">
        <w:rPr>
          <w:rStyle w:val="Kommentarzeichen"/>
        </w:rPr>
        <w:commentReference w:id="609"/>
      </w:r>
      <w:r w:rsidR="00B36DAE">
        <w:t xml:space="preserve">shall be determined according to paragraph 4.3.2.1. of </w:t>
      </w:r>
      <w:del w:id="610" w:author="Iddo Riemersma" w:date="2019-10-10T13:40:00Z">
        <w:r w:rsidR="00B36DAE" w:rsidDel="00A3375E">
          <w:delText>this Annex</w:delText>
        </w:r>
      </w:del>
      <w:ins w:id="611" w:author="Iddo Riemersma" w:date="2019-10-10T13:40:00Z">
        <w:r w:rsidR="00A3375E">
          <w:t>Appendix 1</w:t>
        </w:r>
      </w:ins>
      <w:r w:rsidR="00B36DAE">
        <w:t>. In the case that only the first cycle</w:t>
      </w:r>
      <w:r w:rsidR="00184B79">
        <w:t xml:space="preserve"> </w:t>
      </w:r>
      <w:r w:rsidR="00B36DAE">
        <w:t>is tested for verification of CoP, EC</w:t>
      </w:r>
      <w:r w:rsidR="00B36DAE">
        <w:rPr>
          <w:vertAlign w:val="subscript"/>
        </w:rPr>
        <w:t>COP,i</w:t>
      </w:r>
      <w:r w:rsidR="00B36DAE">
        <w:t xml:space="preserve"> shall be determined according to 4.3.2.2 of </w:t>
      </w:r>
      <w:del w:id="612" w:author="Iddo Riemersma" w:date="2019-10-10T13:40:00Z">
        <w:r w:rsidR="00B36DAE" w:rsidDel="00A3375E">
          <w:delText>this Annex</w:delText>
        </w:r>
      </w:del>
      <w:ins w:id="613" w:author="Iddo Riemersma" w:date="2019-10-10T13:40:00Z">
        <w:r w:rsidR="00A3375E">
          <w:t>Appendix 1</w:t>
        </w:r>
      </w:ins>
      <w:r w:rsidR="00B36DAE">
        <w:t>.</w:t>
      </w:r>
    </w:p>
    <w:p w14:paraId="5A4AC7D7" w14:textId="7CF808D4" w:rsidR="009974C4" w:rsidRDefault="00B11524" w:rsidP="00A15E10">
      <w:pPr>
        <w:pStyle w:val="SingleTxtG"/>
        <w:ind w:left="2268" w:hanging="6"/>
      </w:pPr>
      <w:r w:rsidRPr="006B2EE5">
        <w:t xml:space="preserve">The normalised </w:t>
      </w:r>
      <w:r w:rsidR="008926E0" w:rsidRPr="006B2EE5">
        <w:t>x</w:t>
      </w:r>
      <w:r w:rsidR="008926E0" w:rsidRPr="006B2EE5">
        <w:rPr>
          <w:vertAlign w:val="subscript"/>
        </w:rPr>
        <w:t>i</w:t>
      </w:r>
      <w:r w:rsidR="008926E0" w:rsidRPr="006B2EE5">
        <w:t xml:space="preserve"> values shall be used to determine the </w:t>
      </w:r>
      <w:r w:rsidR="00760398" w:rsidRPr="006B2EE5">
        <w:t>parameters X</w:t>
      </w:r>
      <w:r w:rsidR="00760398" w:rsidRPr="006B2EE5">
        <w:rPr>
          <w:vertAlign w:val="subscript"/>
        </w:rPr>
        <w:t>tests</w:t>
      </w:r>
      <w:r w:rsidR="00A15E10" w:rsidRPr="006B2EE5">
        <w:t xml:space="preserve"> </w:t>
      </w:r>
      <w:r w:rsidR="00760398" w:rsidRPr="006B2EE5">
        <w:t>and s according to paragraph 3.</w:t>
      </w:r>
      <w:commentRangeStart w:id="614"/>
      <w:r w:rsidR="00760398" w:rsidRPr="006B2EE5">
        <w:t>1</w:t>
      </w:r>
      <w:commentRangeEnd w:id="614"/>
      <w:r w:rsidR="00554730" w:rsidRPr="006B2EE5">
        <w:rPr>
          <w:rStyle w:val="Kommentarzeichen"/>
        </w:rPr>
        <w:commentReference w:id="614"/>
      </w:r>
      <w:r w:rsidR="00760398" w:rsidRPr="006B2EE5">
        <w:t>.</w:t>
      </w:r>
    </w:p>
    <w:p w14:paraId="60002362" w14:textId="75E3A082" w:rsidR="00E725F0" w:rsidRPr="00760398" w:rsidRDefault="00E725F0" w:rsidP="00A15E10">
      <w:pPr>
        <w:pStyle w:val="SingleTxtG"/>
        <w:ind w:left="2268" w:hanging="6"/>
      </w:pPr>
      <w:r w:rsidRPr="006B2EE5">
        <w:rPr>
          <w:highlight w:val="yellow"/>
        </w:rPr>
        <w:t>For Level 1</w:t>
      </w:r>
      <w:r w:rsidR="009E2371">
        <w:rPr>
          <w:highlight w:val="yellow"/>
        </w:rPr>
        <w:t>B</w:t>
      </w:r>
      <w:r w:rsidRPr="006B2EE5">
        <w:rPr>
          <w:highlight w:val="yellow"/>
        </w:rPr>
        <w:t xml:space="preserve"> [PM]</w:t>
      </w:r>
    </w:p>
    <w:p w14:paraId="5BDA30DC" w14:textId="44862266" w:rsidR="003800AF" w:rsidRDefault="00E725F0" w:rsidP="00252C73">
      <w:pPr>
        <w:pStyle w:val="SingleTxtG"/>
        <w:ind w:left="2259" w:hanging="1125"/>
      </w:pPr>
      <w:r>
        <w:t>3.3</w:t>
      </w:r>
      <w:r w:rsidR="00252C73">
        <w:t>.</w:t>
      </w:r>
      <w:r w:rsidR="00252C73">
        <w:tab/>
      </w:r>
      <w:r w:rsidR="003800AF">
        <w:t>For Level 1</w:t>
      </w:r>
      <w:r w:rsidR="009E2371">
        <w:t>A</w:t>
      </w:r>
      <w:r w:rsidR="003800AF">
        <w:t>:</w:t>
      </w:r>
    </w:p>
    <w:p w14:paraId="24AFD80E" w14:textId="2D9B85D1" w:rsidR="00252C73" w:rsidRDefault="003800AF" w:rsidP="00252C73">
      <w:pPr>
        <w:pStyle w:val="SingleTxtG"/>
        <w:ind w:left="2259" w:hanging="1125"/>
      </w:pPr>
      <w:r>
        <w:tab/>
      </w:r>
      <w:r w:rsidR="00252C73">
        <w:t>For each number of tests, one of the three following decisions can be reached</w:t>
      </w:r>
      <w:r w:rsidR="00C3777F">
        <w:t>, where the factor A shall be set at 1.01</w:t>
      </w:r>
      <w:r w:rsidR="00252C73">
        <w:t xml:space="preserve">: </w:t>
      </w:r>
    </w:p>
    <w:p w14:paraId="090060D0" w14:textId="6A24E0E3" w:rsidR="00252C73" w:rsidRDefault="00252C73" w:rsidP="00252C73">
      <w:pPr>
        <w:spacing w:after="200" w:line="276" w:lineRule="auto"/>
        <w:ind w:left="2250" w:hanging="1170"/>
      </w:pPr>
      <w:r>
        <w:tab/>
        <w:t xml:space="preserve">(i) Pass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m:t>
        </m:r>
      </m:oMath>
      <w:r w:rsidR="002C16AF">
        <w:t xml:space="preserve"> </w:t>
      </w:r>
      <w:r w:rsidR="00974B6F">
        <w:t xml:space="preserve">      </w:t>
      </w:r>
    </w:p>
    <w:p w14:paraId="6E8EC93A" w14:textId="69D4BCE2" w:rsidR="00252C73" w:rsidRDefault="00252C73" w:rsidP="00252C73">
      <w:pPr>
        <w:pStyle w:val="SingleTxtG"/>
        <w:ind w:left="2259" w:hanging="1125"/>
      </w:pPr>
      <w:r>
        <w:tab/>
        <w:t xml:space="preserve">(ii) Fail the family if </w:t>
      </w:r>
      <m:oMath>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&gt;A+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∙s</m:t>
        </m:r>
      </m:oMath>
      <w:r w:rsidR="00DD1167">
        <w:t xml:space="preserve">  </w:t>
      </w:r>
    </w:p>
    <w:p w14:paraId="76CAA2B7" w14:textId="77777777" w:rsidR="00252C73" w:rsidRDefault="00252C73" w:rsidP="00252C73">
      <w:pPr>
        <w:pStyle w:val="SingleTxtG"/>
        <w:ind w:left="2259" w:hanging="1125"/>
      </w:pPr>
      <w:r>
        <w:tab/>
        <w:t>(iii) Take another measurement if:</w:t>
      </w:r>
    </w:p>
    <w:p w14:paraId="3E5FD290" w14:textId="61B15A48" w:rsidR="006E511F" w:rsidRDefault="006E511F" w:rsidP="008A7622">
      <w:pPr>
        <w:pStyle w:val="SingleTxtG"/>
        <w:ind w:left="2259" w:right="992" w:hanging="1125"/>
      </w:pPr>
      <w:r>
        <w:tab/>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P1,i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P2,i</m:t>
                </m:r>
              </m:sub>
            </m:sSub>
          </m:e>
        </m:d>
        <m:r>
          <w:rPr>
            <w:rFonts w:ascii="Cambria Math" w:hAnsi="Cambria Math"/>
          </w:rPr>
          <m:t>∙s&lt;</m:t>
        </m:r>
        <m:sSub>
          <m:sSubPr>
            <m:ctrlPr>
              <w:rPr>
                <w:rFonts w:ascii="Cambria Math" w:hAnsi="Cambria Math"/>
                <w:i/>
              </w:rPr>
            </m:ctrlPr>
          </m:sSubPr>
          <m:e>
            <m:r>
              <w:rPr>
                <w:rFonts w:ascii="Cambria Math" w:hAnsi="Cambria Math"/>
              </w:rPr>
              <m:t>X</m:t>
            </m:r>
          </m:e>
          <m:sub>
            <m:r>
              <w:rPr>
                <w:rFonts w:ascii="Cambria Math" w:hAnsi="Cambria Math"/>
              </w:rPr>
              <m:t>tests</m:t>
            </m:r>
          </m:sub>
        </m:sSub>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F1,i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F2</m:t>
                </m:r>
              </m:sub>
            </m:sSub>
          </m:e>
        </m:d>
        <m:r>
          <w:rPr>
            <w:rFonts w:ascii="Cambria Math" w:hAnsi="Cambria Math"/>
          </w:rPr>
          <m:t xml:space="preserve">∙s </m:t>
        </m:r>
      </m:oMath>
      <w:r w:rsidR="00252C73">
        <w:tab/>
      </w:r>
    </w:p>
    <w:p w14:paraId="32052230" w14:textId="77777777" w:rsidR="00252C73" w:rsidRDefault="00252C73" w:rsidP="00252C73">
      <w:pPr>
        <w:pStyle w:val="SingleTxtG"/>
        <w:ind w:left="2259" w:hanging="1125"/>
      </w:pPr>
      <w:r>
        <w:rPr>
          <w:lang w:val="pt-PT"/>
        </w:rPr>
        <w:tab/>
      </w:r>
      <w:r>
        <w:t xml:space="preserve">where: </w:t>
      </w:r>
    </w:p>
    <w:p w14:paraId="09FD69B3" w14:textId="2B7E3FFF" w:rsidR="00252C73" w:rsidRDefault="002540CB" w:rsidP="00252C73">
      <w:pPr>
        <w:pStyle w:val="SingleTxtG"/>
        <w:ind w:left="2259"/>
      </w:pPr>
      <w:r>
        <w:t xml:space="preserve">parameters </w:t>
      </w:r>
      <w:r w:rsidR="00D34DC3">
        <w:t>t</w:t>
      </w:r>
      <w:r w:rsidR="00D34DC3">
        <w:rPr>
          <w:vertAlign w:val="subscript"/>
        </w:rPr>
        <w:t>P1,</w:t>
      </w:r>
      <w:r w:rsidR="000F62CA">
        <w:rPr>
          <w:vertAlign w:val="subscript"/>
        </w:rPr>
        <w:t>i</w:t>
      </w:r>
      <w:r w:rsidR="000F62CA">
        <w:t>, t</w:t>
      </w:r>
      <w:r w:rsidR="000F62CA">
        <w:rPr>
          <w:vertAlign w:val="subscript"/>
        </w:rPr>
        <w:t xml:space="preserve">P2,i, </w:t>
      </w:r>
      <w:r w:rsidR="000F62CA">
        <w:t>t</w:t>
      </w:r>
      <w:r w:rsidR="000F62CA">
        <w:rPr>
          <w:vertAlign w:val="subscript"/>
        </w:rPr>
        <w:t xml:space="preserve">F1,i, </w:t>
      </w:r>
      <w:r w:rsidR="0044089D">
        <w:t>and</w:t>
      </w:r>
      <w:r w:rsidR="0044089D">
        <w:rPr>
          <w:vertAlign w:val="subscript"/>
        </w:rPr>
        <w:t xml:space="preserve"> </w:t>
      </w:r>
      <w:r w:rsidR="000F62CA">
        <w:t>t</w:t>
      </w:r>
      <w:r w:rsidR="000F62CA">
        <w:rPr>
          <w:vertAlign w:val="subscript"/>
        </w:rPr>
        <w:t>F2</w:t>
      </w:r>
      <w:r w:rsidR="00D34DC3">
        <w:t xml:space="preserve"> </w:t>
      </w:r>
      <w:r>
        <w:t xml:space="preserve">are </w:t>
      </w:r>
      <w:r w:rsidR="00252C73">
        <w:t>take</w:t>
      </w:r>
      <w:r>
        <w:t>n from</w:t>
      </w:r>
      <w:r w:rsidR="00252C73">
        <w:t xml:space="preserve"> the table below:</w:t>
      </w:r>
    </w:p>
    <w:p w14:paraId="59CCBED5" w14:textId="206EDC6C" w:rsidR="00252C73" w:rsidDel="00C55E5E" w:rsidRDefault="00252C73" w:rsidP="00252C73">
      <w:pPr>
        <w:pStyle w:val="SingleTxtG"/>
        <w:ind w:left="2259" w:hanging="1125"/>
      </w:pPr>
      <w:r>
        <w:tab/>
      </w:r>
    </w:p>
    <w:tbl>
      <w:tblPr>
        <w:tblW w:w="7100" w:type="dxa"/>
        <w:tblInd w:w="1545" w:type="dxa"/>
        <w:tblCellMar>
          <w:left w:w="0" w:type="dxa"/>
          <w:right w:w="0" w:type="dxa"/>
        </w:tblCellMar>
        <w:tblLook w:val="04A0" w:firstRow="1" w:lastRow="0" w:firstColumn="1" w:lastColumn="0" w:noHBand="0" w:noVBand="1"/>
      </w:tblPr>
      <w:tblGrid>
        <w:gridCol w:w="1420"/>
        <w:gridCol w:w="1420"/>
        <w:gridCol w:w="1420"/>
        <w:gridCol w:w="1420"/>
        <w:gridCol w:w="1420"/>
      </w:tblGrid>
      <w:tr w:rsidR="00252C73" w:rsidRPr="00BE6F5E" w14:paraId="40264737" w14:textId="77777777" w:rsidTr="00D04668">
        <w:trPr>
          <w:trHeight w:val="552"/>
        </w:trPr>
        <w:tc>
          <w:tcPr>
            <w:tcW w:w="1420" w:type="dxa"/>
            <w:tcBorders>
              <w:bottom w:val="single" w:sz="4" w:space="0" w:color="auto"/>
              <w:right w:val="single" w:sz="4" w:space="0" w:color="auto"/>
            </w:tcBorders>
            <w:shd w:val="clear" w:color="auto" w:fill="auto"/>
            <w:noWrap/>
            <w:tcMar>
              <w:top w:w="15" w:type="dxa"/>
              <w:left w:w="15" w:type="dxa"/>
              <w:bottom w:w="0" w:type="dxa"/>
              <w:right w:w="15" w:type="dxa"/>
            </w:tcMar>
            <w:vAlign w:val="center"/>
          </w:tcPr>
          <w:p w14:paraId="1EC1E42C" w14:textId="77777777" w:rsidR="00252C73" w:rsidRPr="00907302" w:rsidRDefault="00252C73" w:rsidP="00D04668">
            <w:pPr>
              <w:jc w:val="center"/>
              <w:rPr>
                <w:b/>
                <w:bCs/>
                <w:color w:val="000000"/>
                <w:sz w:val="24"/>
                <w:szCs w:val="24"/>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5B29F4" w14:textId="77777777" w:rsidR="00252C73" w:rsidRPr="00BE6F5E" w:rsidRDefault="00252C73" w:rsidP="00D04668">
            <w:pPr>
              <w:jc w:val="center"/>
              <w:rPr>
                <w:b/>
                <w:bCs/>
                <w:color w:val="000000"/>
                <w:sz w:val="24"/>
                <w:szCs w:val="24"/>
              </w:rPr>
            </w:pPr>
            <w:r w:rsidRPr="00BE6F5E">
              <w:rPr>
                <w:b/>
                <w:bCs/>
                <w:color w:val="000000"/>
                <w:sz w:val="24"/>
                <w:szCs w:val="24"/>
              </w:rPr>
              <w:t>PASS</w:t>
            </w:r>
          </w:p>
        </w:tc>
        <w:tc>
          <w:tcPr>
            <w:tcW w:w="284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65316F" w14:textId="77777777" w:rsidR="00252C73" w:rsidRPr="00BE6F5E" w:rsidRDefault="00252C73" w:rsidP="00D04668">
            <w:pPr>
              <w:jc w:val="center"/>
              <w:rPr>
                <w:b/>
                <w:bCs/>
                <w:color w:val="000000"/>
                <w:sz w:val="24"/>
                <w:szCs w:val="24"/>
              </w:rPr>
            </w:pPr>
            <w:r w:rsidRPr="00BE6F5E">
              <w:rPr>
                <w:b/>
                <w:bCs/>
                <w:color w:val="000000"/>
                <w:sz w:val="24"/>
                <w:szCs w:val="24"/>
              </w:rPr>
              <w:t>FAIL</w:t>
            </w:r>
          </w:p>
        </w:tc>
      </w:tr>
      <w:tr w:rsidR="00252C73" w:rsidRPr="00BE6F5E" w14:paraId="05BBA935" w14:textId="77777777" w:rsidTr="00D04668">
        <w:trPr>
          <w:trHeight w:val="552"/>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86E54B" w14:textId="77777777" w:rsidR="00252C73" w:rsidRPr="00907302" w:rsidRDefault="00252C73" w:rsidP="00D04668">
            <w:pPr>
              <w:jc w:val="center"/>
              <w:rPr>
                <w:b/>
                <w:bCs/>
                <w:color w:val="000000"/>
                <w:sz w:val="24"/>
                <w:szCs w:val="24"/>
              </w:rPr>
            </w:pPr>
            <w:r w:rsidRPr="00907302">
              <w:rPr>
                <w:b/>
                <w:bCs/>
                <w:color w:val="000000"/>
                <w:sz w:val="24"/>
                <w:szCs w:val="24"/>
              </w:rPr>
              <w:t>Tests (i)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73FB2" w14:textId="5763C002" w:rsidR="00252C73" w:rsidRPr="00BE6F5E" w:rsidRDefault="00252C73" w:rsidP="00D04668">
            <w:pPr>
              <w:jc w:val="center"/>
              <w:rPr>
                <w:b/>
                <w:bCs/>
                <w:color w:val="000000"/>
                <w:sz w:val="24"/>
                <w:szCs w:val="24"/>
              </w:rPr>
            </w:pPr>
            <w:r w:rsidRPr="00907302">
              <w:rPr>
                <w:b/>
                <w:bCs/>
                <w:color w:val="000000"/>
                <w:sz w:val="24"/>
                <w:szCs w:val="24"/>
              </w:rPr>
              <w:t>t</w:t>
            </w:r>
            <w:r w:rsidR="006123A4">
              <w:rPr>
                <w:b/>
                <w:bCs/>
                <w:color w:val="000000"/>
                <w:sz w:val="24"/>
                <w:szCs w:val="24"/>
                <w:vertAlign w:val="subscript"/>
              </w:rPr>
              <w:t>P1,i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F35425" w14:textId="1A584B07" w:rsidR="00252C73" w:rsidRPr="00BE6F5E" w:rsidRDefault="006123A4" w:rsidP="00D04668">
            <w:pPr>
              <w:jc w:val="center"/>
              <w:rPr>
                <w:b/>
                <w:bCs/>
                <w:color w:val="000000"/>
                <w:sz w:val="24"/>
                <w:szCs w:val="24"/>
              </w:rPr>
            </w:pPr>
            <w:r w:rsidRPr="00907302">
              <w:rPr>
                <w:b/>
                <w:bCs/>
                <w:color w:val="000000"/>
                <w:sz w:val="24"/>
                <w:szCs w:val="24"/>
              </w:rPr>
              <w:t>t</w:t>
            </w:r>
            <w:r>
              <w:rPr>
                <w:b/>
                <w:bCs/>
                <w:color w:val="000000"/>
                <w:sz w:val="24"/>
                <w:szCs w:val="24"/>
                <w:vertAlign w:val="subscript"/>
              </w:rPr>
              <w:t>P2,i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01064" w14:textId="2771E4C7" w:rsidR="00252C73" w:rsidRPr="00BE6F5E" w:rsidRDefault="00D94D1B" w:rsidP="00D04668">
            <w:pPr>
              <w:jc w:val="center"/>
              <w:rPr>
                <w:b/>
                <w:bCs/>
                <w:color w:val="000000"/>
                <w:sz w:val="24"/>
                <w:szCs w:val="24"/>
              </w:rPr>
            </w:pPr>
            <w:r w:rsidRPr="00907302">
              <w:rPr>
                <w:b/>
                <w:bCs/>
                <w:color w:val="000000"/>
                <w:sz w:val="24"/>
                <w:szCs w:val="24"/>
              </w:rPr>
              <w:t>t</w:t>
            </w:r>
            <w:r>
              <w:rPr>
                <w:b/>
                <w:bCs/>
                <w:color w:val="000000"/>
                <w:sz w:val="24"/>
                <w:szCs w:val="24"/>
                <w:vertAlign w:val="subscript"/>
              </w:rPr>
              <w:t>F1,i</w:t>
            </w:r>
          </w:p>
        </w:tc>
        <w:tc>
          <w:tcPr>
            <w:tcW w:w="14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B1BD65" w14:textId="7AC7BC90" w:rsidR="00252C73" w:rsidRPr="00BE6F5E" w:rsidRDefault="00D94D1B" w:rsidP="00D04668">
            <w:pPr>
              <w:jc w:val="center"/>
              <w:rPr>
                <w:b/>
                <w:bCs/>
                <w:color w:val="000000"/>
                <w:sz w:val="24"/>
                <w:szCs w:val="24"/>
              </w:rPr>
            </w:pPr>
            <w:r w:rsidRPr="00907302">
              <w:rPr>
                <w:b/>
                <w:bCs/>
                <w:color w:val="000000"/>
                <w:sz w:val="24"/>
                <w:szCs w:val="24"/>
              </w:rPr>
              <w:t>t</w:t>
            </w:r>
            <w:r>
              <w:rPr>
                <w:b/>
                <w:bCs/>
                <w:color w:val="000000"/>
                <w:sz w:val="24"/>
                <w:szCs w:val="24"/>
                <w:vertAlign w:val="subscript"/>
              </w:rPr>
              <w:t>F2</w:t>
            </w:r>
          </w:p>
        </w:tc>
      </w:tr>
      <w:tr w:rsidR="00252C73" w:rsidRPr="00BE6F5E" w14:paraId="20457A19"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6FDBF" w14:textId="77777777" w:rsidR="00252C73" w:rsidRPr="00907302" w:rsidRDefault="00252C73" w:rsidP="00D04668">
            <w:pPr>
              <w:jc w:val="center"/>
              <w:rPr>
                <w:b/>
                <w:color w:val="000000"/>
              </w:rPr>
            </w:pPr>
            <w:r w:rsidRPr="00907302">
              <w:rPr>
                <w:b/>
                <w:color w:val="000000"/>
              </w:rPr>
              <w:t>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51314D" w14:textId="1EBE1962" w:rsidR="00252C73" w:rsidRPr="00907302" w:rsidRDefault="00252C73" w:rsidP="00D04668">
            <w:pPr>
              <w:jc w:val="center"/>
              <w:rPr>
                <w:color w:val="000000"/>
              </w:rPr>
            </w:pPr>
            <w:r w:rsidRPr="000D18A7">
              <w:rPr>
                <w:color w:val="000000"/>
                <w:highlight w:val="yellow"/>
              </w:rPr>
              <w:t>1</w:t>
            </w:r>
            <w:r w:rsidR="004B6ED8" w:rsidRPr="000D18A7">
              <w:rPr>
                <w:color w:val="000000"/>
                <w:highlight w:val="yellow"/>
              </w:rPr>
              <w:t>.</w:t>
            </w:r>
            <w:r w:rsidRPr="000D18A7">
              <w:rPr>
                <w:color w:val="000000"/>
                <w:highlight w:val="yellow"/>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DD1130" w14:textId="297F3104"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E963CF" w14:textId="7404095F" w:rsidR="00252C73" w:rsidRPr="00907302" w:rsidRDefault="00252C73" w:rsidP="00D04668">
            <w:pPr>
              <w:jc w:val="center"/>
              <w:rPr>
                <w:color w:val="000000"/>
              </w:rPr>
            </w:pPr>
            <w:r w:rsidRPr="00907302">
              <w:rPr>
                <w:color w:val="000000"/>
              </w:rPr>
              <w:t>1</w:t>
            </w:r>
            <w:r w:rsidR="004B6ED8">
              <w:rPr>
                <w:color w:val="000000"/>
              </w:rPr>
              <w:t>.</w:t>
            </w:r>
            <w:r w:rsidRPr="00907302">
              <w:rPr>
                <w:color w:val="000000"/>
              </w:rPr>
              <w:t>686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A6E253" w14:textId="4524797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3B7999D"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9D2CC" w14:textId="77777777" w:rsidR="00252C73" w:rsidRPr="00907302" w:rsidRDefault="00252C73" w:rsidP="00D04668">
            <w:pPr>
              <w:jc w:val="center"/>
              <w:rPr>
                <w:b/>
                <w:color w:val="000000"/>
              </w:rPr>
            </w:pPr>
            <w:r w:rsidRPr="00907302">
              <w:rPr>
                <w:b/>
                <w:color w:val="000000"/>
              </w:rPr>
              <w:t>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C89B0D" w14:textId="2568D69F" w:rsidR="00252C73" w:rsidRPr="00907302" w:rsidRDefault="00252C73" w:rsidP="00D04668">
            <w:pPr>
              <w:jc w:val="center"/>
              <w:rPr>
                <w:color w:val="000000"/>
              </w:rPr>
            </w:pPr>
            <w:r w:rsidRPr="00907302">
              <w:rPr>
                <w:color w:val="000000"/>
              </w:rPr>
              <w:t>1</w:t>
            </w:r>
            <w:r w:rsidR="004B6ED8">
              <w:rPr>
                <w:color w:val="000000"/>
              </w:rPr>
              <w:t>.</w:t>
            </w:r>
            <w:r w:rsidRPr="00907302">
              <w:rPr>
                <w:color w:val="000000"/>
              </w:rPr>
              <w:t>125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F10B60" w14:textId="53681EAF"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425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4E50EB" w14:textId="034AFA92" w:rsidR="00252C73" w:rsidRPr="00907302" w:rsidRDefault="00252C73" w:rsidP="00D04668">
            <w:pPr>
              <w:jc w:val="center"/>
              <w:rPr>
                <w:color w:val="000000"/>
              </w:rPr>
            </w:pPr>
            <w:r w:rsidRPr="00907302">
              <w:rPr>
                <w:color w:val="000000"/>
              </w:rPr>
              <w:t>1</w:t>
            </w:r>
            <w:r w:rsidR="004B6ED8">
              <w:rPr>
                <w:color w:val="000000"/>
              </w:rPr>
              <w:t>.</w:t>
            </w:r>
            <w:r w:rsidRPr="00907302">
              <w:rPr>
                <w:color w:val="000000"/>
              </w:rPr>
              <w:t>177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83288E" w14:textId="0E3B5197"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1F1C34E"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8D078F" w14:textId="77777777" w:rsidR="00252C73" w:rsidRPr="00907302" w:rsidRDefault="00252C73" w:rsidP="00D04668">
            <w:pPr>
              <w:jc w:val="center"/>
              <w:rPr>
                <w:b/>
                <w:color w:val="000000"/>
              </w:rPr>
            </w:pPr>
            <w:r w:rsidRPr="00907302">
              <w:rPr>
                <w:b/>
                <w:color w:val="000000"/>
              </w:rPr>
              <w:t>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67C586" w14:textId="1AF7B4D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850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1197F2" w14:textId="245CDBA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401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EF8D5" w14:textId="239D8B6F"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953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79CB5A8" w14:textId="4E99A1E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5431CFE8"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E2F94" w14:textId="77777777" w:rsidR="00252C73" w:rsidRPr="00907302" w:rsidRDefault="00252C73" w:rsidP="00D04668">
            <w:pPr>
              <w:jc w:val="center"/>
              <w:rPr>
                <w:b/>
                <w:color w:val="000000"/>
              </w:rPr>
            </w:pPr>
            <w:r w:rsidRPr="00907302">
              <w:rPr>
                <w:b/>
                <w:color w:val="000000"/>
              </w:rPr>
              <w:t>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D3E2A3" w14:textId="5B3DB0F3"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673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AA3E96" w14:textId="4BD2A489"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370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FFA40" w14:textId="50388954"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823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A04988" w14:textId="2BF0A52E"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18DDEAD"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C788" w14:textId="77777777" w:rsidR="00252C73" w:rsidRPr="00907302" w:rsidRDefault="00252C73" w:rsidP="00D04668">
            <w:pPr>
              <w:jc w:val="center"/>
              <w:rPr>
                <w:b/>
                <w:color w:val="000000"/>
              </w:rPr>
            </w:pPr>
            <w:r w:rsidRPr="00907302">
              <w:rPr>
                <w:b/>
                <w:color w:val="000000"/>
              </w:rPr>
              <w:t>7</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0747C" w14:textId="1FE37855"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544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91AF35" w14:textId="403CA247"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335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FB6F40" w14:textId="7D34D8C4"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734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E7D2C7" w14:textId="3D29072F"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05F6C13A"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49081" w14:textId="77777777" w:rsidR="00252C73" w:rsidRPr="00907302" w:rsidRDefault="00252C73" w:rsidP="00D04668">
            <w:pPr>
              <w:jc w:val="center"/>
              <w:rPr>
                <w:b/>
                <w:color w:val="000000"/>
              </w:rPr>
            </w:pPr>
            <w:r w:rsidRPr="00907302">
              <w:rPr>
                <w:b/>
                <w:color w:val="000000"/>
              </w:rPr>
              <w:t>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486FCB" w14:textId="6DDCB317"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443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3F58ACD" w14:textId="1F8B7F4E"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299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DA9BF6" w14:textId="13E40CA9"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670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9DFCC4" w14:textId="0CC5EB70"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CE06F56"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F6F43" w14:textId="77777777" w:rsidR="00252C73" w:rsidRPr="00907302" w:rsidRDefault="00252C73" w:rsidP="00D04668">
            <w:pPr>
              <w:jc w:val="center"/>
              <w:rPr>
                <w:b/>
                <w:color w:val="000000"/>
              </w:rPr>
            </w:pPr>
            <w:r w:rsidRPr="00907302">
              <w:rPr>
                <w:b/>
                <w:color w:val="000000"/>
              </w:rPr>
              <w:t>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3C4915" w14:textId="4E07A399"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361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CCB27A" w14:textId="48F3FE50"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263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7B1F0" w14:textId="118CDF03"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620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A1FFD5" w14:textId="0D3880E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74360463"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1C11BA" w14:textId="77777777" w:rsidR="00252C73" w:rsidRPr="00907302" w:rsidRDefault="00252C73" w:rsidP="00D04668">
            <w:pPr>
              <w:jc w:val="center"/>
              <w:rPr>
                <w:b/>
                <w:color w:val="000000"/>
              </w:rPr>
            </w:pPr>
            <w:r w:rsidRPr="00907302">
              <w:rPr>
                <w:b/>
                <w:color w:val="000000"/>
              </w:rPr>
              <w:t>10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E10475" w14:textId="3DAA1D2F"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292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74C7F4" w14:textId="0A161D5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226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27D87A" w14:textId="4BF21E89"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580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1A864F6" w14:textId="2CEA28DB"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42FEB9BC"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32DB1" w14:textId="77777777" w:rsidR="00252C73" w:rsidRPr="00907302" w:rsidRDefault="00252C73" w:rsidP="00D04668">
            <w:pPr>
              <w:jc w:val="center"/>
              <w:rPr>
                <w:b/>
                <w:color w:val="000000"/>
              </w:rPr>
            </w:pPr>
            <w:r w:rsidRPr="00907302">
              <w:rPr>
                <w:b/>
                <w:color w:val="000000"/>
              </w:rPr>
              <w:t>11</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0CD683" w14:textId="3ADE9F9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232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08E390D" w14:textId="00718DC2"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190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2FA347" w14:textId="0CEE130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546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97C8C9" w14:textId="352B11B0"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2FEF3EA"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283EBC" w14:textId="77777777" w:rsidR="00252C73" w:rsidRPr="00907302" w:rsidRDefault="00252C73" w:rsidP="00D04668">
            <w:pPr>
              <w:jc w:val="center"/>
              <w:rPr>
                <w:b/>
                <w:color w:val="000000"/>
              </w:rPr>
            </w:pPr>
            <w:r w:rsidRPr="00907302">
              <w:rPr>
                <w:b/>
                <w:color w:val="000000"/>
              </w:rPr>
              <w:lastRenderedPageBreak/>
              <w:t>12</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FB792E" w14:textId="000092C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178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64AD1C" w14:textId="3512E0E1"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153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51C505" w14:textId="204CA65D"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518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000CFB" w14:textId="34594D06"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6DAA8D73"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0463A" w14:textId="77777777" w:rsidR="00252C73" w:rsidRPr="00907302" w:rsidRDefault="00252C73" w:rsidP="00D04668">
            <w:pPr>
              <w:jc w:val="center"/>
              <w:rPr>
                <w:b/>
                <w:color w:val="000000"/>
              </w:rPr>
            </w:pPr>
            <w:r w:rsidRPr="00907302">
              <w:rPr>
                <w:b/>
                <w:color w:val="000000"/>
              </w:rPr>
              <w:t>13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F30053" w14:textId="7097939F"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129</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606784" w14:textId="676E69EE"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116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6FF3FD" w14:textId="435FCB4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494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F02439" w14:textId="14062417"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E64D061"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16073" w14:textId="77777777" w:rsidR="00252C73" w:rsidRPr="00907302" w:rsidRDefault="00252C73" w:rsidP="00D04668">
            <w:pPr>
              <w:jc w:val="center"/>
              <w:rPr>
                <w:b/>
                <w:color w:val="000000"/>
              </w:rPr>
            </w:pPr>
            <w:r w:rsidRPr="00907302">
              <w:rPr>
                <w:b/>
                <w:color w:val="000000"/>
              </w:rPr>
              <w:t>14</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DF65E" w14:textId="73C3287A"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083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413EC7" w14:textId="6B29F3D6"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078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122ED5" w14:textId="148CAC51"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473</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9B99B6" w14:textId="75624E56"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1609D69D"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AFD6B" w14:textId="77777777" w:rsidR="00252C73" w:rsidRPr="00907302" w:rsidRDefault="00252C73" w:rsidP="00D04668">
            <w:pPr>
              <w:jc w:val="center"/>
              <w:rPr>
                <w:b/>
                <w:color w:val="000000"/>
              </w:rPr>
            </w:pPr>
            <w:r w:rsidRPr="00907302">
              <w:rPr>
                <w:b/>
                <w:color w:val="000000"/>
              </w:rPr>
              <w:t>15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F8C618" w14:textId="38F173B3"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040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D4407E" w14:textId="1EFECFD1"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BAD6F9" w14:textId="6ABE21F0"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455</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D5E6F3" w14:textId="0BD2E1E9"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r w:rsidR="00252C73" w:rsidRPr="00BE6F5E" w14:paraId="37F3F672" w14:textId="77777777" w:rsidTr="00D0466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B12D0" w14:textId="77777777" w:rsidR="00252C73" w:rsidRPr="00907302" w:rsidRDefault="00252C73" w:rsidP="00D04668">
            <w:pPr>
              <w:jc w:val="center"/>
              <w:rPr>
                <w:b/>
                <w:color w:val="000000"/>
              </w:rPr>
            </w:pPr>
            <w:r w:rsidRPr="00907302">
              <w:rPr>
                <w:b/>
                <w:color w:val="000000"/>
              </w:rPr>
              <w:t>16</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8D7DDF" w14:textId="65A9989C"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22925A" w14:textId="4C958017"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000</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56554" w14:textId="5D2F0011"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1D312A" w14:textId="16E9CB08" w:rsidR="00252C73" w:rsidRPr="00907302" w:rsidRDefault="00252C73" w:rsidP="00D04668">
            <w:pPr>
              <w:jc w:val="center"/>
              <w:rPr>
                <w:color w:val="000000"/>
              </w:rPr>
            </w:pPr>
            <w:r w:rsidRPr="00907302">
              <w:rPr>
                <w:color w:val="000000"/>
              </w:rPr>
              <w:t>0</w:t>
            </w:r>
            <w:r w:rsidR="004B6ED8">
              <w:rPr>
                <w:color w:val="000000"/>
              </w:rPr>
              <w:t>.</w:t>
            </w:r>
            <w:r w:rsidRPr="00907302">
              <w:rPr>
                <w:color w:val="000000"/>
              </w:rPr>
              <w:t>438</w:t>
            </w:r>
          </w:p>
        </w:tc>
      </w:tr>
    </w:tbl>
    <w:p w14:paraId="25423341" w14:textId="77777777" w:rsidR="00252C73" w:rsidRDefault="00252C73" w:rsidP="00252C73">
      <w:pPr>
        <w:pStyle w:val="SingleTxtG"/>
        <w:ind w:left="2259" w:hanging="1125"/>
      </w:pPr>
      <w:r w:rsidDel="00C55E5E">
        <w:t xml:space="preserve"> </w:t>
      </w:r>
    </w:p>
    <w:p w14:paraId="3C94F84B" w14:textId="0DA962FF" w:rsidR="00252C73" w:rsidRDefault="00252C73" w:rsidP="00755A23">
      <w:pPr>
        <w:pStyle w:val="SingleTxtG"/>
        <w:ind w:left="2268" w:hanging="1134"/>
      </w:pPr>
      <w:r>
        <w:tab/>
      </w:r>
      <w:r w:rsidR="0026083F" w:rsidRPr="00D0315E">
        <w:rPr>
          <w:highlight w:val="yellow"/>
        </w:rPr>
        <w:t xml:space="preserve">For </w:t>
      </w:r>
      <w:r w:rsidRPr="00D0315E">
        <w:rPr>
          <w:highlight w:val="yellow"/>
        </w:rPr>
        <w:t xml:space="preserve">Level </w:t>
      </w:r>
      <w:commentRangeStart w:id="615"/>
      <w:r w:rsidRPr="00D0315E">
        <w:rPr>
          <w:highlight w:val="yellow"/>
        </w:rPr>
        <w:t>1</w:t>
      </w:r>
      <w:r w:rsidR="00FD4BF8">
        <w:rPr>
          <w:highlight w:val="yellow"/>
        </w:rPr>
        <w:t>B</w:t>
      </w:r>
      <w:commentRangeEnd w:id="615"/>
      <w:r w:rsidR="00AC7659">
        <w:rPr>
          <w:rStyle w:val="Kommentarzeichen"/>
        </w:rPr>
        <w:commentReference w:id="615"/>
      </w:r>
      <w:r w:rsidR="00D0315E" w:rsidRPr="00D0315E">
        <w:rPr>
          <w:highlight w:val="yellow"/>
        </w:rPr>
        <w:t>:</w:t>
      </w:r>
    </w:p>
    <w:p w14:paraId="3A062D5D" w14:textId="77777777" w:rsidR="00252C73" w:rsidRDefault="00252C73" w:rsidP="00252C73">
      <w:pPr>
        <w:ind w:left="720"/>
      </w:pPr>
      <w:r>
        <w:tab/>
      </w:r>
      <w:r>
        <w:tab/>
      </w:r>
    </w:p>
    <w:p w14:paraId="1A0713A4" w14:textId="77777777" w:rsidR="00252C73" w:rsidRDefault="00252C73" w:rsidP="00755A23">
      <w:pPr>
        <w:ind w:left="2268"/>
      </w:pPr>
      <w:r>
        <w:t>For the evaluation of FC and EC the following provisions apply:</w:t>
      </w:r>
    </w:p>
    <w:p w14:paraId="1C893FAA" w14:textId="77777777" w:rsidR="00252C73" w:rsidRDefault="00252C73" w:rsidP="00755A23">
      <w:pPr>
        <w:ind w:left="2268"/>
      </w:pPr>
    </w:p>
    <w:p w14:paraId="585C225D" w14:textId="77777777" w:rsidR="00252C73" w:rsidRDefault="00252C73" w:rsidP="00755A23">
      <w:pPr>
        <w:ind w:left="2268"/>
      </w:pPr>
      <w:commentRangeStart w:id="616"/>
      <w:r>
        <w:t xml:space="preserve">If N ≤ </w:t>
      </w:r>
      <w:commentRangeStart w:id="617"/>
      <w:commentRangeStart w:id="618"/>
      <w:r>
        <w:t>10</w:t>
      </w:r>
      <w:commentRangeEnd w:id="617"/>
      <w:r>
        <w:rPr>
          <w:rStyle w:val="Kommentarzeichen"/>
        </w:rPr>
        <w:commentReference w:id="617"/>
      </w:r>
      <w:commentRangeEnd w:id="618"/>
      <w:r w:rsidR="0012440B">
        <w:rPr>
          <w:rStyle w:val="Kommentarzeichen"/>
        </w:rPr>
        <w:commentReference w:id="618"/>
      </w:r>
    </w:p>
    <w:p w14:paraId="619F402C" w14:textId="77777777" w:rsidR="00252C73" w:rsidRDefault="00252C73" w:rsidP="00755A23">
      <w:pPr>
        <w:pStyle w:val="Listenabsatz"/>
        <w:numPr>
          <w:ilvl w:val="1"/>
          <w:numId w:val="1"/>
        </w:numPr>
        <w:suppressAutoHyphens w:val="0"/>
        <w:spacing w:after="200" w:line="276" w:lineRule="auto"/>
        <w:ind w:left="2268" w:firstLine="0"/>
      </w:pPr>
      <w:r>
        <w:t xml:space="preserve">Pass if </w:t>
      </w:r>
      <w:r>
        <w:rPr>
          <w:lang w:val="pt-PT"/>
        </w:rPr>
        <w:t>X</w:t>
      </w:r>
      <w:r>
        <w:rPr>
          <w:vertAlign w:val="subscript"/>
          <w:lang w:val="pt-PT"/>
        </w:rPr>
        <w:t>tests</w:t>
      </w:r>
      <w:r>
        <w:rPr>
          <w:lang w:eastAsia="ja-JP"/>
        </w:rPr>
        <w:t xml:space="preserve"> ≥ Declared Value</w:t>
      </w:r>
    </w:p>
    <w:p w14:paraId="356DB186" w14:textId="77777777" w:rsidR="00252C73" w:rsidRDefault="00252C73" w:rsidP="00755A23">
      <w:pPr>
        <w:pStyle w:val="Listenabsatz"/>
        <w:numPr>
          <w:ilvl w:val="1"/>
          <w:numId w:val="1"/>
        </w:numPr>
        <w:suppressAutoHyphens w:val="0"/>
        <w:spacing w:after="200" w:line="276" w:lineRule="auto"/>
        <w:ind w:left="2268" w:firstLine="0"/>
      </w:pPr>
      <w:r>
        <w:t>Test more if not pass</w:t>
      </w:r>
    </w:p>
    <w:p w14:paraId="4C403DD7" w14:textId="77777777" w:rsidR="00252C73" w:rsidRDefault="00252C73" w:rsidP="00755A23">
      <w:pPr>
        <w:ind w:left="2268"/>
        <w:rPr>
          <w:lang w:eastAsia="ja-JP"/>
        </w:rPr>
      </w:pPr>
      <w:r>
        <w:rPr>
          <w:lang w:eastAsia="ja-JP"/>
        </w:rPr>
        <w:t>If N &gt; 10</w:t>
      </w:r>
    </w:p>
    <w:p w14:paraId="57914AFA" w14:textId="77777777" w:rsidR="00252C73" w:rsidRDefault="00252C73" w:rsidP="00755A23">
      <w:pPr>
        <w:ind w:left="2268"/>
        <w:rPr>
          <w:lang w:eastAsia="ja-JP"/>
        </w:rPr>
      </w:pPr>
      <w:r>
        <w:rPr>
          <w:lang w:eastAsia="ja-JP"/>
        </w:rPr>
        <w:t xml:space="preserve"> Pass if all the following criteria are satisfactory:</w:t>
      </w:r>
    </w:p>
    <w:p w14:paraId="7BF64BE8" w14:textId="77777777" w:rsidR="00252C73" w:rsidRDefault="00252C73" w:rsidP="00755A23">
      <w:pPr>
        <w:ind w:left="2268"/>
        <w:rPr>
          <w:lang w:eastAsia="ja-JP"/>
        </w:rPr>
      </w:pPr>
    </w:p>
    <w:p w14:paraId="32CB037C" w14:textId="0A5C9F5B" w:rsidR="00252C73" w:rsidRDefault="00252C73" w:rsidP="006016D7">
      <w:pPr>
        <w:ind w:left="2694" w:hanging="426"/>
        <w:rPr>
          <w:lang w:eastAsia="ja-JP"/>
        </w:rPr>
      </w:pPr>
      <w:r>
        <w:rPr>
          <w:lang w:eastAsia="ja-JP"/>
        </w:rPr>
        <w:t>i.</w:t>
      </w:r>
      <w:r>
        <w:rPr>
          <w:lang w:eastAsia="ja-JP"/>
        </w:rPr>
        <w:tab/>
        <w:t xml:space="preserve">Year average criteria: </w:t>
      </w:r>
      <w:r w:rsidRPr="00907302">
        <w:t>X</w:t>
      </w:r>
      <w:r w:rsidRPr="00907302">
        <w:rPr>
          <w:vertAlign w:val="subscript"/>
        </w:rPr>
        <w:t>tests</w:t>
      </w:r>
      <w:r w:rsidDel="009041B4">
        <w:rPr>
          <w:lang w:eastAsia="ja-JP"/>
        </w:rPr>
        <w:t xml:space="preserve"> </w:t>
      </w:r>
      <w:r>
        <w:rPr>
          <w:lang w:eastAsia="ja-JP"/>
        </w:rPr>
        <w:t>of yearly production of CoP family &gt; DV – 3</w:t>
      </w:r>
      <w:commentRangeStart w:id="619"/>
      <w:r>
        <w:rPr>
          <w:lang w:eastAsia="ja-JP"/>
        </w:rPr>
        <w:t>sigma</w:t>
      </w:r>
      <w:commentRangeEnd w:id="619"/>
      <w:r>
        <w:rPr>
          <w:rStyle w:val="Kommentarzeichen"/>
        </w:rPr>
        <w:commentReference w:id="619"/>
      </w:r>
      <w:r>
        <w:rPr>
          <w:lang w:eastAsia="ja-JP"/>
        </w:rPr>
        <w:t xml:space="preserve"> / √yearly sampling volume of CoP family</w:t>
      </w:r>
    </w:p>
    <w:p w14:paraId="4902A703" w14:textId="77777777" w:rsidR="0026083F" w:rsidRDefault="00252C73" w:rsidP="006016D7">
      <w:pPr>
        <w:ind w:left="2694" w:hanging="426"/>
        <w:rPr>
          <w:lang w:eastAsia="ja-JP"/>
        </w:rPr>
      </w:pPr>
      <w:r>
        <w:rPr>
          <w:lang w:eastAsia="ja-JP"/>
        </w:rPr>
        <w:t xml:space="preserve">ii. </w:t>
      </w:r>
      <w:r>
        <w:rPr>
          <w:lang w:eastAsia="ja-JP"/>
        </w:rPr>
        <w:tab/>
      </w:r>
      <w:commentRangeStart w:id="620"/>
      <w:r>
        <w:rPr>
          <w:lang w:eastAsia="ja-JP"/>
        </w:rPr>
        <w:t>COP family criteria</w:t>
      </w:r>
      <w:commentRangeEnd w:id="620"/>
      <w:r>
        <w:rPr>
          <w:rStyle w:val="Kommentarzeichen"/>
        </w:rPr>
        <w:commentReference w:id="620"/>
      </w:r>
      <w:r>
        <w:rPr>
          <w:lang w:eastAsia="ja-JP"/>
        </w:rPr>
        <w:t xml:space="preserve">: </w:t>
      </w:r>
      <w:r w:rsidRPr="00907302">
        <w:t>X</w:t>
      </w:r>
      <w:r w:rsidRPr="00907302">
        <w:rPr>
          <w:vertAlign w:val="subscript"/>
        </w:rPr>
        <w:t>tests</w:t>
      </w:r>
      <w:r w:rsidDel="00BC2D00">
        <w:rPr>
          <w:lang w:eastAsia="ja-JP"/>
        </w:rPr>
        <w:t xml:space="preserve"> </w:t>
      </w:r>
      <w:r>
        <w:rPr>
          <w:lang w:eastAsia="ja-JP"/>
        </w:rPr>
        <w:t>of COP family &gt; DV – 3</w:t>
      </w:r>
      <w:commentRangeStart w:id="621"/>
      <w:r>
        <w:rPr>
          <w:lang w:eastAsia="ja-JP"/>
        </w:rPr>
        <w:t>sigma</w:t>
      </w:r>
      <w:commentRangeEnd w:id="621"/>
      <w:r>
        <w:rPr>
          <w:rStyle w:val="Kommentarzeichen"/>
        </w:rPr>
        <w:commentReference w:id="621"/>
      </w:r>
      <w:r>
        <w:rPr>
          <w:lang w:eastAsia="ja-JP"/>
        </w:rPr>
        <w:t xml:space="preserve"> / √yearly sampling volume of COP family</w:t>
      </w:r>
    </w:p>
    <w:p w14:paraId="1E53B51B" w14:textId="34C3723F" w:rsidR="00252C73" w:rsidRDefault="00252C73" w:rsidP="006016D7">
      <w:pPr>
        <w:ind w:left="2694" w:hanging="426"/>
        <w:rPr>
          <w:lang w:eastAsia="ja-JP"/>
        </w:rPr>
      </w:pPr>
      <w:r>
        <w:t xml:space="preserve">iii. </w:t>
      </w:r>
      <w:r>
        <w:tab/>
        <w:t>individual criteria: x</w:t>
      </w:r>
      <w:r w:rsidRPr="00907302">
        <w:rPr>
          <w:vertAlign w:val="subscript"/>
        </w:rPr>
        <w:t>i</w:t>
      </w:r>
      <w:r>
        <w:t xml:space="preserve"> of individual vehicle &gt; DV – 3sigma</w:t>
      </w:r>
    </w:p>
    <w:p w14:paraId="0C5796EB" w14:textId="77777777" w:rsidR="00252C73" w:rsidRDefault="00252C73" w:rsidP="00755A23">
      <w:pPr>
        <w:ind w:left="2268"/>
      </w:pPr>
      <w:r>
        <w:t xml:space="preserve"> </w:t>
      </w:r>
    </w:p>
    <w:p w14:paraId="17455B23" w14:textId="77777777" w:rsidR="00252C73" w:rsidRDefault="00252C73" w:rsidP="006016D7">
      <w:pPr>
        <w:ind w:left="2268"/>
        <w:rPr>
          <w:lang w:eastAsia="ja-JP"/>
        </w:rPr>
      </w:pPr>
      <w:r>
        <w:t>Fail if one of the criteria is not satisfactory</w:t>
      </w:r>
    </w:p>
    <w:p w14:paraId="5AC6162B" w14:textId="75D7DD42" w:rsidR="00252C73" w:rsidRDefault="00252C73" w:rsidP="00755A23">
      <w:pPr>
        <w:ind w:left="2268"/>
        <w:rPr>
          <w:lang w:eastAsia="ja-JP"/>
        </w:rPr>
      </w:pPr>
      <w:r>
        <w:rPr>
          <w:lang w:eastAsia="ja-JP"/>
        </w:rPr>
        <w:t>ii. shall be judged only when IP family and COP family are different.</w:t>
      </w:r>
      <w:commentRangeEnd w:id="616"/>
      <w:r>
        <w:rPr>
          <w:rStyle w:val="Kommentarzeichen"/>
        </w:rPr>
        <w:commentReference w:id="616"/>
      </w:r>
    </w:p>
    <w:p w14:paraId="405F94EF" w14:textId="2DE15963" w:rsidR="00D55BDF" w:rsidRPr="003661FB" w:rsidRDefault="00D55BDF" w:rsidP="00D55BDF">
      <w:pPr>
        <w:pStyle w:val="SingleTxtG"/>
        <w:ind w:left="2259" w:hanging="1125"/>
      </w:pPr>
      <w:r w:rsidRPr="003661FB">
        <w:tab/>
      </w:r>
    </w:p>
    <w:p w14:paraId="392EE629" w14:textId="44E74543" w:rsidR="00D55BDF" w:rsidRPr="000304AF" w:rsidRDefault="003661FB" w:rsidP="00D55BDF">
      <w:pPr>
        <w:pStyle w:val="SingleTxtG"/>
        <w:ind w:left="2259" w:hanging="1125"/>
      </w:pPr>
      <w:r w:rsidRPr="003661FB">
        <w:tab/>
      </w:r>
      <w:r w:rsidRPr="000304AF">
        <w:t>For Level 2:</w:t>
      </w:r>
    </w:p>
    <w:p w14:paraId="1C6137CF" w14:textId="38453A9F" w:rsidR="00D55BDF" w:rsidRPr="000304AF" w:rsidRDefault="003661FB" w:rsidP="00D55BDF">
      <w:pPr>
        <w:pStyle w:val="SingleTxtG"/>
        <w:ind w:left="2259" w:hanging="1125"/>
      </w:pPr>
      <w:r w:rsidRPr="000304AF">
        <w:tab/>
      </w:r>
      <w:r w:rsidR="00D55BDF" w:rsidRPr="000304AF">
        <w:t>A pass is reached only if a pass decision has been reached both for Level 1a and Level 1b.</w:t>
      </w:r>
    </w:p>
    <w:p w14:paraId="58A6CE0C" w14:textId="4FBB8B44" w:rsidR="00D55BDF" w:rsidRPr="000304AF" w:rsidRDefault="00D55BDF" w:rsidP="00D55BDF">
      <w:pPr>
        <w:spacing w:after="200" w:line="276" w:lineRule="auto"/>
        <w:ind w:left="2259" w:hanging="1179"/>
      </w:pPr>
      <w:r w:rsidRPr="000304AF">
        <w:rPr>
          <w:b/>
        </w:rPr>
        <w:tab/>
      </w:r>
      <w:r w:rsidRPr="000304AF">
        <w:t>If a pass decision has been reached only for Level 1a, the testing and statistical evaluation shall only continue for the Level 1b until a pass decision has been reached.</w:t>
      </w:r>
    </w:p>
    <w:p w14:paraId="755015CC" w14:textId="68DA96A7" w:rsidR="00D55BDF" w:rsidRDefault="00D55BDF" w:rsidP="00D55BDF">
      <w:pPr>
        <w:ind w:left="2268"/>
        <w:rPr>
          <w:rStyle w:val="Kommentarzeichen"/>
        </w:rPr>
      </w:pPr>
      <w:r w:rsidRPr="000304AF">
        <w:t>If a pass decision has been reached only for Level 1b, the testing and statistical evaluation shall only continue for the Level 1a until a pass decision has been reached.</w:t>
      </w:r>
    </w:p>
    <w:p w14:paraId="74D5573B" w14:textId="77777777" w:rsidR="00D55BDF" w:rsidRDefault="00D55BDF" w:rsidP="00D55BDF">
      <w:pPr>
        <w:ind w:left="2268"/>
        <w:rPr>
          <w:lang w:eastAsia="ja-JP"/>
        </w:rPr>
      </w:pPr>
    </w:p>
    <w:p w14:paraId="69315C7C" w14:textId="2480D4DF" w:rsidR="00755A23" w:rsidRDefault="00755A23" w:rsidP="00755A23">
      <w:pPr>
        <w:pStyle w:val="SingleTxtG"/>
        <w:ind w:left="2250" w:hanging="1080"/>
      </w:pPr>
      <w:r>
        <w:t>3.4.</w:t>
      </w:r>
      <w:r>
        <w:tab/>
        <w:t>For Level 1a</w:t>
      </w:r>
      <w:r w:rsidR="00876854">
        <w:t xml:space="preserve"> and Level 2</w:t>
      </w:r>
      <w:r>
        <w:t>:</w:t>
      </w:r>
    </w:p>
    <w:p w14:paraId="25B5EED2" w14:textId="3DE4419A" w:rsidR="00755A23" w:rsidRDefault="00755A23" w:rsidP="00755A23">
      <w:pPr>
        <w:pStyle w:val="SingleTxtG"/>
        <w:ind w:left="2250" w:hanging="1080"/>
      </w:pPr>
      <w:r>
        <w:tab/>
        <w:t xml:space="preserve">For vehicles referred to in </w:t>
      </w:r>
      <w:commentRangeStart w:id="622"/>
      <w:r w:rsidRPr="000D18A7">
        <w:rPr>
          <w:highlight w:val="green"/>
        </w:rPr>
        <w:t xml:space="preserve">Article 4a, </w:t>
      </w:r>
      <w:commentRangeEnd w:id="622"/>
      <w:r w:rsidRPr="000D18A7">
        <w:rPr>
          <w:rStyle w:val="Kommentarzeichen"/>
          <w:highlight w:val="green"/>
        </w:rPr>
        <w:commentReference w:id="622"/>
      </w:r>
      <w:r>
        <w:t xml:space="preserve">the accuracy </w:t>
      </w:r>
      <w:r w:rsidR="00C336DB" w:rsidRPr="000A1D7E">
        <w:rPr>
          <w:highlight w:val="yellow"/>
        </w:rPr>
        <w:t>x</w:t>
      </w:r>
      <w:r w:rsidR="00C336DB" w:rsidRPr="000A1D7E">
        <w:rPr>
          <w:highlight w:val="yellow"/>
          <w:vertAlign w:val="subscript"/>
        </w:rPr>
        <w:t>i,OBFCM</w:t>
      </w:r>
      <w:r w:rsidR="00C336DB" w:rsidRPr="000A1D7E">
        <w:rPr>
          <w:highlight w:val="yellow"/>
        </w:rPr>
        <w:t xml:space="preserve"> of the OBFCM device </w:t>
      </w:r>
      <w:r w:rsidR="002E75C5">
        <w:rPr>
          <w:highlight w:val="yellow"/>
        </w:rPr>
        <w:t xml:space="preserve">shall be </w:t>
      </w:r>
      <w:r w:rsidR="00C336DB" w:rsidRPr="000A1D7E">
        <w:rPr>
          <w:highlight w:val="yellow"/>
        </w:rPr>
        <w:t xml:space="preserve">determined for each single test i in accordance with the formulae </w:t>
      </w:r>
      <w:r w:rsidR="002E75C5">
        <w:rPr>
          <w:highlight w:val="yellow"/>
        </w:rPr>
        <w:t xml:space="preserve">in </w:t>
      </w:r>
      <w:r w:rsidR="002E75C5" w:rsidRPr="002E75C5">
        <w:rPr>
          <w:highlight w:val="green"/>
        </w:rPr>
        <w:t>paragraph</w:t>
      </w:r>
      <w:r w:rsidR="00C336DB" w:rsidRPr="002E75C5">
        <w:rPr>
          <w:highlight w:val="green"/>
        </w:rPr>
        <w:t xml:space="preserve"> </w:t>
      </w:r>
      <w:commentRangeStart w:id="623"/>
      <w:r w:rsidR="00C336DB" w:rsidRPr="002E75C5">
        <w:rPr>
          <w:highlight w:val="green"/>
        </w:rPr>
        <w:t>4.2 of Annex XXII</w:t>
      </w:r>
      <w:commentRangeEnd w:id="623"/>
      <w:r w:rsidR="00C336DB" w:rsidRPr="002E75C5">
        <w:rPr>
          <w:rStyle w:val="Kommentarzeichen"/>
          <w:highlight w:val="green"/>
        </w:rPr>
        <w:commentReference w:id="623"/>
      </w:r>
      <w:r w:rsidR="00C336DB">
        <w:t>.</w:t>
      </w:r>
    </w:p>
    <w:p w14:paraId="07BE0706" w14:textId="77777777" w:rsidR="00755A23" w:rsidRDefault="00755A23" w:rsidP="00755A23">
      <w:pPr>
        <w:pStyle w:val="SingleTxtG"/>
        <w:ind w:left="2250"/>
        <w:rPr>
          <w:highlight w:val="yellow"/>
        </w:rPr>
      </w:pPr>
      <w:r>
        <w:t>The Type Approval authority shall keep a record of the determined accuracies for each CoP family tested.</w:t>
      </w:r>
    </w:p>
    <w:p w14:paraId="7C4D6242" w14:textId="77777777" w:rsidR="00252C73" w:rsidRDefault="00252C73" w:rsidP="00252C73">
      <w:pPr>
        <w:ind w:left="720" w:firstLine="414"/>
        <w:rPr>
          <w:lang w:eastAsia="ja-JP"/>
        </w:rPr>
      </w:pPr>
    </w:p>
    <w:p w14:paraId="44F0FEB1" w14:textId="77777777" w:rsidR="00282120" w:rsidRDefault="00282120">
      <w:pPr>
        <w:suppressAutoHyphens w:val="0"/>
        <w:spacing w:after="160" w:line="259" w:lineRule="auto"/>
      </w:pPr>
      <w:r>
        <w:br w:type="page"/>
      </w:r>
    </w:p>
    <w:p w14:paraId="6C67974D" w14:textId="77777777" w:rsidR="00282120" w:rsidRPr="00B63BCB" w:rsidRDefault="00282120" w:rsidP="00282120">
      <w:pPr>
        <w:keepNext/>
        <w:keepLines/>
        <w:tabs>
          <w:tab w:val="right" w:pos="851"/>
        </w:tabs>
        <w:spacing w:before="360" w:after="240" w:line="300" w:lineRule="exact"/>
        <w:ind w:left="993" w:right="1134" w:hanging="993"/>
        <w:rPr>
          <w:b/>
          <w:sz w:val="28"/>
        </w:rPr>
      </w:pPr>
      <w:commentRangeStart w:id="624"/>
      <w:r>
        <w:rPr>
          <w:b/>
          <w:sz w:val="28"/>
        </w:rPr>
        <w:lastRenderedPageBreak/>
        <w:t xml:space="preserve">Appendix 3 </w:t>
      </w:r>
      <w:commentRangeEnd w:id="624"/>
      <w:r>
        <w:rPr>
          <w:rStyle w:val="Kommentarzeichen"/>
        </w:rPr>
        <w:commentReference w:id="624"/>
      </w:r>
      <w:r>
        <w:rPr>
          <w:b/>
          <w:sz w:val="28"/>
        </w:rPr>
        <w:tab/>
      </w:r>
      <w:r>
        <w:rPr>
          <w:b/>
          <w:sz w:val="28"/>
        </w:rPr>
        <w:tab/>
      </w:r>
      <w:r>
        <w:rPr>
          <w:b/>
          <w:sz w:val="28"/>
        </w:rPr>
        <w:tab/>
      </w:r>
    </w:p>
    <w:p w14:paraId="5D245E5B" w14:textId="77777777" w:rsidR="00282120" w:rsidRPr="00FC3FE3" w:rsidRDefault="00282120" w:rsidP="00282120">
      <w:pPr>
        <w:suppressAutoHyphens w:val="0"/>
        <w:spacing w:after="120"/>
        <w:ind w:left="2268" w:right="1134" w:hanging="1134"/>
        <w:rPr>
          <w:b/>
          <w:sz w:val="28"/>
        </w:rPr>
      </w:pPr>
      <w:r w:rsidRPr="00FC3FE3">
        <w:rPr>
          <w:b/>
          <w:sz w:val="28"/>
        </w:rPr>
        <w:t xml:space="preserve">Run-in test procedure </w:t>
      </w:r>
      <w:r>
        <w:rPr>
          <w:b/>
          <w:sz w:val="28"/>
        </w:rPr>
        <w:t>to determine</w:t>
      </w:r>
      <w:r w:rsidRPr="00FC3FE3">
        <w:rPr>
          <w:b/>
          <w:sz w:val="28"/>
        </w:rPr>
        <w:t xml:space="preserve"> run-in factors</w:t>
      </w:r>
    </w:p>
    <w:p w14:paraId="5744ACC9" w14:textId="03880F0A" w:rsidR="00282120" w:rsidRPr="001863A6" w:rsidRDefault="00282120">
      <w:pPr>
        <w:pStyle w:val="Listenabsatz"/>
        <w:numPr>
          <w:ilvl w:val="0"/>
          <w:numId w:val="5"/>
        </w:numPr>
        <w:suppressAutoHyphens w:val="0"/>
        <w:spacing w:after="120"/>
        <w:ind w:right="1134"/>
        <w:rPr>
          <w:ins w:id="625" w:author="JPN_Nick" w:date="2019-10-13T16:12:00Z"/>
          <w:lang w:val="en-US"/>
        </w:rPr>
        <w:pPrChange w:id="626" w:author="JPN_Nick" w:date="2019-10-13T16:12:00Z">
          <w:pPr>
            <w:suppressAutoHyphens w:val="0"/>
            <w:spacing w:after="120"/>
            <w:ind w:left="2268" w:right="1134" w:hanging="1134"/>
          </w:pPr>
        </w:pPrChange>
      </w:pPr>
      <w:del w:id="627" w:author="JPN_Nick" w:date="2019-10-13T16:12:00Z">
        <w:r w:rsidRPr="001863A6" w:rsidDel="001863A6">
          <w:rPr>
            <w:lang w:val="en-US"/>
          </w:rPr>
          <w:delText>1.</w:delText>
        </w:r>
        <w:r w:rsidRPr="001863A6" w:rsidDel="001863A6">
          <w:rPr>
            <w:lang w:val="en-US"/>
          </w:rPr>
          <w:tab/>
        </w:r>
      </w:del>
      <w:r w:rsidRPr="001863A6">
        <w:rPr>
          <w:lang w:val="en-US"/>
        </w:rPr>
        <w:t>Description of the run-in test procedure for the determination of the run-in factors</w:t>
      </w:r>
    </w:p>
    <w:p w14:paraId="0C891F72" w14:textId="74C2ABB7" w:rsidR="001863A6" w:rsidRDefault="001863A6">
      <w:pPr>
        <w:pStyle w:val="Listenabsatz"/>
        <w:suppressAutoHyphens w:val="0"/>
        <w:spacing w:after="120"/>
        <w:ind w:left="2275" w:right="1134"/>
        <w:rPr>
          <w:ins w:id="628" w:author="JPN_Nick" w:date="2019-10-13T16:12:00Z"/>
          <w:rFonts w:eastAsiaTheme="minorEastAsia"/>
          <w:lang w:val="en-US" w:eastAsia="ja-JP"/>
        </w:rPr>
        <w:pPrChange w:id="629" w:author="JPN_Nick" w:date="2019-10-13T16:12:00Z">
          <w:pPr>
            <w:suppressAutoHyphens w:val="0"/>
            <w:spacing w:after="120"/>
            <w:ind w:left="2268" w:right="1134" w:hanging="1134"/>
          </w:pPr>
        </w:pPrChange>
      </w:pPr>
      <w:ins w:id="630" w:author="JPN_Nick" w:date="2019-10-13T16:12:00Z">
        <w:r>
          <w:rPr>
            <w:rFonts w:eastAsiaTheme="minorEastAsia" w:hint="eastAsia"/>
            <w:lang w:val="en-US" w:eastAsia="ja-JP"/>
          </w:rPr>
          <w:t>L</w:t>
        </w:r>
        <w:r>
          <w:rPr>
            <w:rFonts w:eastAsiaTheme="minorEastAsia"/>
            <w:lang w:val="en-US" w:eastAsia="ja-JP"/>
          </w:rPr>
          <w:t>evel 1b and 2</w:t>
        </w:r>
      </w:ins>
    </w:p>
    <w:p w14:paraId="0F31637F" w14:textId="1D854DD5" w:rsidR="001863A6" w:rsidRDefault="001863A6">
      <w:pPr>
        <w:pStyle w:val="Listenabsatz"/>
        <w:suppressAutoHyphens w:val="0"/>
        <w:spacing w:after="120"/>
        <w:ind w:left="2275" w:right="1134"/>
        <w:rPr>
          <w:ins w:id="631" w:author="JPN_Nick" w:date="2019-10-13T16:12:00Z"/>
          <w:rFonts w:eastAsiaTheme="minorEastAsia"/>
          <w:lang w:val="en-US" w:eastAsia="ja-JP"/>
        </w:rPr>
        <w:pPrChange w:id="632" w:author="JPN_Nick" w:date="2019-10-13T16:12:00Z">
          <w:pPr>
            <w:suppressAutoHyphens w:val="0"/>
            <w:spacing w:after="120"/>
            <w:ind w:left="2268" w:right="1134" w:hanging="1134"/>
          </w:pPr>
        </w:pPrChange>
      </w:pPr>
      <w:ins w:id="633" w:author="JPN_Nick" w:date="2019-10-13T16:12:00Z">
        <w:r>
          <w:rPr>
            <w:rFonts w:eastAsiaTheme="minorEastAsia"/>
            <w:lang w:val="en-US" w:eastAsia="ja-JP"/>
          </w:rPr>
          <w:t>Prior to develop the derived run-in factor, the manufacture shall provide the following information to technical authority.</w:t>
        </w:r>
      </w:ins>
    </w:p>
    <w:p w14:paraId="0A4F6652" w14:textId="55820043" w:rsidR="001863A6" w:rsidRPr="001863A6" w:rsidRDefault="001863A6" w:rsidP="001863A6">
      <w:pPr>
        <w:pStyle w:val="Listenabsatz"/>
        <w:suppressAutoHyphens w:val="0"/>
        <w:spacing w:after="120"/>
        <w:ind w:left="2275" w:right="1134"/>
        <w:rPr>
          <w:ins w:id="634" w:author="JPN_Nick" w:date="2019-10-13T16:14:00Z"/>
          <w:rFonts w:eastAsiaTheme="minorEastAsia"/>
          <w:lang w:val="en-US" w:eastAsia="ja-JP"/>
        </w:rPr>
      </w:pPr>
      <w:ins w:id="635" w:author="JPN_Nick" w:date="2019-10-13T16:14:00Z">
        <w:r>
          <w:rPr>
            <w:rFonts w:eastAsiaTheme="minorEastAsia"/>
            <w:lang w:val="en-US" w:eastAsia="ja-JP"/>
          </w:rPr>
          <w:t>(a)</w:t>
        </w:r>
        <w:r w:rsidRPr="001863A6">
          <w:rPr>
            <w:rFonts w:eastAsiaTheme="minorEastAsia"/>
            <w:lang w:val="en-US" w:eastAsia="ja-JP"/>
          </w:rPr>
          <w:tab/>
          <w:t xml:space="preserve">evidence of derived “run-in” factor including the possession of statistical significance on fitting sloop </w:t>
        </w:r>
      </w:ins>
    </w:p>
    <w:p w14:paraId="7365A559" w14:textId="06AEB3A7" w:rsidR="001863A6" w:rsidRPr="001863A6" w:rsidRDefault="001863A6">
      <w:pPr>
        <w:pStyle w:val="Listenabsatz"/>
        <w:suppressAutoHyphens w:val="0"/>
        <w:spacing w:after="120"/>
        <w:ind w:left="2275" w:right="1134"/>
        <w:rPr>
          <w:rFonts w:eastAsiaTheme="minorEastAsia"/>
          <w:lang w:eastAsia="ja-JP"/>
          <w:rPrChange w:id="636" w:author="JPN_Nick" w:date="2019-10-13T16:14:00Z">
            <w:rPr>
              <w:lang w:val="en-US"/>
            </w:rPr>
          </w:rPrChange>
        </w:rPr>
        <w:pPrChange w:id="637" w:author="JPN_Nick" w:date="2019-10-13T16:12:00Z">
          <w:pPr>
            <w:suppressAutoHyphens w:val="0"/>
            <w:spacing w:after="120"/>
            <w:ind w:left="2268" w:right="1134" w:hanging="1134"/>
          </w:pPr>
        </w:pPrChange>
      </w:pPr>
      <w:ins w:id="638" w:author="JPN_Nick" w:date="2019-10-13T16:14:00Z">
        <w:r w:rsidRPr="001863A6">
          <w:rPr>
            <w:rFonts w:eastAsiaTheme="minorEastAsia"/>
            <w:lang w:val="en-US" w:eastAsia="ja-JP"/>
          </w:rPr>
          <w:t>(</w:t>
        </w:r>
        <w:r>
          <w:rPr>
            <w:rFonts w:eastAsiaTheme="minorEastAsia"/>
            <w:lang w:val="en-US" w:eastAsia="ja-JP"/>
          </w:rPr>
          <w:t>b</w:t>
        </w:r>
        <w:r w:rsidRPr="001863A6">
          <w:rPr>
            <w:rFonts w:eastAsiaTheme="minorEastAsia"/>
            <w:lang w:val="en-US" w:eastAsia="ja-JP"/>
          </w:rPr>
          <w:t>)</w:t>
        </w:r>
        <w:r w:rsidRPr="001863A6">
          <w:rPr>
            <w:rFonts w:eastAsiaTheme="minorEastAsia"/>
            <w:lang w:val="en-US" w:eastAsia="ja-JP"/>
          </w:rPr>
          <w:tab/>
          <w:t>validation method  after start of production</w:t>
        </w:r>
      </w:ins>
    </w:p>
    <w:p w14:paraId="00A59229" w14:textId="1B3CA180" w:rsidR="00282120" w:rsidRPr="008A38D5" w:rsidRDefault="00282120" w:rsidP="00282120">
      <w:pPr>
        <w:suppressAutoHyphens w:val="0"/>
        <w:spacing w:after="120"/>
        <w:ind w:left="2268" w:right="1134" w:hanging="1134"/>
        <w:rPr>
          <w:lang w:val="en-US"/>
        </w:rPr>
      </w:pPr>
      <w:r>
        <w:rPr>
          <w:lang w:val="en-US"/>
        </w:rPr>
        <w:t>1.1</w:t>
      </w:r>
      <w:r>
        <w:rPr>
          <w:lang w:val="en-US"/>
        </w:rPr>
        <w:tab/>
      </w:r>
      <w:r w:rsidRPr="008A38D5">
        <w:rPr>
          <w:lang w:val="en-US"/>
        </w:rPr>
        <w:t xml:space="preserve">The run-in test procedure shall be conducted by the manufacturer, who shall not make any adjustments to the test vehicles that have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639" w:author="Iddo Riemersma" w:date="2019-10-10T14:56:00Z">
        <w:r w:rsidR="00655EFB">
          <w:rPr>
            <w:lang w:val="en-US"/>
          </w:rPr>
          <w:t xml:space="preserve">electric </w:t>
        </w:r>
      </w:ins>
      <w:r w:rsidRPr="008A38D5">
        <w:rPr>
          <w:lang w:val="en-US"/>
        </w:rPr>
        <w:t xml:space="preserve">energy consumption. The hardware and ECU calibration of the test vehicle shall conform to the homologation vehicle. All the relevant hardware that has an impact on the </w:t>
      </w:r>
      <w:r w:rsidRPr="00F4572B">
        <w:rPr>
          <w:color w:val="0070C0"/>
          <w:lang w:val="en-US"/>
        </w:rPr>
        <w:t>criteria emissions, CO</w:t>
      </w:r>
      <w:r w:rsidRPr="00F4572B">
        <w:rPr>
          <w:color w:val="0070C0"/>
          <w:vertAlign w:val="subscript"/>
          <w:lang w:val="en-US"/>
        </w:rPr>
        <w:t>2</w:t>
      </w:r>
      <w:r w:rsidRPr="00F4572B">
        <w:rPr>
          <w:color w:val="0070C0"/>
          <w:lang w:val="en-US"/>
        </w:rPr>
        <w:t xml:space="preserve"> emissions</w:t>
      </w:r>
      <w:r>
        <w:rPr>
          <w:color w:val="0070C0"/>
          <w:lang w:val="en-US"/>
        </w:rPr>
        <w:t xml:space="preserve">, </w:t>
      </w:r>
      <w:r w:rsidRPr="00F4572B">
        <w:rPr>
          <w:color w:val="FF0000"/>
          <w:lang w:val="en-US"/>
        </w:rPr>
        <w:t xml:space="preserve">fuel </w:t>
      </w:r>
      <w:r w:rsidR="005F244B">
        <w:rPr>
          <w:color w:val="FF0000"/>
          <w:lang w:val="en-US"/>
        </w:rPr>
        <w:t>efficiency</w:t>
      </w:r>
      <w:r w:rsidRPr="00F4572B">
        <w:rPr>
          <w:color w:val="FF0000"/>
          <w:lang w:val="en-US"/>
        </w:rPr>
        <w:t xml:space="preserve"> </w:t>
      </w:r>
      <w:r w:rsidRPr="008A38D5">
        <w:rPr>
          <w:lang w:val="en-US"/>
        </w:rPr>
        <w:t xml:space="preserve">and </w:t>
      </w:r>
      <w:ins w:id="640" w:author="Iddo Riemersma" w:date="2019-10-10T14:55:00Z">
        <w:r w:rsidR="00BD57B8">
          <w:rPr>
            <w:lang w:val="en-US"/>
          </w:rPr>
          <w:t xml:space="preserve">electric </w:t>
        </w:r>
      </w:ins>
      <w:r w:rsidRPr="008A38D5">
        <w:rPr>
          <w:lang w:val="en-US"/>
        </w:rPr>
        <w:t>energy consumption shall have had no operation prior to the run-in test procedure.</w:t>
      </w:r>
    </w:p>
    <w:p w14:paraId="6AE4DB06" w14:textId="77777777" w:rsidR="00282120" w:rsidRDefault="00282120" w:rsidP="00282120">
      <w:pPr>
        <w:suppressAutoHyphens w:val="0"/>
        <w:spacing w:after="120"/>
        <w:ind w:left="2268" w:right="1134" w:hanging="1134"/>
        <w:rPr>
          <w:ins w:id="641" w:author="JPN_Nick" w:date="2019-10-13T16:07:00Z"/>
          <w:lang w:eastAsia="de-DE"/>
        </w:rPr>
      </w:pPr>
      <w:r w:rsidRPr="008A38D5">
        <w:rPr>
          <w:lang w:val="en-US"/>
        </w:rPr>
        <w:t>1.2</w:t>
      </w:r>
      <w:r w:rsidRPr="008A38D5">
        <w:rPr>
          <w:lang w:val="en-US"/>
        </w:rPr>
        <w:tab/>
        <w:t xml:space="preserve">The test vehicle shall be configured as vehicle H within the CoP family </w:t>
      </w:r>
      <w:commentRangeStart w:id="642"/>
      <w:r w:rsidRPr="008A38D5">
        <w:rPr>
          <w:lang w:val="en-US"/>
        </w:rPr>
        <w:t xml:space="preserve">or -if the CoP family has multiple </w:t>
      </w:r>
      <w:r>
        <w:rPr>
          <w:lang w:val="en-US"/>
        </w:rPr>
        <w:t>interpolation</w:t>
      </w:r>
      <w:r w:rsidRPr="008A38D5">
        <w:rPr>
          <w:lang w:val="en-US"/>
        </w:rPr>
        <w:t xml:space="preserve"> families- the </w:t>
      </w:r>
      <w:r>
        <w:rPr>
          <w:lang w:val="en-US"/>
        </w:rPr>
        <w:t>interpolation</w:t>
      </w:r>
      <w:r w:rsidRPr="008A38D5">
        <w:rPr>
          <w:lang w:val="en-US"/>
        </w:rPr>
        <w:t xml:space="preserve"> family with the highest expected production volume within the CoP family</w:t>
      </w:r>
      <w:commentRangeEnd w:id="642"/>
      <w:r w:rsidR="006D141B">
        <w:rPr>
          <w:rStyle w:val="Kommentarzeichen"/>
        </w:rPr>
        <w:commentReference w:id="642"/>
      </w:r>
      <w:r w:rsidRPr="008A38D5">
        <w:rPr>
          <w:lang w:val="en-US"/>
        </w:rPr>
        <w:t xml:space="preserve">. </w:t>
      </w:r>
      <w:r w:rsidRPr="008A38D5">
        <w:rPr>
          <w:lang w:eastAsia="de-DE"/>
        </w:rPr>
        <w:t xml:space="preserve">At the request of the manufacturer, and with approval of the responsible authority a different test vehicle may be selected. </w:t>
      </w:r>
    </w:p>
    <w:p w14:paraId="0009B4E9" w14:textId="08B59429" w:rsidR="00CF6E87" w:rsidRDefault="00CF6E87" w:rsidP="00282120">
      <w:pPr>
        <w:suppressAutoHyphens w:val="0"/>
        <w:spacing w:after="120"/>
        <w:ind w:left="2268" w:right="1134" w:hanging="1134"/>
        <w:rPr>
          <w:ins w:id="643" w:author="JPN_Nick" w:date="2019-10-13T16:09:00Z"/>
          <w:lang w:eastAsia="de-DE"/>
        </w:rPr>
      </w:pPr>
      <w:ins w:id="644" w:author="JPN_Nick" w:date="2019-10-13T16:07:00Z">
        <w:r>
          <w:rPr>
            <w:lang w:eastAsia="de-DE"/>
          </w:rPr>
          <w:t>1.2.1.</w:t>
        </w:r>
        <w:r>
          <w:rPr>
            <w:lang w:eastAsia="de-DE"/>
          </w:rPr>
          <w:tab/>
        </w:r>
      </w:ins>
      <w:ins w:id="645" w:author="JPN_Nick" w:date="2019-10-13T16:09:00Z">
        <w:r>
          <w:rPr>
            <w:lang w:eastAsia="de-DE"/>
          </w:rPr>
          <w:t>Level 1b only</w:t>
        </w:r>
      </w:ins>
    </w:p>
    <w:p w14:paraId="7B58ACB6" w14:textId="0F6DED5E" w:rsidR="00CF6E87" w:rsidRDefault="00CF6E87">
      <w:pPr>
        <w:suppressAutoHyphens w:val="0"/>
        <w:spacing w:after="120"/>
        <w:ind w:left="2268" w:right="1134"/>
        <w:rPr>
          <w:ins w:id="646" w:author="JPN_Nick" w:date="2019-10-13T16:08:00Z"/>
          <w:lang w:eastAsia="de-DE"/>
        </w:rPr>
        <w:pPrChange w:id="647" w:author="JPN_Nick" w:date="2019-10-13T16:09:00Z">
          <w:pPr>
            <w:suppressAutoHyphens w:val="0"/>
            <w:spacing w:after="120"/>
            <w:ind w:left="2268" w:right="1134" w:hanging="1134"/>
          </w:pPr>
        </w:pPrChange>
      </w:pPr>
      <w:ins w:id="648" w:author="JPN_Nick" w:date="2019-10-13T16:08:00Z">
        <w:r>
          <w:rPr>
            <w:lang w:eastAsia="de-DE"/>
          </w:rPr>
          <w:t>Extension of run-in factor</w:t>
        </w:r>
      </w:ins>
    </w:p>
    <w:p w14:paraId="0EBE24E3" w14:textId="1D65E170" w:rsidR="00CF6E87" w:rsidRDefault="00CF6E87" w:rsidP="00282120">
      <w:pPr>
        <w:suppressAutoHyphens w:val="0"/>
        <w:spacing w:after="120"/>
        <w:ind w:left="2268" w:right="1134" w:hanging="1134"/>
        <w:rPr>
          <w:ins w:id="649" w:author="JPN_Nick" w:date="2019-10-13T13:41:00Z"/>
          <w:lang w:eastAsia="de-DE"/>
        </w:rPr>
      </w:pPr>
      <w:ins w:id="650" w:author="JPN_Nick" w:date="2019-10-13T16:08:00Z">
        <w:r>
          <w:rPr>
            <w:lang w:eastAsia="de-DE"/>
          </w:rPr>
          <w:tab/>
        </w:r>
        <w:r w:rsidRPr="00CF6E87">
          <w:rPr>
            <w:rFonts w:hint="eastAsia"/>
            <w:lang w:eastAsia="de-DE"/>
          </w:rPr>
          <w:t xml:space="preserve">At the request of the vehicle manufacturer including technical evidence and with confirmation by MLIT, the derived </w:t>
        </w:r>
        <w:r w:rsidRPr="00CF6E87">
          <w:rPr>
            <w:rFonts w:hint="eastAsia"/>
            <w:lang w:eastAsia="de-DE"/>
          </w:rPr>
          <w:t>“</w:t>
        </w:r>
        <w:r w:rsidRPr="00CF6E87">
          <w:rPr>
            <w:rFonts w:hint="eastAsia"/>
            <w:lang w:eastAsia="de-DE"/>
          </w:rPr>
          <w:t>run-in</w:t>
        </w:r>
        <w:r w:rsidRPr="00CF6E87">
          <w:rPr>
            <w:rFonts w:hint="eastAsia"/>
            <w:lang w:eastAsia="de-DE"/>
          </w:rPr>
          <w:t>”</w:t>
        </w:r>
        <w:r w:rsidRPr="00CF6E87">
          <w:rPr>
            <w:rFonts w:hint="eastAsia"/>
            <w:lang w:eastAsia="de-DE"/>
          </w:rPr>
          <w:t xml:space="preserve"> factor can be extended to other interpolation family</w:t>
        </w:r>
      </w:ins>
    </w:p>
    <w:p w14:paraId="0BDC7F20" w14:textId="31E64898" w:rsidR="006D141B" w:rsidRPr="008A38D5" w:rsidDel="00456EDD" w:rsidRDefault="006D141B" w:rsidP="00282120">
      <w:pPr>
        <w:suppressAutoHyphens w:val="0"/>
        <w:spacing w:after="120"/>
        <w:ind w:left="2268" w:right="1134" w:hanging="1134"/>
        <w:rPr>
          <w:del w:id="651" w:author="JPN_Nick" w:date="2019-10-13T13:46:00Z"/>
          <w:lang w:eastAsia="de-DE"/>
        </w:rPr>
      </w:pPr>
    </w:p>
    <w:p w14:paraId="68B374DB" w14:textId="6A7BB80C" w:rsidR="00282120" w:rsidRPr="008A38D5" w:rsidRDefault="00282120" w:rsidP="00282120">
      <w:pPr>
        <w:suppressAutoHyphens w:val="0"/>
        <w:spacing w:after="120"/>
        <w:ind w:left="2268" w:right="1134" w:hanging="1134"/>
        <w:rPr>
          <w:lang w:val="en-US"/>
        </w:rPr>
      </w:pPr>
      <w:r w:rsidRPr="008A38D5">
        <w:rPr>
          <w:lang w:eastAsia="de-DE"/>
        </w:rPr>
        <w:t>1.3</w:t>
      </w:r>
      <w:r w:rsidRPr="008A38D5">
        <w:rPr>
          <w:lang w:eastAsia="de-DE"/>
        </w:rPr>
        <w:tab/>
        <w:t>The test vehicle shall be a new vehicle, or</w:t>
      </w:r>
      <w:r w:rsidRPr="008A38D5">
        <w:rPr>
          <w:lang w:val="en-US"/>
        </w:rPr>
        <w:t xml:space="preserve"> a used test vehicle for which at least all of the following components are newly installed simultaneously:</w:t>
      </w:r>
    </w:p>
    <w:p w14:paraId="4796EEB8" w14:textId="77777777" w:rsidR="00282120" w:rsidRPr="008A38D5" w:rsidRDefault="00282120" w:rsidP="00282120">
      <w:pPr>
        <w:pStyle w:val="Listenabsatz"/>
        <w:numPr>
          <w:ilvl w:val="1"/>
          <w:numId w:val="3"/>
        </w:numPr>
        <w:suppressAutoHyphens w:val="0"/>
        <w:spacing w:after="120"/>
        <w:ind w:left="2552" w:right="1134" w:hanging="284"/>
        <w:rPr>
          <w:lang w:val="en-US"/>
        </w:rPr>
      </w:pPr>
      <w:r w:rsidRPr="008A38D5">
        <w:rPr>
          <w:lang w:val="en-US"/>
        </w:rPr>
        <w:t>internal combustion engine;</w:t>
      </w:r>
    </w:p>
    <w:p w14:paraId="0450D7AC" w14:textId="77777777" w:rsidR="00282120" w:rsidRPr="008A38D5" w:rsidRDefault="00282120" w:rsidP="00282120">
      <w:pPr>
        <w:pStyle w:val="Listenabsatz"/>
        <w:numPr>
          <w:ilvl w:val="1"/>
          <w:numId w:val="3"/>
        </w:numPr>
        <w:suppressAutoHyphens w:val="0"/>
        <w:spacing w:after="120"/>
        <w:ind w:left="2552" w:right="1134" w:hanging="284"/>
        <w:rPr>
          <w:lang w:val="en-US"/>
        </w:rPr>
      </w:pPr>
      <w:r w:rsidRPr="008A38D5">
        <w:rPr>
          <w:lang w:val="en-US"/>
        </w:rPr>
        <w:t>driveline components (at least, but not limited to, transmission, tyre, axles, etc.)</w:t>
      </w:r>
      <w:r>
        <w:rPr>
          <w:lang w:val="en-US"/>
        </w:rPr>
        <w:t>;</w:t>
      </w:r>
    </w:p>
    <w:p w14:paraId="6CAD3EFE" w14:textId="7D9C5D82" w:rsidR="00982D1C" w:rsidRDefault="00282120" w:rsidP="00982D1C">
      <w:pPr>
        <w:pStyle w:val="Listenabsatz"/>
        <w:numPr>
          <w:ilvl w:val="1"/>
          <w:numId w:val="3"/>
        </w:numPr>
        <w:suppressAutoHyphens w:val="0"/>
        <w:spacing w:after="120"/>
        <w:ind w:left="2552" w:right="1134" w:hanging="284"/>
        <w:rPr>
          <w:lang w:val="en-US"/>
        </w:rPr>
      </w:pPr>
      <w:r w:rsidRPr="008A38D5">
        <w:rPr>
          <w:lang w:val="en-US"/>
        </w:rPr>
        <w:t>brake components</w:t>
      </w:r>
      <w:r>
        <w:rPr>
          <w:lang w:val="en-US"/>
        </w:rPr>
        <w:t>;</w:t>
      </w:r>
      <w:r w:rsidRPr="008A38D5">
        <w:rPr>
          <w:lang w:val="en-US"/>
        </w:rPr>
        <w:t xml:space="preserve"> </w:t>
      </w:r>
    </w:p>
    <w:p w14:paraId="29D3ED5A" w14:textId="7D46E7DA" w:rsidR="00282120" w:rsidRPr="00F3186D" w:rsidRDefault="00282120" w:rsidP="00282120">
      <w:pPr>
        <w:pStyle w:val="Listenabsatz"/>
        <w:numPr>
          <w:ilvl w:val="1"/>
          <w:numId w:val="3"/>
        </w:numPr>
        <w:suppressAutoHyphens w:val="0"/>
        <w:spacing w:after="120"/>
        <w:ind w:left="2552" w:right="1134" w:hanging="284"/>
        <w:rPr>
          <w:color w:val="0070C0"/>
          <w:lang w:val="en-US"/>
        </w:rPr>
      </w:pPr>
      <w:commentRangeStart w:id="652"/>
      <w:r w:rsidRPr="00F3186D">
        <w:rPr>
          <w:color w:val="0070C0"/>
          <w:lang w:val="en-US"/>
        </w:rPr>
        <w:t>REESSs for EVs</w:t>
      </w:r>
      <w:r>
        <w:rPr>
          <w:color w:val="0070C0"/>
          <w:lang w:val="en-US"/>
        </w:rPr>
        <w:t>;</w:t>
      </w:r>
      <w:ins w:id="653" w:author="JPN_Nick" w:date="2019-10-13T13:45:00Z">
        <w:r w:rsidR="006D141B">
          <w:rPr>
            <w:color w:val="0070C0"/>
            <w:lang w:val="en-US"/>
          </w:rPr>
          <w:t xml:space="preserve"> for Level 1a/2</w:t>
        </w:r>
      </w:ins>
    </w:p>
    <w:p w14:paraId="42455336" w14:textId="01DFAEF0" w:rsidR="00282120" w:rsidRPr="00F3186D" w:rsidRDefault="00282120" w:rsidP="00282120">
      <w:pPr>
        <w:pStyle w:val="Listenabsatz"/>
        <w:numPr>
          <w:ilvl w:val="1"/>
          <w:numId w:val="3"/>
        </w:numPr>
        <w:suppressAutoHyphens w:val="0"/>
        <w:spacing w:after="120"/>
        <w:ind w:left="2552" w:right="1134" w:hanging="284"/>
        <w:rPr>
          <w:color w:val="0070C0"/>
          <w:lang w:val="en-US"/>
        </w:rPr>
      </w:pPr>
      <w:r w:rsidRPr="00F3186D">
        <w:rPr>
          <w:color w:val="0070C0"/>
          <w:lang w:val="en-US"/>
        </w:rPr>
        <w:t>Exhaust system</w:t>
      </w:r>
      <w:ins w:id="654" w:author="JPN_Nick" w:date="2019-10-13T13:43:00Z">
        <w:r w:rsidR="006D141B">
          <w:rPr>
            <w:color w:val="0070C0"/>
            <w:lang w:val="en-US"/>
          </w:rPr>
          <w:t xml:space="preserve"> in case of run-in factor </w:t>
        </w:r>
      </w:ins>
      <w:ins w:id="655" w:author="JPN_Nick" w:date="2019-10-13T13:44:00Z">
        <w:r w:rsidR="006D141B">
          <w:rPr>
            <w:color w:val="0070C0"/>
            <w:lang w:val="en-US"/>
          </w:rPr>
          <w:t xml:space="preserve">development for </w:t>
        </w:r>
      </w:ins>
      <w:ins w:id="656" w:author="JPN_Nick" w:date="2019-10-13T13:43:00Z">
        <w:r w:rsidR="006D141B">
          <w:rPr>
            <w:color w:val="0070C0"/>
            <w:lang w:val="en-US"/>
          </w:rPr>
          <w:t>pollutant emissions</w:t>
        </w:r>
      </w:ins>
      <w:r>
        <w:rPr>
          <w:color w:val="0070C0"/>
          <w:lang w:val="en-US"/>
        </w:rPr>
        <w:t>.</w:t>
      </w:r>
      <w:r w:rsidRPr="00F3186D">
        <w:rPr>
          <w:color w:val="0070C0"/>
          <w:lang w:val="en-US"/>
        </w:rPr>
        <w:t xml:space="preserve"> </w:t>
      </w:r>
      <w:commentRangeEnd w:id="652"/>
      <w:r w:rsidR="00A47501">
        <w:rPr>
          <w:rStyle w:val="Kommentarzeichen"/>
          <w:rFonts w:eastAsia="MS Mincho"/>
        </w:rPr>
        <w:commentReference w:id="652"/>
      </w:r>
    </w:p>
    <w:p w14:paraId="78961D53" w14:textId="77777777" w:rsidR="00282120" w:rsidRPr="008A38D5" w:rsidRDefault="00282120" w:rsidP="00282120">
      <w:pPr>
        <w:pStyle w:val="Listenabsatz"/>
        <w:spacing w:after="120"/>
        <w:ind w:left="2268" w:right="1134" w:hanging="1134"/>
        <w:rPr>
          <w:lang w:val="en-US"/>
        </w:rPr>
      </w:pPr>
      <w:r w:rsidRPr="008A38D5">
        <w:rPr>
          <w:lang w:val="en-US"/>
        </w:rPr>
        <w:tab/>
      </w:r>
    </w:p>
    <w:p w14:paraId="31EFE9C5" w14:textId="79D275D3" w:rsidR="00282120" w:rsidRPr="008A38D5" w:rsidRDefault="00282120" w:rsidP="00282120">
      <w:pPr>
        <w:pStyle w:val="Listenabsatz"/>
        <w:spacing w:after="120"/>
        <w:ind w:left="2268" w:right="1134" w:hanging="1134"/>
        <w:rPr>
          <w:lang w:val="en-US"/>
        </w:rPr>
      </w:pPr>
      <w:r w:rsidRPr="008A38D5">
        <w:rPr>
          <w:lang w:val="en-US"/>
        </w:rPr>
        <w:tab/>
        <w:t xml:space="preserve">and any other component that has a non-negligible influence on </w:t>
      </w:r>
      <w:r w:rsidRPr="0044312C">
        <w:rPr>
          <w:color w:val="4472C4" w:themeColor="accent1"/>
          <w:lang w:val="en-US"/>
        </w:rPr>
        <w:t>criteria emissions, CO</w:t>
      </w:r>
      <w:r w:rsidRPr="0044312C">
        <w:rPr>
          <w:color w:val="4472C4" w:themeColor="accent1"/>
          <w:vertAlign w:val="subscript"/>
          <w:lang w:val="en-US"/>
        </w:rPr>
        <w:t>2</w:t>
      </w:r>
      <w:r w:rsidRPr="0044312C">
        <w:rPr>
          <w:color w:val="4472C4" w:themeColor="accent1"/>
          <w:lang w:val="en-US"/>
        </w:rPr>
        <w:t xml:space="preserve"> emissions</w:t>
      </w:r>
      <w:r>
        <w:rPr>
          <w:color w:val="4472C4" w:themeColor="accent1"/>
          <w:lang w:val="en-US"/>
        </w:rPr>
        <w:t xml:space="preserve">, </w:t>
      </w:r>
      <w:r w:rsidRPr="0044312C">
        <w:rPr>
          <w:color w:val="FF0000"/>
          <w:lang w:val="en-US"/>
        </w:rPr>
        <w:t xml:space="preserve">fuel </w:t>
      </w:r>
      <w:r w:rsidR="005F244B">
        <w:rPr>
          <w:color w:val="FF0000"/>
          <w:lang w:val="en-US"/>
        </w:rPr>
        <w:t>efficiency</w:t>
      </w:r>
      <w:r w:rsidRPr="0044312C">
        <w:rPr>
          <w:color w:val="FF0000"/>
          <w:lang w:val="en-US"/>
        </w:rPr>
        <w:t xml:space="preserve"> </w:t>
      </w:r>
      <w:r w:rsidRPr="008A38D5">
        <w:rPr>
          <w:lang w:val="en-US"/>
        </w:rPr>
        <w:t xml:space="preserve">and </w:t>
      </w:r>
      <w:ins w:id="657" w:author="Iddo Riemersma" w:date="2019-10-10T14:56:00Z">
        <w:r w:rsidR="00655EFB">
          <w:rPr>
            <w:lang w:val="en-US"/>
          </w:rPr>
          <w:t xml:space="preserve">electric </w:t>
        </w:r>
      </w:ins>
      <w:r w:rsidRPr="008A38D5">
        <w:rPr>
          <w:lang w:val="en-US"/>
        </w:rPr>
        <w:t xml:space="preserve">energy consumption. </w:t>
      </w:r>
    </w:p>
    <w:p w14:paraId="5BE804B4" w14:textId="77777777" w:rsidR="00282120" w:rsidRPr="008A38D5" w:rsidRDefault="00282120" w:rsidP="00282120">
      <w:pPr>
        <w:pStyle w:val="Listenabsatz"/>
        <w:spacing w:after="120"/>
        <w:ind w:left="2268" w:right="1134" w:hanging="1134"/>
        <w:rPr>
          <w:lang w:val="en-US"/>
        </w:rPr>
      </w:pPr>
      <w:r w:rsidRPr="008A38D5">
        <w:rPr>
          <w:lang w:val="en-US"/>
        </w:rPr>
        <w:tab/>
      </w:r>
      <w:r>
        <w:rPr>
          <w:lang w:val="en-US"/>
        </w:rPr>
        <w:t>For the new vehicle, or the used vehicle for which</w:t>
      </w:r>
      <w:r w:rsidRPr="008A38D5">
        <w:rPr>
          <w:lang w:val="en-US"/>
        </w:rPr>
        <w:t xml:space="preserve"> the</w:t>
      </w:r>
      <w:r>
        <w:rPr>
          <w:lang w:val="en-US"/>
        </w:rPr>
        <w:t xml:space="preserve"> above mentioned</w:t>
      </w:r>
      <w:r w:rsidRPr="008A38D5">
        <w:rPr>
          <w:lang w:val="en-US"/>
        </w:rPr>
        <w:t xml:space="preserve"> components have been replaced, the system odometer of the test vehicle</w:t>
      </w:r>
      <w:r>
        <w:rPr>
          <w:lang w:val="en-US"/>
        </w:rPr>
        <w:t xml:space="preserve"> D</w:t>
      </w:r>
      <w:r>
        <w:rPr>
          <w:vertAlign w:val="subscript"/>
          <w:lang w:val="en-US"/>
        </w:rPr>
        <w:t>s</w:t>
      </w:r>
      <w:r w:rsidRPr="008A38D5">
        <w:rPr>
          <w:lang w:val="en-US"/>
        </w:rPr>
        <w:t xml:space="preserve"> shall </w:t>
      </w:r>
      <w:r>
        <w:rPr>
          <w:lang w:val="en-US"/>
        </w:rPr>
        <w:t>recorded.</w:t>
      </w:r>
    </w:p>
    <w:p w14:paraId="6F095AEF" w14:textId="77777777" w:rsidR="00282120" w:rsidRPr="008A38D5" w:rsidRDefault="00282120" w:rsidP="00282120">
      <w:pPr>
        <w:suppressAutoHyphens w:val="0"/>
        <w:spacing w:after="120"/>
        <w:ind w:left="2268" w:right="1134" w:hanging="1134"/>
        <w:rPr>
          <w:lang w:val="en-US"/>
        </w:rPr>
      </w:pPr>
      <w:r w:rsidRPr="008A38D5">
        <w:rPr>
          <w:lang w:val="en-US"/>
        </w:rPr>
        <w:t>1.4</w:t>
      </w:r>
      <w:r w:rsidRPr="008A38D5">
        <w:rPr>
          <w:lang w:val="en-US"/>
        </w:rPr>
        <w:tab/>
        <w:t xml:space="preserve">At the request of the manufacturer and with approval by the responsible authority, it is allowed to perform the run-in procedure on multiple test vehicles. In this case, </w:t>
      </w:r>
      <w:commentRangeStart w:id="658"/>
      <w:r w:rsidRPr="008A38D5">
        <w:rPr>
          <w:lang w:val="en-US"/>
        </w:rPr>
        <w:t>the test results of all tested vehicles shall be considered for the determination of the run-in factors.</w:t>
      </w:r>
      <w:commentRangeEnd w:id="658"/>
      <w:r>
        <w:rPr>
          <w:rStyle w:val="Kommentarzeichen"/>
        </w:rPr>
        <w:commentReference w:id="658"/>
      </w:r>
    </w:p>
    <w:p w14:paraId="54F27217" w14:textId="73D4BF7F" w:rsidR="00282120" w:rsidRDefault="00282120" w:rsidP="00282120">
      <w:pPr>
        <w:suppressAutoHyphens w:val="0"/>
        <w:spacing w:after="120"/>
        <w:ind w:left="2268" w:right="1134" w:hanging="1134"/>
        <w:rPr>
          <w:ins w:id="659" w:author="JPN_Nick" w:date="2019-10-13T14:33:00Z"/>
          <w:lang w:val="en-US"/>
        </w:rPr>
      </w:pPr>
      <w:r w:rsidRPr="008A38D5">
        <w:rPr>
          <w:lang w:val="en-US"/>
        </w:rPr>
        <w:lastRenderedPageBreak/>
        <w:t>1.5</w:t>
      </w:r>
      <w:ins w:id="660" w:author="JPN_Nick" w:date="2019-10-13T14:15:00Z">
        <w:r w:rsidR="00A05340">
          <w:rPr>
            <w:lang w:val="en-US"/>
          </w:rPr>
          <w:t>.1.</w:t>
        </w:r>
      </w:ins>
      <w:r w:rsidRPr="008A38D5">
        <w:rPr>
          <w:lang w:val="en-US"/>
        </w:rPr>
        <w:tab/>
        <w:t xml:space="preserve">The chassis dynamometer shall be set to the target road load for the test vehicle, according to the procedure specified in </w:t>
      </w:r>
      <w:r w:rsidRPr="00FD0232">
        <w:rPr>
          <w:highlight w:val="green"/>
          <w:lang w:val="en-US"/>
        </w:rPr>
        <w:t>paragraph 7. of Annex B4.</w:t>
      </w:r>
    </w:p>
    <w:p w14:paraId="76C38A86" w14:textId="3C5F881F" w:rsidR="0041490B" w:rsidRDefault="0041490B" w:rsidP="00282120">
      <w:pPr>
        <w:suppressAutoHyphens w:val="0"/>
        <w:spacing w:after="120"/>
        <w:ind w:left="2268" w:right="1134" w:hanging="1134"/>
        <w:rPr>
          <w:ins w:id="661" w:author="JPN_Nick" w:date="2019-10-13T14:33:00Z"/>
          <w:lang w:val="en-US"/>
        </w:rPr>
      </w:pPr>
      <w:ins w:id="662" w:author="JPN_Nick" w:date="2019-10-13T14:33:00Z">
        <w:r>
          <w:rPr>
            <w:lang w:val="en-US"/>
          </w:rPr>
          <w:tab/>
          <w:t>Level 1b and 2</w:t>
        </w:r>
      </w:ins>
    </w:p>
    <w:p w14:paraId="6FBCE30E" w14:textId="013DDA27" w:rsidR="0041490B" w:rsidRDefault="0041490B" w:rsidP="00282120">
      <w:pPr>
        <w:suppressAutoHyphens w:val="0"/>
        <w:spacing w:after="120"/>
        <w:ind w:left="2268" w:right="1134" w:hanging="1134"/>
        <w:rPr>
          <w:ins w:id="663" w:author="JPN_Nick" w:date="2019-10-13T13:46:00Z"/>
          <w:lang w:val="en-US"/>
        </w:rPr>
      </w:pPr>
      <w:ins w:id="664" w:author="JPN_Nick" w:date="2019-10-13T14:33:00Z">
        <w:r>
          <w:rPr>
            <w:lang w:val="en-US"/>
          </w:rPr>
          <w:tab/>
        </w:r>
      </w:ins>
      <w:ins w:id="665" w:author="JPN_Nick" w:date="2019-10-13T14:34:00Z">
        <w:r w:rsidRPr="008A38D5">
          <w:rPr>
            <w:lang w:val="en-US"/>
          </w:rPr>
          <w:t>The chassis dynamometer shall be set</w:t>
        </w:r>
        <w:r>
          <w:rPr>
            <w:lang w:val="en-US"/>
          </w:rPr>
          <w:t xml:space="preserve"> </w:t>
        </w:r>
      </w:ins>
      <w:ins w:id="666" w:author="JPN_Nick" w:date="2019-10-13T14:35:00Z">
        <w:r w:rsidR="00235DB8">
          <w:rPr>
            <w:lang w:val="en-US"/>
          </w:rPr>
          <w:t xml:space="preserve">independently prior to </w:t>
        </w:r>
      </w:ins>
      <w:ins w:id="667" w:author="JPN_Nick" w:date="2019-10-13T14:36:00Z">
        <w:r w:rsidR="00235DB8">
          <w:rPr>
            <w:lang w:val="en-US"/>
          </w:rPr>
          <w:t xml:space="preserve">each </w:t>
        </w:r>
      </w:ins>
      <w:ins w:id="668" w:author="JPN_Nick" w:date="2019-10-13T14:37:00Z">
        <w:r w:rsidR="00235DB8">
          <w:rPr>
            <w:lang w:val="en-US"/>
          </w:rPr>
          <w:t xml:space="preserve">initial test before </w:t>
        </w:r>
      </w:ins>
      <w:ins w:id="669" w:author="JPN_Nick" w:date="2019-10-13T14:35:00Z">
        <w:r w:rsidR="00235DB8">
          <w:rPr>
            <w:lang w:val="en-US"/>
          </w:rPr>
          <w:t xml:space="preserve">the run-in mileage accumulation and shall be set </w:t>
        </w:r>
      </w:ins>
      <w:ins w:id="670" w:author="JPN_Nick" w:date="2019-10-13T14:38:00Z">
        <w:r w:rsidR="00235DB8">
          <w:rPr>
            <w:lang w:val="en-US"/>
          </w:rPr>
          <w:t xml:space="preserve">for </w:t>
        </w:r>
      </w:ins>
      <w:ins w:id="671" w:author="JPN_Nick" w:date="2019-10-13T14:42:00Z">
        <w:r w:rsidR="00395985">
          <w:rPr>
            <w:lang w:val="en-US"/>
          </w:rPr>
          <w:t xml:space="preserve">post-run-in </w:t>
        </w:r>
      </w:ins>
      <w:ins w:id="672" w:author="JPN_Nick" w:date="2019-10-13T14:38:00Z">
        <w:r w:rsidR="00235DB8">
          <w:rPr>
            <w:lang w:val="en-US"/>
          </w:rPr>
          <w:t>test after the run-in mileage accumulation</w:t>
        </w:r>
      </w:ins>
    </w:p>
    <w:p w14:paraId="74601ABF" w14:textId="43C3566F" w:rsidR="00456EDD" w:rsidRDefault="00A05340" w:rsidP="00282120">
      <w:pPr>
        <w:suppressAutoHyphens w:val="0"/>
        <w:spacing w:after="120"/>
        <w:ind w:left="2268" w:right="1134" w:hanging="1134"/>
        <w:rPr>
          <w:ins w:id="673" w:author="JPN_Nick" w:date="2019-10-13T13:46:00Z"/>
          <w:lang w:val="en-US"/>
        </w:rPr>
      </w:pPr>
      <w:ins w:id="674" w:author="JPN_Nick" w:date="2019-10-13T14:15:00Z">
        <w:r>
          <w:rPr>
            <w:lang w:val="en-US"/>
          </w:rPr>
          <w:t>1.5.2.</w:t>
        </w:r>
      </w:ins>
      <w:ins w:id="675" w:author="JPN_Nick" w:date="2019-10-13T13:46:00Z">
        <w:r w:rsidR="00456EDD">
          <w:rPr>
            <w:lang w:val="en-US"/>
          </w:rPr>
          <w:tab/>
          <w:t>Level 1b only</w:t>
        </w:r>
      </w:ins>
    </w:p>
    <w:p w14:paraId="60A212AB" w14:textId="7C9F0390" w:rsidR="00456EDD" w:rsidRPr="008A38D5" w:rsidRDefault="00456EDD" w:rsidP="00282120">
      <w:pPr>
        <w:suppressAutoHyphens w:val="0"/>
        <w:spacing w:after="120"/>
        <w:ind w:left="2268" w:right="1134" w:hanging="1134"/>
        <w:rPr>
          <w:lang w:val="en-US"/>
        </w:rPr>
      </w:pPr>
      <w:ins w:id="676" w:author="JPN_Nick" w:date="2019-10-13T13:46:00Z">
        <w:r>
          <w:rPr>
            <w:lang w:val="en-US"/>
          </w:rPr>
          <w:tab/>
        </w:r>
      </w:ins>
      <w:ins w:id="677" w:author="JPN_Nick" w:date="2019-10-13T14:17:00Z">
        <w:r w:rsidR="00A05340">
          <w:rPr>
            <w:lang w:val="en-US"/>
          </w:rPr>
          <w:t xml:space="preserve">It is allowed to apply </w:t>
        </w:r>
      </w:ins>
      <w:ins w:id="678" w:author="JPN_Nick" w:date="2019-10-13T14:16:00Z">
        <w:r w:rsidR="00A05340">
          <w:rPr>
            <w:lang w:val="en-US"/>
          </w:rPr>
          <w:t xml:space="preserve">the </w:t>
        </w:r>
        <w:r w:rsidR="00A05340">
          <w:t>same dynamometer setting value which was generated during Type approval testing</w:t>
        </w:r>
      </w:ins>
      <w:ins w:id="679" w:author="JPN_Nick" w:date="2019-10-13T14:42:00Z">
        <w:r w:rsidR="00395985">
          <w:t xml:space="preserve"> for all testing.</w:t>
        </w:r>
      </w:ins>
    </w:p>
    <w:p w14:paraId="740FD284" w14:textId="78C46E9B" w:rsidR="00282120" w:rsidRPr="008A38D5" w:rsidRDefault="00282120" w:rsidP="00282120">
      <w:pPr>
        <w:suppressAutoHyphens w:val="0"/>
        <w:spacing w:after="120"/>
        <w:ind w:left="2268" w:right="1134" w:hanging="1134"/>
        <w:rPr>
          <w:lang w:val="en-US"/>
        </w:rPr>
      </w:pPr>
      <w:r w:rsidRPr="008A38D5">
        <w:rPr>
          <w:lang w:val="en-US"/>
        </w:rPr>
        <w:t>1.6</w:t>
      </w:r>
      <w:r w:rsidRPr="008A38D5">
        <w:rPr>
          <w:lang w:val="en-US"/>
        </w:rPr>
        <w:tab/>
        <w:t xml:space="preserve">Before the run-in, the test vehicle shall be tested according to the </w:t>
      </w:r>
      <w:r w:rsidR="00F24A59">
        <w:rPr>
          <w:lang w:val="en-US"/>
        </w:rPr>
        <w:t>T</w:t>
      </w:r>
      <w:r w:rsidRPr="008A38D5">
        <w:rPr>
          <w:lang w:val="en-US"/>
        </w:rPr>
        <w:t xml:space="preserve">ype 1 test procedure specified in </w:t>
      </w:r>
      <w:commentRangeStart w:id="680"/>
      <w:r w:rsidRPr="001A2B85">
        <w:rPr>
          <w:highlight w:val="green"/>
          <w:lang w:val="en-US"/>
        </w:rPr>
        <w:t>Annex B6</w:t>
      </w:r>
      <w:commentRangeEnd w:id="680"/>
      <w:r w:rsidR="00A05340">
        <w:rPr>
          <w:rStyle w:val="Kommentarzeichen"/>
        </w:rPr>
        <w:commentReference w:id="680"/>
      </w:r>
      <w:ins w:id="681" w:author="JPN_Nick" w:date="2019-10-13T14:18:00Z">
        <w:r w:rsidR="00A05340">
          <w:rPr>
            <w:lang w:val="en-US"/>
          </w:rPr>
          <w:t xml:space="preserve"> and B8</w:t>
        </w:r>
      </w:ins>
      <w:r w:rsidRPr="008A38D5">
        <w:rPr>
          <w:lang w:val="en-US"/>
        </w:rPr>
        <w:t xml:space="preserve">. The test shall be repeated until three valid test results have been obtained. </w:t>
      </w:r>
      <w:r w:rsidRPr="001A2B85">
        <w:rPr>
          <w:highlight w:val="green"/>
          <w:lang w:val="en-US"/>
        </w:rPr>
        <w:t xml:space="preserve">Drive trace indexes shall be calculated according to paragraph 7. of Annex </w:t>
      </w:r>
      <w:r>
        <w:rPr>
          <w:highlight w:val="green"/>
          <w:lang w:val="en-US"/>
        </w:rPr>
        <w:t>B</w:t>
      </w:r>
      <w:r w:rsidRPr="001A2B85">
        <w:rPr>
          <w:highlight w:val="green"/>
          <w:lang w:val="en-US"/>
        </w:rPr>
        <w:t>7 and these shall fulfil the specified criteria in paragraph 7.3.</w:t>
      </w:r>
      <w:r w:rsidRPr="008A38D5">
        <w:rPr>
          <w:lang w:val="en-US"/>
        </w:rPr>
        <w:t xml:space="preserve"> </w:t>
      </w:r>
      <w:commentRangeStart w:id="682"/>
      <w:commentRangeStart w:id="683"/>
      <w:r w:rsidRPr="008A38D5">
        <w:rPr>
          <w:lang w:val="en-US"/>
        </w:rPr>
        <w:t>The signal of the throttle shall be recorded during all tests at a sampling frequency of 10 Hz. The responsible authority may request to evaluate this signal to ensure that the test result is performed correctly.</w:t>
      </w:r>
      <w:r w:rsidRPr="008A38D5">
        <w:rPr>
          <w:lang w:val="en-US"/>
        </w:rPr>
        <w:br/>
      </w:r>
      <w:commentRangeEnd w:id="682"/>
      <w:r w:rsidR="00A72FDF">
        <w:rPr>
          <w:rStyle w:val="Kommentarzeichen"/>
        </w:rPr>
        <w:commentReference w:id="682"/>
      </w:r>
      <w:commentRangeEnd w:id="683"/>
      <w:r w:rsidR="0077775F">
        <w:rPr>
          <w:rStyle w:val="Kommentarzeichen"/>
        </w:rPr>
        <w:commentReference w:id="683"/>
      </w:r>
      <w:r w:rsidRPr="008A38D5">
        <w:rPr>
          <w:lang w:val="en-US"/>
        </w:rPr>
        <w:t>The system odometer setting D</w:t>
      </w:r>
      <w:r w:rsidRPr="008A38D5">
        <w:rPr>
          <w:vertAlign w:val="subscript"/>
          <w:lang w:val="en-US"/>
        </w:rPr>
        <w:t>i</w:t>
      </w:r>
      <w:r w:rsidRPr="008A38D5">
        <w:rPr>
          <w:lang w:val="en-US"/>
        </w:rPr>
        <w:t xml:space="preserve"> shall be recorded prior to each test. The measured criteria emissions, CO</w:t>
      </w:r>
      <w:r w:rsidRPr="008A38D5">
        <w:rPr>
          <w:vertAlign w:val="subscript"/>
          <w:lang w:val="en-US"/>
        </w:rPr>
        <w:t>2</w:t>
      </w:r>
      <w:r w:rsidRPr="008A38D5">
        <w:rPr>
          <w:lang w:val="en-US"/>
        </w:rPr>
        <w:t xml:space="preserve"> emissions</w:t>
      </w:r>
      <w:ins w:id="684" w:author="JPN_Nick" w:date="2019-10-13T14:43:00Z">
        <w:r w:rsidR="00395985">
          <w:rPr>
            <w:lang w:val="en-US"/>
          </w:rPr>
          <w:t>, fuel efficiency</w:t>
        </w:r>
      </w:ins>
      <w:r w:rsidRPr="008A38D5">
        <w:rPr>
          <w:lang w:val="en-US"/>
        </w:rPr>
        <w:t xml:space="preserve"> and </w:t>
      </w:r>
      <w:ins w:id="685" w:author="Iddo Riemersma" w:date="2019-10-10T14:56:00Z">
        <w:r w:rsidR="00655EFB">
          <w:rPr>
            <w:lang w:val="en-US"/>
          </w:rPr>
          <w:t xml:space="preserve">electric </w:t>
        </w:r>
      </w:ins>
      <w:r w:rsidRPr="008A38D5">
        <w:rPr>
          <w:lang w:val="en-US"/>
        </w:rPr>
        <w:t xml:space="preserve">energy consumption shall be calculated according to </w:t>
      </w:r>
      <w:r w:rsidRPr="00305AE3">
        <w:rPr>
          <w:rFonts w:eastAsia="Meiryo UI" w:hint="eastAsia"/>
          <w:highlight w:val="green"/>
        </w:rPr>
        <w:t>Annex7 TableA7/1 _Step_4a or Annex8 TableA8/5 _Step_4a</w:t>
      </w:r>
      <w:r w:rsidRPr="00305AE3">
        <w:rPr>
          <w:rFonts w:eastAsia="Meiryo UI"/>
          <w:highlight w:val="green"/>
        </w:rPr>
        <w:t>.</w:t>
      </w:r>
    </w:p>
    <w:p w14:paraId="1E0BFCF4" w14:textId="2F284171" w:rsidR="00282120" w:rsidRPr="008A38D5" w:rsidRDefault="00282120" w:rsidP="00282120">
      <w:pPr>
        <w:suppressAutoHyphens w:val="0"/>
        <w:spacing w:after="120"/>
        <w:ind w:left="2268" w:right="1134" w:hanging="1134"/>
        <w:rPr>
          <w:color w:val="000000"/>
          <w:szCs w:val="24"/>
        </w:rPr>
      </w:pPr>
      <w:r w:rsidRPr="008A38D5">
        <w:rPr>
          <w:lang w:val="en-US"/>
        </w:rPr>
        <w:t>1.7</w:t>
      </w:r>
      <w:r w:rsidRPr="008A38D5">
        <w:rPr>
          <w:lang w:val="en-US"/>
        </w:rPr>
        <w:tab/>
        <w:t>After the initial tests, the test vehicle shall be run-in under normal driving conditions. The driving pattern</w:t>
      </w:r>
      <w:ins w:id="686" w:author="JPN_Nick" w:date="2019-10-13T14:20:00Z">
        <w:r w:rsidR="00A05340">
          <w:rPr>
            <w:lang w:val="en-US"/>
          </w:rPr>
          <w:t>.</w:t>
        </w:r>
      </w:ins>
      <w:del w:id="687" w:author="JPN_Nick" w:date="2019-10-13T14:20:00Z">
        <w:r w:rsidRPr="008A38D5" w:rsidDel="00A05340">
          <w:rPr>
            <w:lang w:val="en-US"/>
          </w:rPr>
          <w:delText xml:space="preserve"> and</w:delText>
        </w:r>
      </w:del>
      <w:r w:rsidRPr="008A38D5">
        <w:rPr>
          <w:lang w:val="en-US"/>
        </w:rPr>
        <w:t xml:space="preserve"> test conditions </w:t>
      </w:r>
      <w:ins w:id="688" w:author="JPN_Nick" w:date="2019-10-13T14:20:00Z">
        <w:r w:rsidR="00A05340">
          <w:rPr>
            <w:lang w:val="en-US"/>
          </w:rPr>
          <w:t xml:space="preserve">and fuel </w:t>
        </w:r>
      </w:ins>
      <w:r w:rsidRPr="008A38D5">
        <w:rPr>
          <w:lang w:val="en-US"/>
        </w:rPr>
        <w:t>during the run-in shall be in accordance with</w:t>
      </w:r>
      <w:r w:rsidRPr="008A38D5">
        <w:rPr>
          <w:color w:val="000000"/>
          <w:szCs w:val="24"/>
        </w:rPr>
        <w:t xml:space="preserve"> the manufacturer’s engineering judgement.</w:t>
      </w:r>
      <w:r w:rsidRPr="008A38D5">
        <w:rPr>
          <w:lang w:val="en-US"/>
        </w:rPr>
        <w:t xml:space="preserve"> The run-in distance shall be less than or equivalent to the distance driven during the run-in of the vehicle which was tested for the type approval of the interpolation family, </w:t>
      </w:r>
      <w:del w:id="689" w:author="Iddo Riemersma" w:date="2019-10-09T15:36:00Z">
        <w:r w:rsidRPr="008A38D5" w:rsidDel="00FF37A7">
          <w:rPr>
            <w:lang w:val="en-US"/>
          </w:rPr>
          <w:delText xml:space="preserve">refer to </w:delText>
        </w:r>
      </w:del>
      <w:ins w:id="690" w:author="Iddo Riemersma" w:date="2019-10-09T15:36:00Z">
        <w:r w:rsidR="00FF37A7">
          <w:rPr>
            <w:lang w:val="en-US"/>
          </w:rPr>
          <w:t xml:space="preserve">in accordance with </w:t>
        </w:r>
      </w:ins>
      <w:r w:rsidRPr="003E1E26">
        <w:rPr>
          <w:highlight w:val="green"/>
          <w:lang w:val="en-US"/>
        </w:rPr>
        <w:t xml:space="preserve">paragraph 2.3.3. of Annex </w:t>
      </w:r>
      <w:r>
        <w:rPr>
          <w:highlight w:val="green"/>
          <w:lang w:val="en-US"/>
        </w:rPr>
        <w:t>B</w:t>
      </w:r>
      <w:r w:rsidRPr="003E1E26">
        <w:rPr>
          <w:highlight w:val="green"/>
          <w:lang w:val="en-US"/>
        </w:rPr>
        <w:t xml:space="preserve">6 or paragraph 2. Annex </w:t>
      </w:r>
      <w:r>
        <w:rPr>
          <w:highlight w:val="green"/>
          <w:lang w:val="en-US"/>
        </w:rPr>
        <w:t>B</w:t>
      </w:r>
      <w:r w:rsidRPr="003E1E26">
        <w:rPr>
          <w:highlight w:val="green"/>
          <w:lang w:val="en-US"/>
        </w:rPr>
        <w:t>8</w:t>
      </w:r>
      <w:r w:rsidRPr="008A38D5">
        <w:rPr>
          <w:lang w:val="en-US"/>
        </w:rPr>
        <w:t xml:space="preserve">. </w:t>
      </w:r>
    </w:p>
    <w:p w14:paraId="4CF3DECD" w14:textId="36634FA3" w:rsidR="00282120" w:rsidRDefault="00282120" w:rsidP="00282120">
      <w:pPr>
        <w:suppressAutoHyphens w:val="0"/>
        <w:spacing w:after="120"/>
        <w:ind w:left="2268" w:right="1134" w:hanging="1134"/>
        <w:rPr>
          <w:lang w:val="en-US"/>
        </w:rPr>
      </w:pPr>
      <w:r w:rsidRPr="008A38D5">
        <w:rPr>
          <w:color w:val="000000"/>
          <w:szCs w:val="24"/>
        </w:rPr>
        <w:t>1.8</w:t>
      </w:r>
      <w:r w:rsidRPr="008A38D5">
        <w:rPr>
          <w:color w:val="000000"/>
          <w:szCs w:val="24"/>
        </w:rPr>
        <w:tab/>
        <w:t>After the run-in, t</w:t>
      </w:r>
      <w:r w:rsidRPr="008A38D5">
        <w:rPr>
          <w:lang w:val="en-US"/>
        </w:rPr>
        <w:t xml:space="preserve">he test vehicle shall be tested according to the </w:t>
      </w:r>
      <w:r w:rsidR="00F24A59">
        <w:rPr>
          <w:lang w:val="en-US"/>
        </w:rPr>
        <w:t>Type</w:t>
      </w:r>
      <w:r w:rsidRPr="008A38D5">
        <w:rPr>
          <w:lang w:val="en-US"/>
        </w:rPr>
        <w:t xml:space="preserve"> 1 test procedure specified in </w:t>
      </w:r>
      <w:r w:rsidRPr="003E1E26">
        <w:rPr>
          <w:highlight w:val="green"/>
          <w:lang w:val="en-US"/>
        </w:rPr>
        <w:t>Annex B6</w:t>
      </w:r>
      <w:commentRangeStart w:id="691"/>
      <w:ins w:id="692" w:author="JPN_Nick" w:date="2019-10-13T14:21:00Z">
        <w:r w:rsidR="00A05340">
          <w:rPr>
            <w:lang w:val="en-US"/>
          </w:rPr>
          <w:t xml:space="preserve"> and B8</w:t>
        </w:r>
        <w:commentRangeEnd w:id="691"/>
        <w:r w:rsidR="00A05340">
          <w:rPr>
            <w:rStyle w:val="Kommentarzeichen"/>
          </w:rPr>
          <w:commentReference w:id="691"/>
        </w:r>
      </w:ins>
      <w:r w:rsidRPr="008A38D5">
        <w:rPr>
          <w:lang w:val="en-US"/>
        </w:rPr>
        <w:t xml:space="preserve">. The test shall be repeated until </w:t>
      </w:r>
      <w:commentRangeStart w:id="693"/>
      <w:r w:rsidRPr="008A38D5">
        <w:rPr>
          <w:lang w:val="en-US"/>
        </w:rPr>
        <w:t xml:space="preserve">three </w:t>
      </w:r>
      <w:commentRangeEnd w:id="693"/>
      <w:r w:rsidR="00A05340">
        <w:rPr>
          <w:rStyle w:val="Kommentarzeichen"/>
        </w:rPr>
        <w:commentReference w:id="693"/>
      </w:r>
      <w:r w:rsidRPr="008A38D5">
        <w:rPr>
          <w:lang w:val="en-US"/>
        </w:rPr>
        <w:t xml:space="preserve">valid test results have been obtained. Drive trace indexes shall be calculated according to </w:t>
      </w:r>
      <w:r w:rsidRPr="003E1E26">
        <w:rPr>
          <w:highlight w:val="green"/>
          <w:lang w:val="en-US"/>
        </w:rPr>
        <w:t xml:space="preserve">paragraph 7. of Annex </w:t>
      </w:r>
      <w:r>
        <w:rPr>
          <w:highlight w:val="green"/>
          <w:lang w:val="en-US"/>
        </w:rPr>
        <w:t>B</w:t>
      </w:r>
      <w:r w:rsidRPr="003E1E26">
        <w:rPr>
          <w:highlight w:val="green"/>
          <w:lang w:val="en-US"/>
        </w:rPr>
        <w:t>7</w:t>
      </w:r>
      <w:r w:rsidRPr="008A38D5">
        <w:rPr>
          <w:lang w:val="en-US"/>
        </w:rPr>
        <w:t xml:space="preserve"> and these shall fulfil the specified criteria in </w:t>
      </w:r>
      <w:r w:rsidRPr="003E1E26">
        <w:rPr>
          <w:highlight w:val="green"/>
          <w:lang w:val="en-US"/>
        </w:rPr>
        <w:t>paragraph 7.3.</w:t>
      </w:r>
      <w:r w:rsidRPr="008A38D5">
        <w:rPr>
          <w:lang w:val="en-US"/>
        </w:rPr>
        <w:t xml:space="preserve"> </w:t>
      </w:r>
      <w:r w:rsidRPr="008A38D5">
        <w:rPr>
          <w:lang w:val="en-US"/>
        </w:rPr>
        <w:br/>
        <w:t>These tests shall be performed in the same test cell as used for the tests prior to the run-in</w:t>
      </w:r>
      <w:r>
        <w:rPr>
          <w:lang w:val="en-US"/>
        </w:rPr>
        <w:t xml:space="preserve"> and by applying the same chassis dynamometer setting method. </w:t>
      </w:r>
      <w:r w:rsidRPr="008A38D5">
        <w:rPr>
          <w:lang w:val="en-US"/>
        </w:rPr>
        <w:t>The system odometer setting D</w:t>
      </w:r>
      <w:r w:rsidRPr="008A38D5">
        <w:rPr>
          <w:vertAlign w:val="subscript"/>
          <w:lang w:val="en-US"/>
        </w:rPr>
        <w:t>i</w:t>
      </w:r>
      <w:r w:rsidRPr="008A38D5">
        <w:rPr>
          <w:lang w:val="en-US"/>
        </w:rPr>
        <w:t xml:space="preserve"> shall be recorded prior to each test. The measured </w:t>
      </w:r>
      <w:r w:rsidRPr="0044312C">
        <w:rPr>
          <w:color w:val="4472C4" w:themeColor="accent1"/>
          <w:lang w:val="en-US"/>
        </w:rPr>
        <w:t>criteria emissions, CO</w:t>
      </w:r>
      <w:r w:rsidRPr="0044312C">
        <w:rPr>
          <w:color w:val="4472C4" w:themeColor="accent1"/>
          <w:vertAlign w:val="subscript"/>
          <w:lang w:val="en-US"/>
        </w:rPr>
        <w:t>2</w:t>
      </w:r>
      <w:r w:rsidRPr="0044312C">
        <w:rPr>
          <w:color w:val="4472C4" w:themeColor="accent1"/>
          <w:lang w:val="en-US"/>
        </w:rPr>
        <w:t xml:space="preserve"> emissions</w:t>
      </w:r>
      <w:r>
        <w:rPr>
          <w:color w:val="4472C4" w:themeColor="accent1"/>
          <w:lang w:val="en-US"/>
        </w:rPr>
        <w:t xml:space="preserve">, </w:t>
      </w:r>
      <w:r w:rsidRPr="0044312C">
        <w:rPr>
          <w:color w:val="FF0000"/>
          <w:lang w:val="en-US"/>
        </w:rPr>
        <w:t xml:space="preserve">fuel </w:t>
      </w:r>
      <w:r w:rsidR="005F244B">
        <w:rPr>
          <w:color w:val="FF0000"/>
          <w:lang w:val="en-US"/>
        </w:rPr>
        <w:t>efficiency</w:t>
      </w:r>
      <w:r w:rsidRPr="0044312C">
        <w:rPr>
          <w:color w:val="FF0000"/>
          <w:lang w:val="en-US"/>
        </w:rPr>
        <w:t xml:space="preserve"> </w:t>
      </w:r>
      <w:r w:rsidRPr="008A38D5">
        <w:rPr>
          <w:lang w:val="en-US"/>
        </w:rPr>
        <w:t xml:space="preserve">and </w:t>
      </w:r>
      <w:ins w:id="694" w:author="Iddo Riemersma" w:date="2019-10-10T14:56:00Z">
        <w:r w:rsidR="00655EFB">
          <w:rPr>
            <w:lang w:val="en-US"/>
          </w:rPr>
          <w:t xml:space="preserve">electric </w:t>
        </w:r>
      </w:ins>
      <w:r w:rsidRPr="008A38D5">
        <w:rPr>
          <w:lang w:val="en-US"/>
        </w:rPr>
        <w:t>energy consumption</w:t>
      </w:r>
      <w:r w:rsidR="00961992">
        <w:rPr>
          <w:lang w:val="en-US"/>
        </w:rPr>
        <w:t xml:space="preserve">, as applicable and in accordance with </w:t>
      </w:r>
      <w:r w:rsidR="00961992" w:rsidRPr="00B549CD">
        <w:rPr>
          <w:highlight w:val="green"/>
          <w:lang w:val="en-US"/>
        </w:rPr>
        <w:t>paragraph</w:t>
      </w:r>
      <w:r w:rsidR="00B549CD" w:rsidRPr="00B549CD">
        <w:rPr>
          <w:highlight w:val="green"/>
          <w:lang w:val="en-US"/>
        </w:rPr>
        <w:t xml:space="preserve"> 8.2.4.1.</w:t>
      </w:r>
      <w:r w:rsidR="00135BC0">
        <w:rPr>
          <w:lang w:val="en-US"/>
        </w:rPr>
        <w:t>,</w:t>
      </w:r>
      <w:r w:rsidRPr="008A38D5">
        <w:rPr>
          <w:lang w:val="en-US"/>
        </w:rPr>
        <w:t xml:space="preserve"> shall be calculated according to </w:t>
      </w:r>
      <w:r w:rsidRPr="00D17869">
        <w:rPr>
          <w:rFonts w:eastAsia="Meiryo UI" w:hint="eastAsia"/>
          <w:highlight w:val="green"/>
        </w:rPr>
        <w:t>Annex7 TableA7/1 _Step_4a or Annex</w:t>
      </w:r>
      <w:ins w:id="695" w:author="Iddo Riemersma" w:date="2019-10-10T14:28:00Z">
        <w:r w:rsidR="00401BDA">
          <w:rPr>
            <w:rFonts w:eastAsia="Meiryo UI"/>
            <w:highlight w:val="green"/>
          </w:rPr>
          <w:t xml:space="preserve"> B</w:t>
        </w:r>
      </w:ins>
      <w:r w:rsidRPr="00D17869">
        <w:rPr>
          <w:rFonts w:eastAsia="Meiryo UI" w:hint="eastAsia"/>
          <w:highlight w:val="green"/>
        </w:rPr>
        <w:t>8 TableA8/5 _Step_4a</w:t>
      </w:r>
      <w:r w:rsidRPr="00D17869">
        <w:rPr>
          <w:rFonts w:eastAsia="Meiryo UI"/>
          <w:highlight w:val="green"/>
        </w:rPr>
        <w:t>.</w:t>
      </w:r>
    </w:p>
    <w:p w14:paraId="2A0B22E0" w14:textId="73FCCB11" w:rsidR="000E2A7B" w:rsidRDefault="00282120" w:rsidP="00282120">
      <w:pPr>
        <w:suppressAutoHyphens w:val="0"/>
        <w:spacing w:after="120"/>
        <w:ind w:left="2268" w:right="1134" w:hanging="1134"/>
        <w:rPr>
          <w:ins w:id="696" w:author="JPN_Nick" w:date="2019-10-13T15:54:00Z"/>
          <w:lang w:val="en-US"/>
        </w:rPr>
      </w:pPr>
      <w:r>
        <w:rPr>
          <w:lang w:val="en-US"/>
        </w:rPr>
        <w:t>1.9</w:t>
      </w:r>
      <w:r>
        <w:rPr>
          <w:lang w:val="en-US"/>
        </w:rPr>
        <w:tab/>
      </w:r>
      <w:ins w:id="697" w:author="JPN_Nick" w:date="2019-10-13T15:54:00Z">
        <w:r w:rsidR="000E2A7B">
          <w:rPr>
            <w:lang w:val="en-US"/>
          </w:rPr>
          <w:t>Level 1a and 2</w:t>
        </w:r>
      </w:ins>
    </w:p>
    <w:p w14:paraId="42B74739" w14:textId="0845ACA4" w:rsidR="00282120" w:rsidRPr="00950469" w:rsidRDefault="00282120">
      <w:pPr>
        <w:suppressAutoHyphens w:val="0"/>
        <w:spacing w:after="120"/>
        <w:ind w:left="2268" w:right="1134"/>
        <w:pPrChange w:id="698" w:author="JPN_Nick" w:date="2019-10-13T15:54:00Z">
          <w:pPr>
            <w:suppressAutoHyphens w:val="0"/>
            <w:spacing w:after="120"/>
            <w:ind w:left="2268" w:right="1134" w:hanging="1134"/>
          </w:pPr>
        </w:pPrChange>
      </w:pPr>
      <w:r>
        <w:rPr>
          <w:lang w:val="en-US"/>
        </w:rPr>
        <w:t xml:space="preserve">For the determination of the run-in factor for the </w:t>
      </w:r>
      <w:r w:rsidRPr="003F1FE7">
        <w:rPr>
          <w:lang w:val="en-US"/>
        </w:rPr>
        <w:t>CO</w:t>
      </w:r>
      <w:r w:rsidRPr="003F1FE7">
        <w:rPr>
          <w:vertAlign w:val="subscript"/>
          <w:lang w:val="en-US"/>
        </w:rPr>
        <w:t>2</w:t>
      </w:r>
      <w:r>
        <w:rPr>
          <w:lang w:val="en-US"/>
        </w:rPr>
        <w:t xml:space="preserve"> emissions, t</w:t>
      </w:r>
      <w:r w:rsidRPr="003F1FE7">
        <w:t>he</w:t>
      </w:r>
      <w:r w:rsidRPr="00950469">
        <w:t xml:space="preserve"> coefficient</w:t>
      </w:r>
      <w:r>
        <w:t>s C</w:t>
      </w:r>
      <w:r>
        <w:rPr>
          <w:vertAlign w:val="subscript"/>
        </w:rPr>
        <w:t>RI</w:t>
      </w:r>
      <w:r>
        <w:t xml:space="preserve"> and C</w:t>
      </w:r>
      <w:r>
        <w:rPr>
          <w:vertAlign w:val="subscript"/>
        </w:rPr>
        <w:t>const</w:t>
      </w:r>
      <w:r>
        <w:t xml:space="preserve"> in the following</w:t>
      </w:r>
      <w:r w:rsidRPr="00950469">
        <w:t xml:space="preserve"> equation shall be calculated </w:t>
      </w:r>
      <w:r>
        <w:t>by</w:t>
      </w:r>
      <w:r w:rsidRPr="00950469">
        <w:t xml:space="preserve"> a least squares regression analysis</w:t>
      </w:r>
      <w:r>
        <w:t xml:space="preserve"> to four significant digits on all valid tests before and after the run-in:</w:t>
      </w:r>
    </w:p>
    <w:p w14:paraId="0C342D01" w14:textId="77777777" w:rsidR="00282120" w:rsidRPr="00D55D3F" w:rsidRDefault="00282120" w:rsidP="00282120">
      <w:pPr>
        <w:suppressAutoHyphens w:val="0"/>
        <w:spacing w:after="120"/>
        <w:ind w:left="2268" w:right="1134" w:hanging="1134"/>
      </w:pPr>
      <w:r>
        <w:tab/>
      </w:r>
      <w:commentRangeStart w:id="699"/>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e>
            </m:d>
          </m:e>
        </m:fun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m:t>
            </m:r>
          </m:sub>
        </m:sSub>
        <w:commentRangeEnd w:id="699"/>
        <m:r>
          <m:rPr>
            <m:sty m:val="p"/>
          </m:rPr>
          <w:rPr>
            <w:rStyle w:val="Kommentarzeichen"/>
          </w:rPr>
          <w:commentReference w:id="699"/>
        </m:r>
      </m:oMath>
    </w:p>
    <w:p w14:paraId="48AF23EE" w14:textId="77777777" w:rsidR="00282120" w:rsidRPr="003E2EC7" w:rsidRDefault="00282120" w:rsidP="00282120">
      <w:pPr>
        <w:suppressAutoHyphens w:val="0"/>
        <w:spacing w:after="120"/>
        <w:ind w:left="2268" w:right="1134" w:hanging="1134"/>
        <w:rPr>
          <w:lang w:val="en-US"/>
        </w:rPr>
      </w:pPr>
      <w:r>
        <w:rPr>
          <w:lang w:val="en-US"/>
        </w:rPr>
        <w:tab/>
        <w:t>where:</w:t>
      </w:r>
    </w:p>
    <w:p w14:paraId="02022D84" w14:textId="77777777" w:rsidR="00282120" w:rsidRDefault="00282120" w:rsidP="00282120">
      <w:pPr>
        <w:suppressAutoHyphens w:val="0"/>
        <w:spacing w:after="120"/>
        <w:ind w:left="2268" w:right="1134" w:hanging="1134"/>
        <w:rPr>
          <w:lang w:val="en-US"/>
        </w:rPr>
      </w:pPr>
      <w:r>
        <w:rPr>
          <w:lang w:val="en-US"/>
        </w:rPr>
        <w:tab/>
        <w:t>M</w:t>
      </w:r>
      <w:r>
        <w:rPr>
          <w:vertAlign w:val="subscript"/>
          <w:lang w:val="en-US"/>
        </w:rPr>
        <w:t>CO2,i</w:t>
      </w:r>
      <w:r>
        <w:rPr>
          <w:lang w:val="en-US"/>
        </w:rPr>
        <w:tab/>
        <w:t>is the measured CO</w:t>
      </w:r>
      <w:r>
        <w:rPr>
          <w:vertAlign w:val="subscript"/>
          <w:lang w:val="en-US"/>
        </w:rPr>
        <w:t>2</w:t>
      </w:r>
      <w:r>
        <w:rPr>
          <w:lang w:val="en-US"/>
        </w:rPr>
        <w:t xml:space="preserve"> mass emission for test i, g/km</w:t>
      </w:r>
    </w:p>
    <w:p w14:paraId="2898E271" w14:textId="77777777" w:rsidR="00282120" w:rsidRDefault="00282120" w:rsidP="00282120">
      <w:pPr>
        <w:suppressAutoHyphens w:val="0"/>
        <w:spacing w:after="120"/>
        <w:ind w:left="2268" w:right="1134" w:hanging="1134"/>
        <w:rPr>
          <w:ins w:id="700" w:author="JPN_Nick" w:date="2019-10-13T15:51:00Z"/>
          <w:vertAlign w:val="superscript"/>
          <w:lang w:val="en-US"/>
        </w:rPr>
      </w:pPr>
      <w:r>
        <w:rPr>
          <w:lang w:val="en-US"/>
        </w:rPr>
        <w:lastRenderedPageBreak/>
        <w:tab/>
        <w:t>C</w:t>
      </w:r>
      <w:r>
        <w:rPr>
          <w:vertAlign w:val="subscript"/>
          <w:lang w:val="en-US"/>
        </w:rPr>
        <w:t>RI</w:t>
      </w:r>
      <w:r>
        <w:rPr>
          <w:lang w:val="en-US"/>
        </w:rPr>
        <w:t xml:space="preserve"> </w:t>
      </w:r>
      <w:r>
        <w:rPr>
          <w:lang w:val="en-US"/>
        </w:rPr>
        <w:tab/>
        <w:t>is the slope of the logarithmic regression line, g/km</w:t>
      </w:r>
      <w:r>
        <w:rPr>
          <w:vertAlign w:val="superscript"/>
          <w:lang w:val="en-US"/>
        </w:rPr>
        <w:t>2</w:t>
      </w:r>
    </w:p>
    <w:p w14:paraId="7D0232CA" w14:textId="4706C459" w:rsidR="00900528" w:rsidRPr="00900528" w:rsidRDefault="00900528" w:rsidP="00282120">
      <w:pPr>
        <w:suppressAutoHyphens w:val="0"/>
        <w:spacing w:after="120"/>
        <w:ind w:left="2268" w:right="1134" w:hanging="1134"/>
        <w:rPr>
          <w:lang w:val="en-US"/>
        </w:rPr>
      </w:pPr>
      <w:ins w:id="701" w:author="JPN_Nick" w:date="2019-10-13T15:51:00Z">
        <w:r>
          <w:rPr>
            <w:vertAlign w:val="superscript"/>
            <w:lang w:val="en-US"/>
          </w:rPr>
          <w:tab/>
        </w:r>
        <w:r>
          <w:rPr>
            <w:vertAlign w:val="superscript"/>
            <w:lang w:val="en-US"/>
          </w:rPr>
          <w:tab/>
        </w:r>
        <w:r w:rsidRPr="00900528">
          <w:rPr>
            <w:lang w:val="en-US"/>
            <w:rPrChange w:id="702" w:author="JPN_Nick" w:date="2019-10-13T15:51:00Z">
              <w:rPr>
                <w:vertAlign w:val="superscript"/>
                <w:lang w:val="en-US"/>
              </w:rPr>
            </w:rPrChange>
          </w:rPr>
          <w:t xml:space="preserve">in </w:t>
        </w:r>
        <w:r>
          <w:rPr>
            <w:lang w:val="en-US"/>
          </w:rPr>
          <w:t>case that multiple vehicles are tested, C</w:t>
        </w:r>
        <w:r w:rsidRPr="00900528">
          <w:rPr>
            <w:vertAlign w:val="subscript"/>
            <w:lang w:val="en-US"/>
            <w:rPrChange w:id="703" w:author="JPN_Nick" w:date="2019-10-13T15:53:00Z">
              <w:rPr>
                <w:lang w:val="en-US"/>
              </w:rPr>
            </w:rPrChange>
          </w:rPr>
          <w:t xml:space="preserve">RI </w:t>
        </w:r>
        <w:r>
          <w:rPr>
            <w:lang w:val="en-US"/>
          </w:rPr>
          <w:t>sha</w:t>
        </w:r>
      </w:ins>
      <w:ins w:id="704" w:author="JPN_Nick" w:date="2019-10-13T15:52:00Z">
        <w:r>
          <w:rPr>
            <w:lang w:val="en-US"/>
          </w:rPr>
          <w:t>ll be averaged</w:t>
        </w:r>
      </w:ins>
    </w:p>
    <w:p w14:paraId="0C33D974" w14:textId="77777777" w:rsidR="00282120" w:rsidRPr="00BE0087" w:rsidRDefault="00282120" w:rsidP="00282120">
      <w:pPr>
        <w:suppressAutoHyphens w:val="0"/>
        <w:spacing w:after="120"/>
        <w:ind w:left="2268" w:right="1134" w:hanging="1134"/>
        <w:rPr>
          <w:lang w:val="en-US"/>
        </w:rPr>
      </w:pPr>
      <w:r>
        <w:rPr>
          <w:lang w:val="en-US"/>
        </w:rPr>
        <w:tab/>
        <w:t>C</w:t>
      </w:r>
      <w:r>
        <w:rPr>
          <w:vertAlign w:val="subscript"/>
          <w:lang w:val="en-US"/>
        </w:rPr>
        <w:t>const</w:t>
      </w:r>
      <w:r>
        <w:rPr>
          <w:vertAlign w:val="subscript"/>
          <w:lang w:val="en-US"/>
        </w:rPr>
        <w:tab/>
      </w:r>
      <w:r>
        <w:rPr>
          <w:lang w:val="en-US"/>
        </w:rPr>
        <w:t>is the constant value of the logarithmic regression line, g/km</w:t>
      </w:r>
    </w:p>
    <w:p w14:paraId="3C29FDCC" w14:textId="77777777" w:rsidR="00282120" w:rsidRDefault="00282120" w:rsidP="00282120">
      <w:pPr>
        <w:suppressAutoHyphens w:val="0"/>
        <w:spacing w:after="120"/>
        <w:ind w:left="2268" w:right="1134" w:hanging="1134"/>
        <w:rPr>
          <w:lang w:val="en-US"/>
        </w:rPr>
      </w:pPr>
      <w:r>
        <w:rPr>
          <w:lang w:val="en-US"/>
        </w:rPr>
        <w:tab/>
        <w:t xml:space="preserve">The manufacturer will provide statistical evidence to the responsible authority that the fit is </w:t>
      </w:r>
      <w:commentRangeStart w:id="705"/>
      <w:r>
        <w:rPr>
          <w:lang w:val="en-US"/>
        </w:rPr>
        <w:t>sufficiently statistically justified</w:t>
      </w:r>
      <w:commentRangeEnd w:id="705"/>
      <w:r>
        <w:rPr>
          <w:rStyle w:val="Kommentarzeichen"/>
        </w:rPr>
        <w:commentReference w:id="705"/>
      </w:r>
      <w:r>
        <w:rPr>
          <w:lang w:val="en-US"/>
        </w:rPr>
        <w:t xml:space="preserve">. </w:t>
      </w:r>
    </w:p>
    <w:p w14:paraId="31FA5FF7" w14:textId="5183C593" w:rsidR="00282120" w:rsidRDefault="00282120" w:rsidP="00282120">
      <w:pPr>
        <w:suppressAutoHyphens w:val="0"/>
        <w:spacing w:after="120"/>
        <w:ind w:left="2268" w:right="1134" w:hanging="1134"/>
        <w:rPr>
          <w:lang w:val="en-US"/>
        </w:rPr>
      </w:pPr>
      <w:r>
        <w:rPr>
          <w:lang w:val="en-US"/>
        </w:rPr>
        <w:t>1.10</w:t>
      </w:r>
      <w:r>
        <w:rPr>
          <w:lang w:val="en-US"/>
        </w:rPr>
        <w:tab/>
        <w:t>The run-in factor RI</w:t>
      </w:r>
      <w:r>
        <w:rPr>
          <w:vertAlign w:val="subscript"/>
          <w:lang w:val="en-US"/>
        </w:rPr>
        <w:t>CO2</w:t>
      </w:r>
      <w:r>
        <w:rPr>
          <w:lang w:val="en-US"/>
        </w:rPr>
        <w:t>(j) for CO</w:t>
      </w:r>
      <w:r>
        <w:rPr>
          <w:vertAlign w:val="subscript"/>
          <w:lang w:val="en-US"/>
        </w:rPr>
        <w:t>2</w:t>
      </w:r>
      <w:r>
        <w:rPr>
          <w:lang w:val="en-US"/>
        </w:rPr>
        <w:t xml:space="preserve"> emissions of CoP test vehicle</w:t>
      </w:r>
      <w:ins w:id="706" w:author="JPN_Nick" w:date="2019-10-13T15:08:00Z">
        <w:r w:rsidR="00D12427">
          <w:rPr>
            <w:lang w:val="en-US"/>
          </w:rPr>
          <w:t xml:space="preserve"> at</w:t>
        </w:r>
      </w:ins>
      <w:r>
        <w:rPr>
          <w:lang w:val="en-US"/>
        </w:rPr>
        <w:t xml:space="preserve"> j</w:t>
      </w:r>
      <w:ins w:id="707" w:author="JPN_Nick" w:date="2019-10-13T15:08:00Z">
        <w:r w:rsidR="00D12427">
          <w:rPr>
            <w:lang w:val="en-US"/>
          </w:rPr>
          <w:t xml:space="preserve"> km</w:t>
        </w:r>
      </w:ins>
      <w:r>
        <w:rPr>
          <w:lang w:val="en-US"/>
        </w:rPr>
        <w:t xml:space="preserve"> shall be determined by the following equation:</w:t>
      </w:r>
    </w:p>
    <w:p w14:paraId="6D404CF0" w14:textId="77777777" w:rsidR="00282120" w:rsidRDefault="00282120" w:rsidP="00282120">
      <w:pPr>
        <w:suppressAutoHyphens w:val="0"/>
        <w:spacing w:after="120"/>
        <w:ind w:left="2268" w:right="1134" w:hanging="1134"/>
        <w:rPr>
          <w:lang w:val="en-US"/>
        </w:rPr>
      </w:pPr>
      <w:r>
        <w:rPr>
          <w:lang w:val="en-US"/>
        </w:rPr>
        <w:tab/>
      </w:r>
      <m:oMath>
        <m:sSub>
          <m:sSubPr>
            <m:ctrlPr>
              <w:rPr>
                <w:rFonts w:ascii="Cambria Math" w:hAnsi="Cambria Math"/>
                <w:i/>
                <w:lang w:val="en-US"/>
              </w:rPr>
            </m:ctrlPr>
          </m:sSubPr>
          <m:e>
            <m:r>
              <w:rPr>
                <w:rFonts w:ascii="Cambria Math" w:hAnsi="Cambria Math"/>
                <w:lang w:val="en-US"/>
              </w:rPr>
              <m:t>RI</m:t>
            </m:r>
          </m:e>
          <m:sub>
            <m:r>
              <w:rPr>
                <w:rFonts w:ascii="Cambria Math" w:hAnsi="Cambria Math"/>
                <w:lang w:val="en-US"/>
              </w:rPr>
              <m:t>C</m:t>
            </m:r>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sub>
        </m:sSub>
        <m:d>
          <m:dPr>
            <m:ctrlPr>
              <w:rPr>
                <w:rFonts w:ascii="Cambria Math" w:hAnsi="Cambria Math"/>
                <w:i/>
                <w:lang w:val="en-US"/>
              </w:rPr>
            </m:ctrlPr>
          </m:dPr>
          <m:e>
            <m:r>
              <w:rPr>
                <w:rFonts w:ascii="Cambria Math" w:hAnsi="Cambria Math"/>
                <w:lang w:val="en-US"/>
              </w:rPr>
              <m:t>j</m:t>
            </m:r>
          </m:e>
        </m:d>
        <m:r>
          <m:rPr>
            <m:sty m:val="p"/>
          </m:rPr>
          <w:rPr>
            <w:rFonts w:ascii="Cambria Math" w:hAnsi="Cambria Math" w:cs="Cambria Math"/>
            <w:lang w:val="en-US"/>
          </w:rPr>
          <m:t>=1+</m:t>
        </m:r>
        <m:sSub>
          <m:sSubPr>
            <m:ctrlPr>
              <w:rPr>
                <w:rFonts w:ascii="Cambria Math" w:hAnsi="Cambria Math"/>
                <w:i/>
              </w:rPr>
            </m:ctrlPr>
          </m:sSubPr>
          <m:e>
            <m:r>
              <w:rPr>
                <w:rFonts w:ascii="Cambria Math" w:hAnsi="Cambria Math"/>
              </w:rPr>
              <m:t>C</m:t>
            </m:r>
          </m:e>
          <m:sub>
            <m:r>
              <w:rPr>
                <w:rFonts w:ascii="Cambria Math" w:hAnsi="Cambria Math"/>
              </w:rPr>
              <m:t>RI</m:t>
            </m:r>
          </m:sub>
        </m:sSub>
        <m:r>
          <m:rPr>
            <m:sty m:val="p"/>
          </m:rPr>
          <w:rPr>
            <w:rFonts w:ascii="Cambria Math" w:hAnsi="Cambria Math" w:cs="Cambria Math"/>
            <w:lang w:val="en-US"/>
          </w:rPr>
          <m:t xml:space="preserve"> .</m:t>
        </m:r>
        <m:d>
          <m:dPr>
            <m:ctrlPr>
              <w:rPr>
                <w:rFonts w:ascii="Cambria Math" w:hAnsi="Cambria Math" w:cs="Cambria Math"/>
                <w:lang w:val="en-US"/>
              </w:rPr>
            </m:ctrlPr>
          </m:dPr>
          <m:e>
            <m:r>
              <m:rPr>
                <m:sty m:val="p"/>
              </m:rPr>
              <w:rPr>
                <w:rFonts w:ascii="Cambria Math" w:hAnsi="Cambria Math" w:cs="Cambria Math"/>
                <w:lang w:val="en-US"/>
              </w:rPr>
              <m:t xml:space="preserve"> </m:t>
            </m:r>
            <m:f>
              <m:fPr>
                <m:ctrlPr>
                  <w:rPr>
                    <w:rFonts w:ascii="Cambria Math" w:hAnsi="Cambria Math" w:cs="Cambria Math"/>
                    <w:lang w:val="en-US"/>
                  </w:rPr>
                </m:ctrlPr>
              </m:fPr>
              <m:num>
                <m:func>
                  <m:funcPr>
                    <m:ctrlPr>
                      <w:rPr>
                        <w:rFonts w:ascii="Cambria Math" w:hAnsi="Cambria Math" w:cs="Cambria Math"/>
                        <w:i/>
                        <w:lang w:val="en-US"/>
                      </w:rPr>
                    </m:ctrlPr>
                  </m:funcPr>
                  <m:fName>
                    <m:r>
                      <m:rPr>
                        <m:sty m:val="p"/>
                      </m:rPr>
                      <w:rPr>
                        <w:rFonts w:ascii="Cambria Math" w:hAnsi="Cambria Math" w:cs="Cambria Math"/>
                        <w:lang w:val="en-US"/>
                      </w:rPr>
                      <m:t>ln</m:t>
                    </m:r>
                  </m:fName>
                  <m:e>
                    <m:d>
                      <m:dPr>
                        <m:ctrlPr>
                          <w:rPr>
                            <w:rFonts w:ascii="Cambria Math" w:hAnsi="Cambria Math" w:cs="Cambria Math"/>
                            <w:i/>
                            <w:lang w:val="en-US"/>
                          </w:rPr>
                        </m:ctrlPr>
                      </m:dPr>
                      <m:e>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k</m:t>
                            </m:r>
                          </m:sub>
                        </m:sSub>
                      </m:e>
                    </m:d>
                  </m:e>
                </m:func>
                <m:r>
                  <w:rPr>
                    <w:rFonts w:ascii="Cambria Math" w:hAnsi="Cambria Math" w:cs="Cambria Math"/>
                    <w:lang w:val="en-US"/>
                  </w:rPr>
                  <m:t>-</m:t>
                </m:r>
                <m:func>
                  <m:funcPr>
                    <m:ctrlPr>
                      <w:rPr>
                        <w:rFonts w:ascii="Cambria Math" w:hAnsi="Cambria Math" w:cs="Cambria Math"/>
                        <w:i/>
                        <w:lang w:val="en-US"/>
                      </w:rPr>
                    </m:ctrlPr>
                  </m:funcPr>
                  <m:fName>
                    <m:r>
                      <m:rPr>
                        <m:sty m:val="p"/>
                      </m:rPr>
                      <w:rPr>
                        <w:rFonts w:ascii="Cambria Math" w:hAnsi="Cambria Math" w:cs="Cambria Math"/>
                        <w:lang w:val="en-US"/>
                      </w:rPr>
                      <m:t>ln</m:t>
                    </m:r>
                  </m:fName>
                  <m:e>
                    <m:r>
                      <w:rPr>
                        <w:rFonts w:ascii="Cambria Math" w:hAnsi="Cambria Math" w:cs="Cambria Math"/>
                        <w:lang w:val="en-US"/>
                      </w:rPr>
                      <m:t>(</m:t>
                    </m:r>
                    <m:sSub>
                      <m:sSubPr>
                        <m:ctrlPr>
                          <w:rPr>
                            <w:rFonts w:ascii="Cambria Math" w:hAnsi="Cambria Math" w:cs="Cambria Math"/>
                            <w:i/>
                            <w:lang w:val="en-US"/>
                          </w:rPr>
                        </m:ctrlPr>
                      </m:sSubPr>
                      <m:e>
                        <m:r>
                          <w:rPr>
                            <w:rFonts w:ascii="Cambria Math" w:hAnsi="Cambria Math" w:cs="Cambria Math"/>
                            <w:lang w:val="en-US"/>
                          </w:rPr>
                          <m:t>D</m:t>
                        </m:r>
                      </m:e>
                      <m:sub>
                        <m:r>
                          <w:rPr>
                            <w:rFonts w:ascii="Cambria Math" w:hAnsi="Cambria Math" w:cs="Cambria Math"/>
                            <w:lang w:val="en-US"/>
                          </w:rPr>
                          <m:t>j</m:t>
                        </m:r>
                      </m:sub>
                    </m:sSub>
                    <m:r>
                      <w:rPr>
                        <w:rFonts w:ascii="Cambria Math" w:hAnsi="Cambria Math" w:cs="Cambria Math"/>
                        <w:lang w:val="en-US"/>
                      </w:rPr>
                      <m:t>)</m:t>
                    </m:r>
                  </m:e>
                </m:func>
              </m:num>
              <m:den>
                <m:sSub>
                  <m:sSubPr>
                    <m:ctrlPr>
                      <w:rPr>
                        <w:rFonts w:ascii="Cambria Math" w:hAnsi="Cambria Math" w:cs="Cambria Math"/>
                        <w:i/>
                        <w:lang w:val="en-US"/>
                      </w:rPr>
                    </m:ctrlPr>
                  </m:sSubPr>
                  <m:e>
                    <m:r>
                      <w:rPr>
                        <w:rFonts w:ascii="Cambria Math" w:hAnsi="Cambria Math" w:cs="Cambria Math"/>
                        <w:lang w:val="en-US"/>
                      </w:rPr>
                      <m:t>M</m:t>
                    </m:r>
                  </m:e>
                  <m:sub>
                    <m:sSub>
                      <m:sSubPr>
                        <m:ctrlPr>
                          <w:rPr>
                            <w:rFonts w:ascii="Cambria Math" w:hAnsi="Cambria Math" w:cs="Cambria Math"/>
                            <w:i/>
                            <w:lang w:val="en-US"/>
                          </w:rPr>
                        </m:ctrlPr>
                      </m:sSubPr>
                      <m:e>
                        <m:r>
                          <w:rPr>
                            <w:rFonts w:ascii="Cambria Math" w:hAnsi="Cambria Math" w:cs="Cambria Math"/>
                            <w:lang w:val="en-US"/>
                          </w:rPr>
                          <m:t>CO</m:t>
                        </m:r>
                      </m:e>
                      <m:sub>
                        <m:r>
                          <w:rPr>
                            <w:rFonts w:ascii="Cambria Math" w:hAnsi="Cambria Math" w:cs="Cambria Math"/>
                            <w:lang w:val="en-US"/>
                          </w:rPr>
                          <m:t>2</m:t>
                        </m:r>
                      </m:sub>
                    </m:sSub>
                    <m:r>
                      <w:rPr>
                        <w:rFonts w:ascii="Cambria Math" w:hAnsi="Cambria Math" w:cs="Cambria Math"/>
                        <w:lang w:val="en-US"/>
                      </w:rPr>
                      <m:t>,j</m:t>
                    </m:r>
                  </m:sub>
                </m:sSub>
              </m:den>
            </m:f>
          </m:e>
        </m:d>
      </m:oMath>
    </w:p>
    <w:p w14:paraId="56D47498" w14:textId="77777777" w:rsidR="00282120" w:rsidRDefault="00282120" w:rsidP="00282120">
      <w:pPr>
        <w:suppressAutoHyphens w:val="0"/>
        <w:spacing w:after="120"/>
        <w:ind w:left="2268" w:right="1134" w:hanging="1134"/>
        <w:rPr>
          <w:lang w:val="en-US"/>
        </w:rPr>
      </w:pPr>
      <w:r>
        <w:rPr>
          <w:lang w:val="en-US"/>
        </w:rPr>
        <w:tab/>
        <w:t>where:</w:t>
      </w:r>
    </w:p>
    <w:p w14:paraId="2F89CA27" w14:textId="77777777" w:rsidR="00282120" w:rsidRDefault="00282120" w:rsidP="00282120">
      <w:pPr>
        <w:suppressAutoHyphens w:val="0"/>
        <w:spacing w:after="120"/>
        <w:ind w:left="2268" w:right="1134" w:hanging="1134"/>
        <w:rPr>
          <w:ins w:id="708" w:author="JPN_Nick" w:date="2019-10-13T15:53:00Z"/>
          <w:lang w:val="en-US"/>
        </w:rPr>
      </w:pPr>
      <w:r>
        <w:rPr>
          <w:lang w:val="en-US"/>
        </w:rPr>
        <w:tab/>
        <w:t>D</w:t>
      </w:r>
      <w:r>
        <w:rPr>
          <w:vertAlign w:val="subscript"/>
          <w:lang w:val="en-US"/>
        </w:rPr>
        <w:t>k</w:t>
      </w:r>
      <w:r>
        <w:rPr>
          <w:lang w:val="en-US"/>
        </w:rPr>
        <w:tab/>
        <w:t>is the average distance of the valid tests after the run-in, km</w:t>
      </w:r>
    </w:p>
    <w:p w14:paraId="56D470FB" w14:textId="19D90B82" w:rsidR="00900528" w:rsidRDefault="00900528" w:rsidP="00282120">
      <w:pPr>
        <w:suppressAutoHyphens w:val="0"/>
        <w:spacing w:after="120"/>
        <w:ind w:left="2268" w:right="1134" w:hanging="1134"/>
        <w:rPr>
          <w:lang w:val="en-US"/>
        </w:rPr>
      </w:pPr>
      <w:ins w:id="709" w:author="JPN_Nick" w:date="2019-10-13T15:53:00Z">
        <w:r>
          <w:rPr>
            <w:lang w:val="en-US"/>
          </w:rPr>
          <w:tab/>
        </w:r>
        <w:r>
          <w:rPr>
            <w:lang w:val="en-US"/>
          </w:rPr>
          <w:tab/>
        </w:r>
        <w:r w:rsidRPr="00020889">
          <w:rPr>
            <w:lang w:val="en-US"/>
          </w:rPr>
          <w:t xml:space="preserve">in </w:t>
        </w:r>
        <w:r>
          <w:rPr>
            <w:lang w:val="en-US"/>
          </w:rPr>
          <w:t>case that multiple vehicles are tested, D</w:t>
        </w:r>
        <w:r>
          <w:rPr>
            <w:vertAlign w:val="subscript"/>
            <w:lang w:val="en-US"/>
          </w:rPr>
          <w:t>k</w:t>
        </w:r>
        <w:r w:rsidRPr="00020889">
          <w:rPr>
            <w:vertAlign w:val="subscript"/>
            <w:lang w:val="en-US"/>
          </w:rPr>
          <w:t xml:space="preserve"> </w:t>
        </w:r>
        <w:r>
          <w:rPr>
            <w:lang w:val="en-US"/>
          </w:rPr>
          <w:t>shall be averaged</w:t>
        </w:r>
      </w:ins>
    </w:p>
    <w:p w14:paraId="541D1953" w14:textId="77777777" w:rsidR="00282120" w:rsidRDefault="00282120" w:rsidP="00282120">
      <w:pPr>
        <w:suppressAutoHyphens w:val="0"/>
        <w:spacing w:after="120"/>
        <w:ind w:left="2268" w:right="1134" w:hanging="1134"/>
        <w:rPr>
          <w:lang w:val="en-US"/>
        </w:rPr>
      </w:pPr>
      <w:r>
        <w:rPr>
          <w:lang w:val="en-US"/>
        </w:rPr>
        <w:tab/>
        <w:t>D</w:t>
      </w:r>
      <w:r>
        <w:rPr>
          <w:vertAlign w:val="subscript"/>
          <w:lang w:val="en-US"/>
        </w:rPr>
        <w:t>j</w:t>
      </w:r>
      <w:r>
        <w:rPr>
          <w:lang w:val="en-US"/>
        </w:rPr>
        <w:tab/>
        <w:t>is the system odometer setting of the CoP test vehicle, km</w:t>
      </w:r>
    </w:p>
    <w:p w14:paraId="7B617937" w14:textId="77777777" w:rsidR="00282120" w:rsidRPr="00187A32" w:rsidRDefault="00282120" w:rsidP="00282120">
      <w:pPr>
        <w:suppressAutoHyphens w:val="0"/>
        <w:spacing w:after="120"/>
        <w:ind w:left="2268" w:right="1134" w:hanging="1134"/>
        <w:rPr>
          <w:lang w:val="en-US"/>
        </w:rPr>
      </w:pPr>
      <w:r>
        <w:rPr>
          <w:lang w:val="en-US"/>
        </w:rPr>
        <w:tab/>
      </w:r>
      <w:commentRangeStart w:id="710"/>
      <w:r>
        <w:rPr>
          <w:lang w:val="en-US"/>
        </w:rPr>
        <w:t>M</w:t>
      </w:r>
      <w:r>
        <w:rPr>
          <w:vertAlign w:val="subscript"/>
          <w:lang w:val="en-US"/>
        </w:rPr>
        <w:t>CO2,j</w:t>
      </w:r>
      <w:r>
        <w:rPr>
          <w:lang w:val="en-US"/>
        </w:rPr>
        <w:tab/>
        <w:t>is the mass CO</w:t>
      </w:r>
      <w:r>
        <w:rPr>
          <w:vertAlign w:val="subscript"/>
          <w:lang w:val="en-US"/>
        </w:rPr>
        <w:t>2</w:t>
      </w:r>
      <w:r>
        <w:rPr>
          <w:lang w:val="en-US"/>
        </w:rPr>
        <w:t xml:space="preserve"> emission measured on the CoP test vehicle, </w:t>
      </w:r>
      <w:r>
        <w:rPr>
          <w:lang w:val="en-US"/>
        </w:rPr>
        <w:tab/>
        <w:t>g/km</w:t>
      </w:r>
      <w:commentRangeEnd w:id="710"/>
      <w:r w:rsidR="00895544">
        <w:rPr>
          <w:rStyle w:val="Kommentarzeichen"/>
        </w:rPr>
        <w:commentReference w:id="710"/>
      </w:r>
    </w:p>
    <w:p w14:paraId="65741AAE" w14:textId="77777777" w:rsidR="00282120" w:rsidRDefault="00282120" w:rsidP="00282120">
      <w:pPr>
        <w:suppressAutoHyphens w:val="0"/>
        <w:spacing w:after="120"/>
        <w:ind w:left="2268" w:right="1134" w:hanging="1134"/>
        <w:rPr>
          <w:lang w:val="en-US"/>
        </w:rPr>
      </w:pPr>
      <w:r>
        <w:rPr>
          <w:lang w:val="en-US"/>
        </w:rPr>
        <w:tab/>
        <w:t>In the case that D</w:t>
      </w:r>
      <w:r>
        <w:rPr>
          <w:vertAlign w:val="subscript"/>
          <w:lang w:val="en-US"/>
        </w:rPr>
        <w:t>j</w:t>
      </w:r>
      <w:r>
        <w:rPr>
          <w:lang w:val="en-US"/>
        </w:rPr>
        <w:t xml:space="preserve"> is lower than the minimum D</w:t>
      </w:r>
      <w:r>
        <w:rPr>
          <w:vertAlign w:val="subscript"/>
          <w:lang w:val="en-US"/>
        </w:rPr>
        <w:t>i</w:t>
      </w:r>
      <w:r>
        <w:rPr>
          <w:lang w:val="en-US"/>
        </w:rPr>
        <w:t>, D</w:t>
      </w:r>
      <w:r>
        <w:rPr>
          <w:vertAlign w:val="subscript"/>
          <w:lang w:val="en-US"/>
        </w:rPr>
        <w:t>j</w:t>
      </w:r>
      <w:r>
        <w:rPr>
          <w:lang w:val="en-US"/>
        </w:rPr>
        <w:t xml:space="preserve"> shall be replaced by the minimum D</w:t>
      </w:r>
      <w:r>
        <w:rPr>
          <w:vertAlign w:val="subscript"/>
          <w:lang w:val="en-US"/>
        </w:rPr>
        <w:t>i</w:t>
      </w:r>
      <w:r>
        <w:rPr>
          <w:lang w:val="en-US"/>
        </w:rPr>
        <w:t>.</w:t>
      </w:r>
    </w:p>
    <w:p w14:paraId="0E97D438" w14:textId="77777777" w:rsidR="00C20BB3" w:rsidRDefault="00282120" w:rsidP="00282120">
      <w:pPr>
        <w:suppressAutoHyphens w:val="0"/>
        <w:spacing w:after="120"/>
        <w:ind w:left="2268" w:right="1134" w:hanging="1134"/>
        <w:rPr>
          <w:ins w:id="711" w:author="JPN_Nick" w:date="2019-10-13T14:50:00Z"/>
          <w:szCs w:val="24"/>
          <w:lang w:val="en-US"/>
        </w:rPr>
      </w:pPr>
      <w:r>
        <w:rPr>
          <w:lang w:val="en-US"/>
        </w:rPr>
        <w:t>1.11</w:t>
      </w:r>
      <w:r>
        <w:rPr>
          <w:lang w:val="en-US"/>
        </w:rPr>
        <w:tab/>
      </w:r>
      <w:ins w:id="712" w:author="JPN_Nick" w:date="2019-10-13T14:50:00Z">
        <w:r w:rsidR="00C20BB3">
          <w:rPr>
            <w:szCs w:val="24"/>
            <w:lang w:val="en-US"/>
          </w:rPr>
          <w:t>For Level 1A only:</w:t>
        </w:r>
      </w:ins>
    </w:p>
    <w:p w14:paraId="32306E09" w14:textId="71B50F74" w:rsidR="00282120" w:rsidRPr="00950469" w:rsidRDefault="00282120">
      <w:pPr>
        <w:suppressAutoHyphens w:val="0"/>
        <w:spacing w:after="120"/>
        <w:ind w:left="2268" w:right="1134"/>
        <w:pPrChange w:id="713" w:author="JPN_Nick" w:date="2019-10-13T14:50:00Z">
          <w:pPr>
            <w:suppressAutoHyphens w:val="0"/>
            <w:spacing w:after="120"/>
            <w:ind w:left="2268" w:right="1134" w:hanging="1134"/>
          </w:pPr>
        </w:pPrChange>
      </w:pPr>
      <w:r>
        <w:rPr>
          <w:lang w:val="en-US"/>
        </w:rPr>
        <w:t>For the determination of the run-in factor for all applicable criteria emissions, the coefficients C</w:t>
      </w:r>
      <w:r>
        <w:rPr>
          <w:vertAlign w:val="subscript"/>
          <w:lang w:val="en-US"/>
        </w:rPr>
        <w:t>RI,c</w:t>
      </w:r>
      <w:r>
        <w:rPr>
          <w:lang w:val="en-US"/>
        </w:rPr>
        <w:t xml:space="preserve"> and C</w:t>
      </w:r>
      <w:r>
        <w:rPr>
          <w:vertAlign w:val="subscript"/>
          <w:lang w:val="en-US"/>
        </w:rPr>
        <w:t>const, c</w:t>
      </w:r>
      <w:r>
        <w:rPr>
          <w:lang w:val="en-US"/>
        </w:rPr>
        <w:t xml:space="preserve"> shall be calculated </w:t>
      </w:r>
      <w:r w:rsidRPr="00950469">
        <w:t>with a least squares regression analysis</w:t>
      </w:r>
      <w:r>
        <w:t xml:space="preserve"> to four significant digits on all valid tests before and after the run-in:</w:t>
      </w:r>
    </w:p>
    <w:p w14:paraId="06FA2D88" w14:textId="77777777" w:rsidR="00282120" w:rsidRPr="00D55D3F" w:rsidRDefault="00282120" w:rsidP="00282120">
      <w:pPr>
        <w:suppressAutoHyphens w:val="0"/>
        <w:spacing w:after="120"/>
        <w:ind w:left="2268" w:right="1134" w:hanging="1134"/>
      </w:pPr>
      <w:r>
        <w:tab/>
      </w:r>
      <m:oMath>
        <m:sSub>
          <m:sSubPr>
            <m:ctrlPr>
              <w:rPr>
                <w:rFonts w:ascii="Cambria Math" w:hAnsi="Cambria Math"/>
                <w:i/>
              </w:rPr>
            </m:ctrlPr>
          </m:sSubPr>
          <m:e>
            <m:r>
              <w:rPr>
                <w:rFonts w:ascii="Cambria Math" w:hAnsi="Cambria Math"/>
              </w:rPr>
              <m:t>M</m:t>
            </m:r>
          </m:e>
          <m:sub>
            <m:r>
              <w:rPr>
                <w:rFonts w:ascii="Cambria Math" w:hAnsi="Cambria Math"/>
              </w:rPr>
              <m:t>C,i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RI,c</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const,  c</m:t>
            </m:r>
          </m:sub>
        </m:sSub>
      </m:oMath>
    </w:p>
    <w:p w14:paraId="46B18137" w14:textId="77777777" w:rsidR="00282120" w:rsidRDefault="00282120" w:rsidP="00282120">
      <w:pPr>
        <w:suppressAutoHyphens w:val="0"/>
        <w:spacing w:after="120"/>
        <w:ind w:left="2268" w:right="1134" w:hanging="1134"/>
        <w:rPr>
          <w:lang w:val="en-US"/>
        </w:rPr>
      </w:pPr>
      <w:r>
        <w:rPr>
          <w:lang w:val="en-US"/>
        </w:rPr>
        <w:tab/>
        <w:t>where:</w:t>
      </w:r>
    </w:p>
    <w:p w14:paraId="22B6E769" w14:textId="77777777" w:rsidR="00282120" w:rsidRPr="0074115C" w:rsidRDefault="00282120" w:rsidP="00282120">
      <w:pPr>
        <w:suppressAutoHyphens w:val="0"/>
        <w:spacing w:after="120"/>
        <w:ind w:left="2268" w:right="1134" w:hanging="1134"/>
        <w:rPr>
          <w:lang w:val="en-US"/>
        </w:rPr>
      </w:pPr>
      <w:r>
        <w:rPr>
          <w:lang w:val="en-US"/>
        </w:rPr>
        <w:tab/>
        <w:t>M</w:t>
      </w:r>
      <w:r>
        <w:rPr>
          <w:vertAlign w:val="subscript"/>
          <w:lang w:val="en-US"/>
        </w:rPr>
        <w:t>C,i</w:t>
      </w:r>
      <w:r>
        <w:rPr>
          <w:lang w:val="en-US"/>
        </w:rPr>
        <w:tab/>
        <w:t>is the measured mass criteria emission component C</w:t>
      </w:r>
    </w:p>
    <w:p w14:paraId="5DD8651C" w14:textId="77777777" w:rsidR="00282120" w:rsidRDefault="00282120" w:rsidP="00282120">
      <w:pPr>
        <w:suppressAutoHyphens w:val="0"/>
        <w:spacing w:after="120"/>
        <w:ind w:left="2268" w:right="1134" w:hanging="1134"/>
        <w:rPr>
          <w:lang w:val="en-US"/>
        </w:rPr>
      </w:pPr>
      <w:r>
        <w:rPr>
          <w:lang w:val="en-US"/>
        </w:rPr>
        <w:tab/>
        <w:t>C</w:t>
      </w:r>
      <w:r>
        <w:rPr>
          <w:vertAlign w:val="subscript"/>
          <w:lang w:val="en-US"/>
        </w:rPr>
        <w:t>RI,c</w:t>
      </w:r>
      <w:r>
        <w:rPr>
          <w:lang w:val="en-US"/>
        </w:rPr>
        <w:t xml:space="preserve"> </w:t>
      </w:r>
      <w:r>
        <w:rPr>
          <w:lang w:val="en-US"/>
        </w:rPr>
        <w:tab/>
        <w:t>is the slope of the linear regression line, g/km</w:t>
      </w:r>
      <w:r>
        <w:rPr>
          <w:vertAlign w:val="superscript"/>
          <w:lang w:val="en-US"/>
        </w:rPr>
        <w:t>2</w:t>
      </w:r>
    </w:p>
    <w:p w14:paraId="51ABC554" w14:textId="77777777" w:rsidR="00282120" w:rsidRPr="00BE0087" w:rsidRDefault="00282120" w:rsidP="00282120">
      <w:pPr>
        <w:suppressAutoHyphens w:val="0"/>
        <w:spacing w:after="120"/>
        <w:ind w:left="2268" w:right="1134" w:hanging="1134"/>
        <w:rPr>
          <w:lang w:val="en-US"/>
        </w:rPr>
      </w:pPr>
      <w:r>
        <w:rPr>
          <w:lang w:val="en-US"/>
        </w:rPr>
        <w:tab/>
        <w:t>C</w:t>
      </w:r>
      <w:r>
        <w:rPr>
          <w:vertAlign w:val="subscript"/>
          <w:lang w:val="en-US"/>
        </w:rPr>
        <w:t>const,c</w:t>
      </w:r>
      <w:r>
        <w:rPr>
          <w:vertAlign w:val="subscript"/>
          <w:lang w:val="en-US"/>
        </w:rPr>
        <w:tab/>
      </w:r>
      <w:r>
        <w:rPr>
          <w:lang w:val="en-US"/>
        </w:rPr>
        <w:t>is the constant value of the linear regression line, g/km</w:t>
      </w:r>
    </w:p>
    <w:p w14:paraId="45BDFF68" w14:textId="77777777" w:rsidR="00282120" w:rsidRDefault="00282120" w:rsidP="00282120">
      <w:pPr>
        <w:suppressAutoHyphens w:val="0"/>
        <w:spacing w:after="120"/>
        <w:ind w:left="2268" w:right="1134" w:hanging="1134"/>
        <w:rPr>
          <w:lang w:val="en-US"/>
        </w:rPr>
      </w:pPr>
      <w:r>
        <w:rPr>
          <w:lang w:val="en-US"/>
        </w:rPr>
        <w:tab/>
        <w:t xml:space="preserve">The manufacturer will provide statistical evidence to the responsible authority that the fit is </w:t>
      </w:r>
      <w:commentRangeStart w:id="714"/>
      <w:r>
        <w:rPr>
          <w:lang w:val="en-US"/>
        </w:rPr>
        <w:t>sufficiently statistically justified</w:t>
      </w:r>
      <w:commentRangeEnd w:id="714"/>
      <w:r>
        <w:rPr>
          <w:rStyle w:val="Kommentarzeichen"/>
        </w:rPr>
        <w:commentReference w:id="714"/>
      </w:r>
      <w:r>
        <w:rPr>
          <w:lang w:val="en-US"/>
        </w:rPr>
        <w:t>.</w:t>
      </w:r>
    </w:p>
    <w:p w14:paraId="63A53871" w14:textId="46036580" w:rsidR="00697080" w:rsidRDefault="00282120" w:rsidP="00282120">
      <w:pPr>
        <w:suppressAutoHyphens w:val="0"/>
        <w:spacing w:after="120"/>
        <w:ind w:left="2268" w:right="1134" w:hanging="1134"/>
        <w:rPr>
          <w:szCs w:val="24"/>
          <w:lang w:val="en-US"/>
        </w:rPr>
      </w:pPr>
      <w:r>
        <w:rPr>
          <w:szCs w:val="24"/>
          <w:lang w:val="en-US"/>
        </w:rPr>
        <w:t>1.12</w:t>
      </w:r>
      <w:r>
        <w:rPr>
          <w:szCs w:val="24"/>
          <w:lang w:val="en-US"/>
        </w:rPr>
        <w:tab/>
      </w:r>
      <w:del w:id="715" w:author="JPN_Nick" w:date="2019-10-13T14:50:00Z">
        <w:r w:rsidR="00697080" w:rsidDel="00C20BB3">
          <w:rPr>
            <w:szCs w:val="24"/>
            <w:lang w:val="en-US"/>
          </w:rPr>
          <w:delText>For Level 1A only:</w:delText>
        </w:r>
      </w:del>
    </w:p>
    <w:p w14:paraId="24FC1518" w14:textId="54733D23" w:rsidR="00282120" w:rsidRPr="00D24F7B" w:rsidRDefault="00697080" w:rsidP="00282120">
      <w:pPr>
        <w:suppressAutoHyphens w:val="0"/>
        <w:spacing w:after="120"/>
        <w:ind w:left="2268" w:right="1134" w:hanging="1134"/>
        <w:rPr>
          <w:color w:val="0070C0"/>
          <w:lang w:val="en-US"/>
        </w:rPr>
      </w:pPr>
      <w:r>
        <w:rPr>
          <w:szCs w:val="24"/>
          <w:lang w:val="en-US"/>
        </w:rPr>
        <w:tab/>
      </w:r>
      <w:r w:rsidR="00282120" w:rsidRPr="00D24F7B">
        <w:rPr>
          <w:color w:val="0070C0"/>
          <w:lang w:val="en-US"/>
        </w:rPr>
        <w:t>The run-in factor RI</w:t>
      </w:r>
      <w:r w:rsidR="00282120" w:rsidRPr="00D24F7B">
        <w:rPr>
          <w:color w:val="0070C0"/>
          <w:vertAlign w:val="subscript"/>
          <w:lang w:val="en-US"/>
        </w:rPr>
        <w:t>C</w:t>
      </w:r>
      <w:r w:rsidR="00282120" w:rsidRPr="00D24F7B">
        <w:rPr>
          <w:color w:val="0070C0"/>
          <w:lang w:val="en-US"/>
        </w:rPr>
        <w:t>(j) for criteria emission component C of CoP test vehicle j shall be determined by the following equation:</w:t>
      </w:r>
    </w:p>
    <w:p w14:paraId="75C20B2A"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r>
      <m:oMath>
        <m:sSub>
          <m:sSubPr>
            <m:ctrlPr>
              <w:rPr>
                <w:rFonts w:ascii="Cambria Math" w:hAnsi="Cambria Math"/>
                <w:i/>
                <w:color w:val="0070C0"/>
                <w:lang w:val="en-US"/>
              </w:rPr>
            </m:ctrlPr>
          </m:sSubPr>
          <m:e>
            <m:r>
              <w:rPr>
                <w:rFonts w:ascii="Cambria Math" w:hAnsi="Cambria Math"/>
                <w:color w:val="0070C0"/>
                <w:lang w:val="en-US"/>
              </w:rPr>
              <m:t>RI</m:t>
            </m:r>
          </m:e>
          <m:sub>
            <m:r>
              <w:rPr>
                <w:rFonts w:ascii="Cambria Math" w:hAnsi="Cambria Math"/>
                <w:color w:val="0070C0"/>
                <w:lang w:val="en-US"/>
              </w:rPr>
              <m:t>C</m:t>
            </m:r>
          </m:sub>
        </m:sSub>
        <m:d>
          <m:dPr>
            <m:ctrlPr>
              <w:rPr>
                <w:rFonts w:ascii="Cambria Math" w:hAnsi="Cambria Math"/>
                <w:i/>
                <w:color w:val="0070C0"/>
                <w:lang w:val="en-US"/>
              </w:rPr>
            </m:ctrlPr>
          </m:dPr>
          <m:e>
            <m:r>
              <w:rPr>
                <w:rFonts w:ascii="Cambria Math" w:hAnsi="Cambria Math"/>
                <w:color w:val="0070C0"/>
                <w:lang w:val="en-US"/>
              </w:rPr>
              <m:t>j</m:t>
            </m:r>
          </m:e>
        </m:d>
        <m:r>
          <m:rPr>
            <m:sty m:val="p"/>
          </m:rPr>
          <w:rPr>
            <w:rFonts w:ascii="Cambria Math" w:hAnsi="Cambria Math" w:cs="Cambria Math"/>
            <w:color w:val="0070C0"/>
            <w:lang w:val="en-US"/>
          </w:rPr>
          <m:t>=1+</m:t>
        </m:r>
        <m:sSub>
          <m:sSubPr>
            <m:ctrlPr>
              <w:rPr>
                <w:rFonts w:ascii="Cambria Math" w:hAnsi="Cambria Math"/>
                <w:i/>
                <w:color w:val="0070C0"/>
              </w:rPr>
            </m:ctrlPr>
          </m:sSubPr>
          <m:e>
            <m:r>
              <w:rPr>
                <w:rFonts w:ascii="Cambria Math" w:hAnsi="Cambria Math"/>
                <w:color w:val="0070C0"/>
              </w:rPr>
              <m:t>C</m:t>
            </m:r>
          </m:e>
          <m:sub>
            <m:r>
              <w:rPr>
                <w:rFonts w:ascii="Cambria Math" w:hAnsi="Cambria Math"/>
                <w:color w:val="0070C0"/>
              </w:rPr>
              <m:t>RI,c</m:t>
            </m:r>
          </m:sub>
        </m:sSub>
        <m:r>
          <m:rPr>
            <m:sty m:val="p"/>
          </m:rPr>
          <w:rPr>
            <w:rFonts w:ascii="Cambria Math" w:hAnsi="Cambria Math" w:cs="Cambria Math"/>
            <w:color w:val="0070C0"/>
            <w:lang w:val="en-US"/>
          </w:rPr>
          <m:t xml:space="preserve"> .</m:t>
        </m:r>
        <m:d>
          <m:dPr>
            <m:ctrlPr>
              <w:rPr>
                <w:rFonts w:ascii="Cambria Math" w:hAnsi="Cambria Math" w:cs="Cambria Math"/>
                <w:color w:val="0070C0"/>
                <w:lang w:val="en-US"/>
              </w:rPr>
            </m:ctrlPr>
          </m:dPr>
          <m:e>
            <m:r>
              <m:rPr>
                <m:sty m:val="p"/>
              </m:rPr>
              <w:rPr>
                <w:rFonts w:ascii="Cambria Math" w:hAnsi="Cambria Math" w:cs="Cambria Math"/>
                <w:color w:val="0070C0"/>
                <w:lang w:val="en-US"/>
              </w:rPr>
              <m:t xml:space="preserve"> </m:t>
            </m:r>
            <m:f>
              <m:fPr>
                <m:ctrlPr>
                  <w:rPr>
                    <w:rFonts w:ascii="Cambria Math" w:hAnsi="Cambria Math" w:cs="Cambria Math"/>
                    <w:color w:val="0070C0"/>
                    <w:lang w:val="en-US"/>
                  </w:rPr>
                </m:ctrlPr>
              </m:fPr>
              <m:num>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k</m:t>
                    </m:r>
                  </m:sub>
                </m:sSub>
                <m:r>
                  <w:rPr>
                    <w:rFonts w:ascii="Cambria Math" w:hAnsi="Cambria Math" w:cs="Cambria Math"/>
                    <w:color w:val="0070C0"/>
                    <w:lang w:val="en-US"/>
                  </w:rPr>
                  <m:t xml:space="preserve"> - </m:t>
                </m:r>
                <m:sSub>
                  <m:sSubPr>
                    <m:ctrlPr>
                      <w:rPr>
                        <w:rFonts w:ascii="Cambria Math" w:hAnsi="Cambria Math" w:cs="Cambria Math"/>
                        <w:i/>
                        <w:color w:val="0070C0"/>
                        <w:lang w:val="en-US"/>
                      </w:rPr>
                    </m:ctrlPr>
                  </m:sSubPr>
                  <m:e>
                    <m:r>
                      <w:rPr>
                        <w:rFonts w:ascii="Cambria Math" w:hAnsi="Cambria Math" w:cs="Cambria Math"/>
                        <w:color w:val="0070C0"/>
                        <w:lang w:val="en-US"/>
                      </w:rPr>
                      <m:t>D</m:t>
                    </m:r>
                  </m:e>
                  <m:sub>
                    <m:r>
                      <w:rPr>
                        <w:rFonts w:ascii="Cambria Math" w:hAnsi="Cambria Math" w:cs="Cambria Math"/>
                        <w:color w:val="0070C0"/>
                        <w:lang w:val="en-US"/>
                      </w:rPr>
                      <m:t>j</m:t>
                    </m:r>
                  </m:sub>
                </m:sSub>
              </m:num>
              <m:den>
                <m:r>
                  <w:rPr>
                    <w:rFonts w:ascii="Cambria Math" w:hAnsi="Cambria Math" w:cs="Cambria Math"/>
                    <w:color w:val="0070C0"/>
                    <w:lang w:val="en-US"/>
                  </w:rPr>
                  <m:t xml:space="preserve"> </m:t>
                </m:r>
                <m:sSub>
                  <m:sSubPr>
                    <m:ctrlPr>
                      <w:rPr>
                        <w:rFonts w:ascii="Cambria Math" w:hAnsi="Cambria Math" w:cs="Cambria Math"/>
                        <w:i/>
                        <w:color w:val="0070C0"/>
                        <w:lang w:val="en-US"/>
                      </w:rPr>
                    </m:ctrlPr>
                  </m:sSubPr>
                  <m:e>
                    <m:r>
                      <w:rPr>
                        <w:rFonts w:ascii="Cambria Math" w:hAnsi="Cambria Math" w:cs="Cambria Math"/>
                        <w:color w:val="0070C0"/>
                        <w:lang w:val="en-US"/>
                      </w:rPr>
                      <m:t>M</m:t>
                    </m:r>
                  </m:e>
                  <m:sub>
                    <m:r>
                      <w:rPr>
                        <w:rFonts w:ascii="Cambria Math" w:hAnsi="Cambria Math" w:cs="Cambria Math"/>
                        <w:color w:val="0070C0"/>
                        <w:lang w:val="en-US"/>
                      </w:rPr>
                      <m:t>C,j</m:t>
                    </m:r>
                  </m:sub>
                </m:sSub>
              </m:den>
            </m:f>
          </m:e>
        </m:d>
      </m:oMath>
    </w:p>
    <w:p w14:paraId="3033351B"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where:</w:t>
      </w:r>
    </w:p>
    <w:p w14:paraId="3789278C"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D</w:t>
      </w:r>
      <w:r w:rsidRPr="00D24F7B">
        <w:rPr>
          <w:color w:val="0070C0"/>
          <w:vertAlign w:val="subscript"/>
          <w:lang w:val="en-US"/>
        </w:rPr>
        <w:t>k</w:t>
      </w:r>
      <w:r w:rsidRPr="00D24F7B">
        <w:rPr>
          <w:color w:val="0070C0"/>
          <w:lang w:val="en-US"/>
        </w:rPr>
        <w:tab/>
        <w:t>is the average distance of the valid tests after the run-in, km</w:t>
      </w:r>
    </w:p>
    <w:p w14:paraId="23BEFE6D"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D</w:t>
      </w:r>
      <w:r w:rsidRPr="00D24F7B">
        <w:rPr>
          <w:color w:val="0070C0"/>
          <w:vertAlign w:val="subscript"/>
          <w:lang w:val="en-US"/>
        </w:rPr>
        <w:t>j</w:t>
      </w:r>
      <w:r w:rsidRPr="00D24F7B">
        <w:rPr>
          <w:color w:val="0070C0"/>
          <w:lang w:val="en-US"/>
        </w:rPr>
        <w:tab/>
        <w:t>is the system odometer setting of the CoP test vehicle, km</w:t>
      </w:r>
    </w:p>
    <w:p w14:paraId="713369E5"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M</w:t>
      </w:r>
      <w:r w:rsidRPr="00D24F7B">
        <w:rPr>
          <w:color w:val="0070C0"/>
          <w:vertAlign w:val="subscript"/>
          <w:lang w:val="en-US"/>
        </w:rPr>
        <w:t>C,j</w:t>
      </w:r>
      <w:r w:rsidRPr="00D24F7B">
        <w:rPr>
          <w:color w:val="0070C0"/>
          <w:lang w:val="en-US"/>
        </w:rPr>
        <w:tab/>
        <w:t xml:space="preserve">is the mass emission of component C on the CoP test vehicle, </w:t>
      </w:r>
      <w:r w:rsidRPr="00D24F7B">
        <w:rPr>
          <w:color w:val="0070C0"/>
          <w:lang w:val="en-US"/>
        </w:rPr>
        <w:tab/>
        <w:t>g/km</w:t>
      </w:r>
    </w:p>
    <w:p w14:paraId="5C726F46" w14:textId="77777777" w:rsidR="00282120" w:rsidRPr="00D24F7B" w:rsidRDefault="00282120" w:rsidP="00282120">
      <w:pPr>
        <w:suppressAutoHyphens w:val="0"/>
        <w:spacing w:after="120"/>
        <w:ind w:left="2268" w:right="1134" w:hanging="1134"/>
        <w:rPr>
          <w:color w:val="0070C0"/>
          <w:lang w:val="en-US"/>
        </w:rPr>
      </w:pPr>
      <w:r w:rsidRPr="00D24F7B">
        <w:rPr>
          <w:color w:val="0070C0"/>
          <w:lang w:val="en-US"/>
        </w:rPr>
        <w:tab/>
        <w:t>In the case that D</w:t>
      </w:r>
      <w:r w:rsidRPr="00D24F7B">
        <w:rPr>
          <w:color w:val="0070C0"/>
          <w:vertAlign w:val="subscript"/>
          <w:lang w:val="en-US"/>
        </w:rPr>
        <w:t>j</w:t>
      </w:r>
      <w:r w:rsidRPr="00D24F7B">
        <w:rPr>
          <w:color w:val="0070C0"/>
          <w:lang w:val="en-US"/>
        </w:rPr>
        <w:t xml:space="preserve"> is lower than the minimum D</w:t>
      </w:r>
      <w:r w:rsidRPr="00D24F7B">
        <w:rPr>
          <w:color w:val="0070C0"/>
          <w:vertAlign w:val="subscript"/>
          <w:lang w:val="en-US"/>
        </w:rPr>
        <w:t>i</w:t>
      </w:r>
      <w:r w:rsidRPr="00D24F7B">
        <w:rPr>
          <w:color w:val="0070C0"/>
          <w:lang w:val="en-US"/>
        </w:rPr>
        <w:t>, D</w:t>
      </w:r>
      <w:r w:rsidRPr="00D24F7B">
        <w:rPr>
          <w:color w:val="0070C0"/>
          <w:vertAlign w:val="subscript"/>
          <w:lang w:val="en-US"/>
        </w:rPr>
        <w:t>j</w:t>
      </w:r>
      <w:r w:rsidRPr="00D24F7B">
        <w:rPr>
          <w:color w:val="0070C0"/>
          <w:lang w:val="en-US"/>
        </w:rPr>
        <w:t xml:space="preserve"> shall be replaced by the minimum D</w:t>
      </w:r>
      <w:r w:rsidRPr="00D24F7B">
        <w:rPr>
          <w:color w:val="0070C0"/>
          <w:vertAlign w:val="subscript"/>
          <w:lang w:val="en-US"/>
        </w:rPr>
        <w:t>i</w:t>
      </w:r>
      <w:r w:rsidRPr="00D24F7B">
        <w:rPr>
          <w:color w:val="0070C0"/>
          <w:lang w:val="en-US"/>
        </w:rPr>
        <w:t>.</w:t>
      </w:r>
    </w:p>
    <w:p w14:paraId="2D23BEA7" w14:textId="4E355918" w:rsidR="00282120" w:rsidRDefault="00282120" w:rsidP="00282120">
      <w:pPr>
        <w:suppressAutoHyphens w:val="0"/>
        <w:spacing w:after="120"/>
        <w:ind w:left="2268" w:right="1134" w:hanging="1134"/>
        <w:rPr>
          <w:ins w:id="716" w:author="Iddo Riemersma" w:date="2019-10-10T09:41:00Z"/>
          <w:lang w:val="en-US"/>
        </w:rPr>
      </w:pPr>
      <w:r>
        <w:rPr>
          <w:lang w:val="en-US"/>
        </w:rPr>
        <w:t>1.13</w:t>
      </w:r>
      <w:r>
        <w:rPr>
          <w:lang w:val="en-US"/>
        </w:rPr>
        <w:tab/>
        <w:t>The run-in factor RI</w:t>
      </w:r>
      <w:r>
        <w:rPr>
          <w:vertAlign w:val="subscript"/>
          <w:lang w:val="en-US"/>
        </w:rPr>
        <w:t>EC</w:t>
      </w:r>
      <w:r>
        <w:rPr>
          <w:lang w:val="en-US"/>
        </w:rPr>
        <w:t xml:space="preserve">(j) </w:t>
      </w:r>
      <w:r w:rsidRPr="00B00149">
        <w:rPr>
          <w:lang w:val="en-US"/>
        </w:rPr>
        <w:t xml:space="preserve">for </w:t>
      </w:r>
      <w:commentRangeStart w:id="717"/>
      <w:r w:rsidRPr="00B00149">
        <w:rPr>
          <w:lang w:val="en-US"/>
        </w:rPr>
        <w:t xml:space="preserve">electric energy consumption </w:t>
      </w:r>
      <w:commentRangeEnd w:id="717"/>
      <w:r w:rsidRPr="00B00149">
        <w:rPr>
          <w:rStyle w:val="Kommentarzeichen"/>
        </w:rPr>
        <w:commentReference w:id="717"/>
      </w:r>
      <w:r w:rsidRPr="00B00149">
        <w:rPr>
          <w:lang w:val="en-US"/>
        </w:rPr>
        <w:t>shall be</w:t>
      </w:r>
      <w:r>
        <w:rPr>
          <w:lang w:val="en-US"/>
        </w:rPr>
        <w:t xml:space="preserve"> determined according to the procedure specified in paragraphs </w:t>
      </w:r>
      <w:r w:rsidRPr="005C31A0">
        <w:rPr>
          <w:highlight w:val="green"/>
          <w:lang w:val="en-US"/>
        </w:rPr>
        <w:t>1.9 and 1.10</w:t>
      </w:r>
      <w:r>
        <w:rPr>
          <w:lang w:val="en-US"/>
        </w:rPr>
        <w:t>, where CO</w:t>
      </w:r>
      <w:r>
        <w:rPr>
          <w:vertAlign w:val="subscript"/>
          <w:lang w:val="en-US"/>
        </w:rPr>
        <w:t>2</w:t>
      </w:r>
      <w:r>
        <w:rPr>
          <w:lang w:val="en-US"/>
        </w:rPr>
        <w:t xml:space="preserve"> in the formulae is replaced by EC.</w:t>
      </w:r>
    </w:p>
    <w:p w14:paraId="6D25DE4E" w14:textId="65708E2C" w:rsidR="000E2A7B" w:rsidRDefault="00895544" w:rsidP="00895544">
      <w:pPr>
        <w:suppressAutoHyphens w:val="0"/>
        <w:spacing w:after="120"/>
        <w:ind w:left="2268" w:right="1134" w:hanging="1134"/>
        <w:rPr>
          <w:ins w:id="718" w:author="JPN_Nick" w:date="2019-10-13T15:54:00Z"/>
          <w:lang w:val="en-US"/>
        </w:rPr>
      </w:pPr>
      <w:ins w:id="719" w:author="JPN_Nick" w:date="2019-10-13T15:46:00Z">
        <w:r>
          <w:rPr>
            <w:lang w:val="en-US"/>
          </w:rPr>
          <w:lastRenderedPageBreak/>
          <w:t>1.14</w:t>
        </w:r>
        <w:r>
          <w:rPr>
            <w:lang w:val="en-US"/>
          </w:rPr>
          <w:tab/>
        </w:r>
      </w:ins>
      <w:ins w:id="720" w:author="JPN_Nick" w:date="2019-10-13T15:54:00Z">
        <w:r w:rsidR="000E2A7B">
          <w:rPr>
            <w:lang w:val="en-US"/>
          </w:rPr>
          <w:t>Level 1b and 2</w:t>
        </w:r>
      </w:ins>
    </w:p>
    <w:p w14:paraId="083DA6F5" w14:textId="60CE4D18" w:rsidR="00895544" w:rsidRDefault="00895544">
      <w:pPr>
        <w:suppressAutoHyphens w:val="0"/>
        <w:spacing w:after="120"/>
        <w:ind w:left="2268" w:right="1134"/>
        <w:rPr>
          <w:ins w:id="721" w:author="JPN_Nick" w:date="2019-10-13T16:10:00Z"/>
          <w:lang w:val="en-US"/>
        </w:rPr>
        <w:pPrChange w:id="722" w:author="JPN_Nick" w:date="2019-10-13T15:54:00Z">
          <w:pPr>
            <w:suppressAutoHyphens w:val="0"/>
            <w:spacing w:after="120"/>
            <w:ind w:left="2268" w:right="1134" w:hanging="1134"/>
          </w:pPr>
        </w:pPrChange>
      </w:pPr>
      <w:ins w:id="723" w:author="JPN_Nick" w:date="2019-10-13T15:46:00Z">
        <w:r>
          <w:rPr>
            <w:lang w:val="en-US"/>
          </w:rPr>
          <w:t>The run-in factor RI</w:t>
        </w:r>
        <w:r>
          <w:rPr>
            <w:vertAlign w:val="subscript"/>
            <w:lang w:val="en-US"/>
          </w:rPr>
          <w:t>FE</w:t>
        </w:r>
        <w:r>
          <w:rPr>
            <w:lang w:val="en-US"/>
          </w:rPr>
          <w:t xml:space="preserve">(j) </w:t>
        </w:r>
        <w:r w:rsidRPr="00B00149">
          <w:rPr>
            <w:lang w:val="en-US"/>
          </w:rPr>
          <w:t xml:space="preserve">for </w:t>
        </w:r>
        <w:r>
          <w:rPr>
            <w:lang w:val="en-US"/>
          </w:rPr>
          <w:t>fuel efficiency</w:t>
        </w:r>
        <w:r w:rsidRPr="00B00149">
          <w:rPr>
            <w:rStyle w:val="Kommentarzeichen"/>
          </w:rPr>
          <w:commentReference w:id="724"/>
        </w:r>
      </w:ins>
      <w:ins w:id="725" w:author="JPN_Nick" w:date="2019-10-13T15:47:00Z">
        <w:r>
          <w:rPr>
            <w:lang w:val="en-US"/>
          </w:rPr>
          <w:t xml:space="preserve"> </w:t>
        </w:r>
      </w:ins>
      <w:ins w:id="726" w:author="JPN_Nick" w:date="2019-10-13T15:46:00Z">
        <w:r w:rsidRPr="00B00149">
          <w:rPr>
            <w:lang w:val="en-US"/>
          </w:rPr>
          <w:t>shall be</w:t>
        </w:r>
        <w:r>
          <w:rPr>
            <w:lang w:val="en-US"/>
          </w:rPr>
          <w:t xml:space="preserve"> determined according to the procedure specified in paragraphs </w:t>
        </w:r>
        <w:r w:rsidRPr="005C31A0">
          <w:rPr>
            <w:highlight w:val="green"/>
            <w:lang w:val="en-US"/>
          </w:rPr>
          <w:t>1.9 and 1.10</w:t>
        </w:r>
        <w:r>
          <w:rPr>
            <w:lang w:val="en-US"/>
          </w:rPr>
          <w:t>, where CO</w:t>
        </w:r>
        <w:r>
          <w:rPr>
            <w:vertAlign w:val="subscript"/>
            <w:lang w:val="en-US"/>
          </w:rPr>
          <w:t>2</w:t>
        </w:r>
        <w:r>
          <w:rPr>
            <w:lang w:val="en-US"/>
          </w:rPr>
          <w:t xml:space="preserve"> in the formulae is replaced by </w:t>
        </w:r>
      </w:ins>
      <w:ins w:id="727" w:author="JPN_Nick" w:date="2019-10-13T15:47:00Z">
        <w:r>
          <w:rPr>
            <w:lang w:val="en-US"/>
          </w:rPr>
          <w:t>FE</w:t>
        </w:r>
      </w:ins>
      <w:ins w:id="728" w:author="JPN_Nick" w:date="2019-10-13T15:46:00Z">
        <w:r>
          <w:rPr>
            <w:lang w:val="en-US"/>
          </w:rPr>
          <w:t>.</w:t>
        </w:r>
      </w:ins>
    </w:p>
    <w:p w14:paraId="6FA7C156" w14:textId="11B0F55C" w:rsidR="003F0A52" w:rsidRDefault="003F0A52" w:rsidP="00282120">
      <w:pPr>
        <w:suppressAutoHyphens w:val="0"/>
        <w:spacing w:after="120"/>
        <w:ind w:left="2268" w:right="1134" w:hanging="1134"/>
        <w:rPr>
          <w:ins w:id="729" w:author="Iddo Riemersma" w:date="2019-10-10T09:41:00Z"/>
          <w:lang w:val="en-US"/>
        </w:rPr>
      </w:pPr>
    </w:p>
    <w:p w14:paraId="4CC17A4D" w14:textId="33AFF75E" w:rsidR="003F0A52" w:rsidRDefault="00662A34" w:rsidP="00282120">
      <w:pPr>
        <w:suppressAutoHyphens w:val="0"/>
        <w:spacing w:after="120"/>
        <w:ind w:left="2268" w:right="1134" w:hanging="1134"/>
        <w:rPr>
          <w:ins w:id="730" w:author="Iddo Riemersma" w:date="2019-10-10T09:41:00Z"/>
          <w:lang w:val="en-US"/>
        </w:rPr>
      </w:pPr>
      <w:ins w:id="731" w:author="Iddo Riemersma" w:date="2019-10-10T09:42:00Z">
        <w:r>
          <w:rPr>
            <w:lang w:val="en-US"/>
          </w:rPr>
          <w:tab/>
        </w:r>
      </w:ins>
      <w:commentRangeStart w:id="732"/>
      <w:ins w:id="733" w:author="Iddo Riemersma" w:date="2019-10-10T09:41:00Z">
        <w:r w:rsidR="003F0A52">
          <w:rPr>
            <w:lang w:val="en-US"/>
          </w:rPr>
          <w:t xml:space="preserve">Appendix </w:t>
        </w:r>
      </w:ins>
      <w:ins w:id="734" w:author="Iddo Riemersma" w:date="2019-10-10T09:42:00Z">
        <w:r>
          <w:rPr>
            <w:lang w:val="en-US"/>
          </w:rPr>
          <w:t>4</w:t>
        </w:r>
      </w:ins>
      <w:ins w:id="735" w:author="Iddo Riemersma" w:date="2019-10-10T09:41:00Z">
        <w:r w:rsidR="003F0A52">
          <w:rPr>
            <w:lang w:val="en-US"/>
          </w:rPr>
          <w:t xml:space="preserve"> OBFCM</w:t>
        </w:r>
      </w:ins>
      <w:commentRangeEnd w:id="732"/>
      <w:ins w:id="736" w:author="Iddo Riemersma" w:date="2019-10-10T09:42:00Z">
        <w:r w:rsidR="003C3F34">
          <w:rPr>
            <w:rStyle w:val="Kommentarzeichen"/>
          </w:rPr>
          <w:commentReference w:id="732"/>
        </w:r>
      </w:ins>
    </w:p>
    <w:p w14:paraId="1B287B8C" w14:textId="3309A0CD" w:rsidR="003F0A52" w:rsidRPr="007963B4" w:rsidRDefault="00662A34" w:rsidP="00282120">
      <w:pPr>
        <w:suppressAutoHyphens w:val="0"/>
        <w:spacing w:after="120"/>
        <w:ind w:left="2268" w:right="1134" w:hanging="1134"/>
        <w:rPr>
          <w:lang w:val="en-US"/>
        </w:rPr>
      </w:pPr>
      <w:ins w:id="737" w:author="Iddo Riemersma" w:date="2019-10-10T09:42:00Z">
        <w:r>
          <w:rPr>
            <w:lang w:val="en-US"/>
          </w:rPr>
          <w:tab/>
        </w:r>
      </w:ins>
      <w:ins w:id="738" w:author="Iddo Riemersma" w:date="2019-10-10T09:41:00Z">
        <w:r w:rsidR="003F0A52">
          <w:rPr>
            <w:lang w:val="en-US"/>
          </w:rPr>
          <w:t xml:space="preserve">[specify that OBFCM monitoring is only for Level 1A and </w:t>
        </w:r>
        <w:r>
          <w:rPr>
            <w:lang w:val="en-US"/>
          </w:rPr>
          <w:t>f</w:t>
        </w:r>
      </w:ins>
      <w:ins w:id="739" w:author="Iddo Riemersma" w:date="2019-10-10T09:42:00Z">
        <w:r>
          <w:rPr>
            <w:lang w:val="en-US"/>
          </w:rPr>
          <w:t>or which vehicle/fuel types</w:t>
        </w:r>
      </w:ins>
      <w:ins w:id="740" w:author="Iddo Riemersma" w:date="2019-10-10T09:43:00Z">
        <w:r w:rsidR="003C3F34">
          <w:rPr>
            <w:lang w:val="en-US"/>
          </w:rPr>
          <w:t xml:space="preserve"> this is applicable</w:t>
        </w:r>
      </w:ins>
      <w:ins w:id="741" w:author="Iddo Riemersma" w:date="2019-10-10T09:42:00Z">
        <w:r>
          <w:rPr>
            <w:lang w:val="en-US"/>
          </w:rPr>
          <w:t>]</w:t>
        </w:r>
      </w:ins>
    </w:p>
    <w:p w14:paraId="28D9AE1A" w14:textId="51651E0F" w:rsidR="00282120" w:rsidRPr="00516048" w:rsidRDefault="00282120" w:rsidP="00282120">
      <w:pPr>
        <w:spacing w:after="120"/>
        <w:ind w:left="2268" w:right="1134" w:hanging="1134"/>
        <w:jc w:val="both"/>
        <w:rPr>
          <w:szCs w:val="24"/>
          <w:lang w:val="en-US"/>
        </w:rPr>
      </w:pPr>
      <w:r>
        <w:rPr>
          <w:szCs w:val="24"/>
          <w:lang w:val="en-US"/>
        </w:rPr>
        <w:tab/>
        <w:t xml:space="preserve"> </w:t>
      </w:r>
    </w:p>
    <w:p w14:paraId="2ADFB4ED" w14:textId="05EC3FF1" w:rsidR="00743075" w:rsidRPr="00282120" w:rsidRDefault="00743075" w:rsidP="00282120">
      <w:pPr>
        <w:suppressAutoHyphens w:val="0"/>
        <w:spacing w:after="160" w:line="259" w:lineRule="auto"/>
        <w:rPr>
          <w:lang w:val="en-US"/>
        </w:rPr>
      </w:pPr>
    </w:p>
    <w:sectPr w:rsidR="00743075" w:rsidRPr="002821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Iddo Riemersma" w:date="2019-09-30T13:39:00Z" w:initials="IR">
    <w:p w14:paraId="32239F00" w14:textId="267866ED" w:rsidR="00D93972" w:rsidRDefault="00D93972">
      <w:pPr>
        <w:pStyle w:val="Kommentartext"/>
      </w:pPr>
      <w:r>
        <w:rPr>
          <w:rStyle w:val="Kommentarzeichen"/>
        </w:rPr>
        <w:annotationRef/>
      </w:r>
      <w:r>
        <w:t>Add OBD and OBFCM if necessary</w:t>
      </w:r>
    </w:p>
  </w:comment>
  <w:comment w:id="9" w:author="Iddo Riemersma" w:date="2019-10-10T09:36:00Z" w:initials="IR">
    <w:p w14:paraId="1D55D366" w14:textId="64DDE2AB" w:rsidR="00D93972" w:rsidRDefault="00D93972">
      <w:pPr>
        <w:pStyle w:val="Kommentartext"/>
      </w:pPr>
      <w:r>
        <w:rPr>
          <w:rStyle w:val="Kommentarzeichen"/>
        </w:rPr>
        <w:annotationRef/>
      </w:r>
      <w:r>
        <w:t>OBFCM is already inserted &gt; OK</w:t>
      </w:r>
    </w:p>
  </w:comment>
  <w:comment w:id="11" w:author="Iddo Riemersma" w:date="2019-10-01T09:27:00Z" w:initials="IR">
    <w:p w14:paraId="0171236C" w14:textId="4CF8441A" w:rsidR="00D93972" w:rsidRDefault="00D93972">
      <w:pPr>
        <w:pStyle w:val="Kommentartext"/>
      </w:pPr>
      <w:r>
        <w:rPr>
          <w:rStyle w:val="Kommentarzeichen"/>
        </w:rPr>
        <w:annotationRef/>
      </w:r>
      <w:r>
        <w:t>Exemption added for fuel-cell vehicles</w:t>
      </w:r>
    </w:p>
  </w:comment>
  <w:comment w:id="13" w:author="JPN" w:date="2019-09-11T13:01:00Z" w:initials="JPN">
    <w:p w14:paraId="5DAD1BA5" w14:textId="77777777" w:rsidR="00D93972" w:rsidRPr="00A710AD" w:rsidRDefault="00D93972" w:rsidP="002453EB">
      <w:pPr>
        <w:pStyle w:val="Kommentartext"/>
      </w:pPr>
      <w:r>
        <w:rPr>
          <w:rStyle w:val="Kommentarzeichen"/>
        </w:rPr>
        <w:annotationRef/>
      </w:r>
      <w:r w:rsidRPr="00A710AD">
        <w:rPr>
          <w:lang w:eastAsia="ja-JP"/>
        </w:rPr>
        <w:t>Obligation of responsible authority is being checked by audit section of MLIT. (Following parts with obligation of responsible authority are the same situation.)</w:t>
      </w:r>
    </w:p>
  </w:comment>
  <w:comment w:id="14" w:author="Iddo Riemersma" w:date="2019-10-10T09:35:00Z" w:initials="IR">
    <w:p w14:paraId="46E3D77C" w14:textId="763FE7D2" w:rsidR="00D93972" w:rsidRDefault="00D93972">
      <w:pPr>
        <w:pStyle w:val="Kommentartext"/>
      </w:pPr>
      <w:r>
        <w:rPr>
          <w:rStyle w:val="Kommentarzeichen"/>
        </w:rPr>
        <w:annotationRef/>
      </w:r>
      <w:r>
        <w:t xml:space="preserve">For this moment this text is agreed, but it might be changed later. </w:t>
      </w:r>
    </w:p>
  </w:comment>
  <w:comment w:id="16" w:author="Iddo Riemersma" w:date="2019-10-01T17:03:00Z" w:initials="IR">
    <w:p w14:paraId="4B2FDED1" w14:textId="41215012" w:rsidR="00D93972" w:rsidRDefault="00D93972">
      <w:pPr>
        <w:pStyle w:val="Kommentartext"/>
      </w:pPr>
      <w:r>
        <w:rPr>
          <w:rStyle w:val="Kommentarzeichen"/>
        </w:rPr>
        <w:annotationRef/>
      </w:r>
      <w:r>
        <w:t>Proposal to change fuel consumption into fuel efficiency for Japan</w:t>
      </w:r>
    </w:p>
    <w:p w14:paraId="45FF79DE" w14:textId="0DCC107D" w:rsidR="00D93972" w:rsidRDefault="00D93972">
      <w:pPr>
        <w:pStyle w:val="Kommentartext"/>
      </w:pPr>
      <w:r>
        <w:t>Discuss and agree with Japan and CoP TF</w:t>
      </w:r>
    </w:p>
  </w:comment>
  <w:comment w:id="17" w:author="Iddo Riemersma" w:date="2019-10-10T14:57:00Z" w:initials="IR">
    <w:p w14:paraId="633E9600" w14:textId="79412B7C" w:rsidR="00D93972" w:rsidRDefault="00D93972">
      <w:pPr>
        <w:pStyle w:val="Kommentartext"/>
      </w:pPr>
      <w:r>
        <w:rPr>
          <w:rStyle w:val="Kommentarzeichen"/>
        </w:rPr>
        <w:annotationRef/>
      </w:r>
      <w:r>
        <w:t>Agreed by Japan in Drafting meeting 10-10</w:t>
      </w:r>
    </w:p>
  </w:comment>
  <w:comment w:id="24" w:author="Rob Gardner August 2019" w:date="2019-09-11T13:01:00Z" w:initials="RG-Aug19">
    <w:p w14:paraId="0B7958F3" w14:textId="77777777" w:rsidR="00D93972" w:rsidRDefault="00D93972" w:rsidP="002453EB">
      <w:pPr>
        <w:pStyle w:val="Kommentartext"/>
      </w:pPr>
      <w:r>
        <w:rPr>
          <w:rStyle w:val="Kommentarzeichen"/>
        </w:rPr>
        <w:annotationRef/>
      </w:r>
      <w:r>
        <w:t>See 1.8. for time requirements</w:t>
      </w:r>
    </w:p>
  </w:comment>
  <w:comment w:id="25" w:author="Iddo Riemersma" w:date="2019-10-01T11:28:00Z" w:initials="IR">
    <w:p w14:paraId="2E165060" w14:textId="5792AC19" w:rsidR="00D93972" w:rsidRDefault="00D93972">
      <w:pPr>
        <w:pStyle w:val="Kommentartext"/>
      </w:pPr>
      <w:r>
        <w:rPr>
          <w:rStyle w:val="Kommentarzeichen"/>
        </w:rPr>
        <w:annotationRef/>
      </w:r>
      <w:r>
        <w:t>What does that mean?</w:t>
      </w:r>
    </w:p>
  </w:comment>
  <w:comment w:id="44" w:author="Iddo Riemersma" w:date="2019-10-01T10:27:00Z" w:initials="IR">
    <w:p w14:paraId="433FB231" w14:textId="77777777" w:rsidR="00D93972" w:rsidRDefault="00D93972">
      <w:pPr>
        <w:pStyle w:val="Kommentartext"/>
      </w:pPr>
      <w:r>
        <w:rPr>
          <w:rStyle w:val="Kommentarzeichen"/>
        </w:rPr>
        <w:annotationRef/>
      </w:r>
      <w:r>
        <w:t xml:space="preserve">The text in 8.1.3. is prepared for level 1a, according to the discussions with Japan the level 1b text would be largely the same. </w:t>
      </w:r>
    </w:p>
    <w:p w14:paraId="2E5E62B2" w14:textId="1B596A9A" w:rsidR="00D93972" w:rsidRDefault="00D93972">
      <w:pPr>
        <w:pStyle w:val="Kommentartext"/>
      </w:pPr>
      <w:r>
        <w:t>Japan to check this text and make adaptations for level 1b where necessary</w:t>
      </w:r>
    </w:p>
  </w:comment>
  <w:comment w:id="74" w:author="JPN_Nick" w:date="2019-10-13T07:56:00Z" w:initials="JPN_Nick">
    <w:p w14:paraId="58C0439C" w14:textId="111A7528" w:rsidR="00D93972" w:rsidRDefault="00D93972">
      <w:pPr>
        <w:pStyle w:val="Kommentartext"/>
        <w:rPr>
          <w:lang w:eastAsia="ja-JP"/>
        </w:rPr>
      </w:pPr>
      <w:r>
        <w:rPr>
          <w:rStyle w:val="Kommentarzeichen"/>
        </w:rPr>
        <w:annotationRef/>
      </w:r>
      <w:r>
        <w:rPr>
          <w:lang w:eastAsia="ja-JP"/>
        </w:rPr>
        <w:t>J</w:t>
      </w:r>
      <w:r>
        <w:rPr>
          <w:rFonts w:hint="eastAsia"/>
          <w:lang w:eastAsia="ja-JP"/>
        </w:rPr>
        <w:t>u</w:t>
      </w:r>
      <w:r>
        <w:rPr>
          <w:lang w:eastAsia="ja-JP"/>
        </w:rPr>
        <w:t>st minor modification</w:t>
      </w:r>
    </w:p>
  </w:comment>
  <w:comment w:id="83" w:author="Iddo Riemersma" w:date="2019-10-10T10:28:00Z" w:initials="IR">
    <w:p w14:paraId="7344A39C" w14:textId="501FCC64" w:rsidR="00D93972" w:rsidRDefault="00D93972">
      <w:pPr>
        <w:pStyle w:val="Kommentartext"/>
      </w:pPr>
      <w:r>
        <w:rPr>
          <w:rStyle w:val="Kommentarzeichen"/>
        </w:rPr>
        <w:annotationRef/>
      </w:r>
      <w:r>
        <w:t>A title was added to distinguish this paragraph from the one on the CoP family for Type-1 test</w:t>
      </w:r>
    </w:p>
  </w:comment>
  <w:comment w:id="99" w:author="Iddo Riemersma" w:date="2019-09-23T13:37:00Z" w:initials="IR">
    <w:p w14:paraId="46A64374" w14:textId="77777777" w:rsidR="00D93972" w:rsidRDefault="00D93972" w:rsidP="004B121E">
      <w:pPr>
        <w:pStyle w:val="Kommentartext"/>
      </w:pPr>
      <w:r>
        <w:rPr>
          <w:rStyle w:val="Kommentarzeichen"/>
        </w:rPr>
        <w:annotationRef/>
      </w:r>
      <w:r>
        <w:t>Should it also be a requirement to split IP families for different manufacturers, or do we leave that up to the decision of the responsible authority?</w:t>
      </w:r>
    </w:p>
    <w:p w14:paraId="512F6B3A" w14:textId="33DD9876" w:rsidR="00D93972" w:rsidRDefault="00D93972" w:rsidP="004B121E">
      <w:pPr>
        <w:pStyle w:val="Kommentartext"/>
      </w:pPr>
      <w:r>
        <w:t>Decision needed by CoP TF</w:t>
      </w:r>
    </w:p>
  </w:comment>
  <w:comment w:id="100" w:author="Iddo Riemersma" w:date="2019-10-10T10:25:00Z" w:initials="IR">
    <w:p w14:paraId="79A24963" w14:textId="1FC4F250" w:rsidR="00D93972" w:rsidRDefault="00D93972">
      <w:pPr>
        <w:pStyle w:val="Kommentartext"/>
      </w:pPr>
      <w:r>
        <w:rPr>
          <w:rStyle w:val="Kommentarzeichen"/>
        </w:rPr>
        <w:annotationRef/>
      </w:r>
      <w:r>
        <w:t>Move the paragraph up to before 8.1.3.2.</w:t>
      </w:r>
    </w:p>
  </w:comment>
  <w:comment w:id="106" w:author="Iddo Riemersma" w:date="2019-10-01T11:14:00Z" w:initials="IR">
    <w:p w14:paraId="561651E2" w14:textId="1A386F42" w:rsidR="00D93972" w:rsidRDefault="00D93972" w:rsidP="00AB3974">
      <w:pPr>
        <w:pStyle w:val="Kommentartext"/>
      </w:pPr>
      <w:r>
        <w:rPr>
          <w:rStyle w:val="Kommentarzeichen"/>
        </w:rPr>
        <w:annotationRef/>
      </w:r>
      <w:r>
        <w:rPr>
          <w:rStyle w:val="Kommentarzeichen"/>
        </w:rPr>
        <w:annotationRef/>
      </w:r>
      <w:r>
        <w:t xml:space="preserve">The text in 8.1.4. is prepared for level 1a, according to the discussions with Japan the level 1b text would be largely the same. </w:t>
      </w:r>
    </w:p>
    <w:p w14:paraId="799398E5" w14:textId="6ABA2251" w:rsidR="00D93972" w:rsidRDefault="00D93972">
      <w:pPr>
        <w:pStyle w:val="Kommentartext"/>
      </w:pPr>
      <w:r>
        <w:t>Japan to check this text and make adaptations for level 1b where necessary</w:t>
      </w:r>
    </w:p>
  </w:comment>
  <w:comment w:id="121" w:author="Iddo Riemersma" w:date="2019-09-30T09:47:00Z" w:initials="IR">
    <w:p w14:paraId="2F5678BD" w14:textId="102EAFE3" w:rsidR="00D93972" w:rsidRDefault="00D93972" w:rsidP="003E780B">
      <w:pPr>
        <w:pStyle w:val="Kommentartext"/>
      </w:pPr>
      <w:r>
        <w:rPr>
          <w:rStyle w:val="Kommentarzeichen"/>
        </w:rPr>
        <w:annotationRef/>
      </w:r>
      <w:r>
        <w:t>This is added to avoid that the CoP would not reach a decision within the 12 months period. Needs to be agreed with CoP TF (based on a comment from UTAC)</w:t>
      </w:r>
    </w:p>
  </w:comment>
  <w:comment w:id="122" w:author="Iddo Riemersma" w:date="2019-10-01T11:41:00Z" w:initials="IR">
    <w:p w14:paraId="71495A19" w14:textId="77777777" w:rsidR="00D93972" w:rsidRDefault="00D93972">
      <w:pPr>
        <w:pStyle w:val="Kommentartext"/>
      </w:pPr>
      <w:r>
        <w:rPr>
          <w:rStyle w:val="Kommentarzeichen"/>
        </w:rPr>
        <w:annotationRef/>
      </w:r>
      <w:r>
        <w:t>This is added to ensure that the CoP is not only based on a planned production volume.</w:t>
      </w:r>
    </w:p>
    <w:p w14:paraId="5A71B608" w14:textId="454EC5BB" w:rsidR="00D93972" w:rsidRDefault="00D93972">
      <w:pPr>
        <w:pStyle w:val="Kommentartext"/>
      </w:pPr>
      <w:r>
        <w:t>Discuss in the CoP TF</w:t>
      </w:r>
    </w:p>
  </w:comment>
  <w:comment w:id="124" w:author="Iddo Riemersma" w:date="2019-10-01T11:23:00Z" w:initials="IR">
    <w:p w14:paraId="2C177D06" w14:textId="3EF2DEEF" w:rsidR="00D93972" w:rsidRDefault="00D93972" w:rsidP="0016155B">
      <w:pPr>
        <w:pStyle w:val="Kommentartext"/>
      </w:pPr>
      <w:r>
        <w:rPr>
          <w:rStyle w:val="Kommentarzeichen"/>
        </w:rPr>
        <w:annotationRef/>
      </w:r>
      <w:r>
        <w:t>There is some overlap with par. 8.1.1., delete the redundant text and decide what goes where.</w:t>
      </w:r>
    </w:p>
  </w:comment>
  <w:comment w:id="142" w:author="Iddo Riemersma" w:date="2019-10-10T11:21:00Z" w:initials="IR">
    <w:p w14:paraId="21914A6F" w14:textId="2800FB73" w:rsidR="00D93972" w:rsidRDefault="00D93972">
      <w:pPr>
        <w:pStyle w:val="Kommentartext"/>
      </w:pPr>
      <w:r>
        <w:rPr>
          <w:rStyle w:val="Kommentarzeichen"/>
        </w:rPr>
        <w:annotationRef/>
      </w:r>
      <w:r>
        <w:t>Move the check on criteria emissions also into Appendix 1? Discuss with CoP TF and SG EV</w:t>
      </w:r>
    </w:p>
  </w:comment>
  <w:comment w:id="143" w:author="Iddo Riemersma" w:date="2019-10-10T15:42:00Z" w:initials="IR">
    <w:p w14:paraId="18ED1465" w14:textId="395DA13C" w:rsidR="00D93972" w:rsidRDefault="00D93972">
      <w:pPr>
        <w:pStyle w:val="Kommentartext"/>
      </w:pPr>
      <w:r>
        <w:rPr>
          <w:rStyle w:val="Kommentarzeichen"/>
        </w:rPr>
        <w:annotationRef/>
      </w:r>
      <w:r>
        <w:t>The text was partly moved to appendix 1, check if this is now agreed.</w:t>
      </w:r>
    </w:p>
  </w:comment>
  <w:comment w:id="145" w:author="Iddo Riemersma" w:date="2019-10-01T11:48:00Z" w:initials="IR">
    <w:p w14:paraId="0CE4D3A7" w14:textId="77777777" w:rsidR="00D93972" w:rsidRDefault="00D93972">
      <w:pPr>
        <w:pStyle w:val="Kommentartext"/>
        <w:rPr>
          <w:lang w:val="en-US"/>
        </w:rPr>
      </w:pPr>
      <w:r>
        <w:rPr>
          <w:rStyle w:val="Kommentarzeichen"/>
        </w:rPr>
        <w:annotationRef/>
      </w:r>
      <w:r>
        <w:rPr>
          <w:rStyle w:val="Kommentarzeichen"/>
        </w:rPr>
        <w:annotationRef/>
      </w:r>
      <w:r w:rsidRPr="00B946D7">
        <w:rPr>
          <w:lang w:val="en-US"/>
        </w:rPr>
        <w:t>Refer to the step i</w:t>
      </w:r>
      <w:r>
        <w:rPr>
          <w:lang w:val="en-US"/>
        </w:rPr>
        <w:t>n the postprocessing tables after having incorporated the run-in factors. This should also apply to Appendix 2</w:t>
      </w:r>
    </w:p>
    <w:p w14:paraId="0ADDF413" w14:textId="65D62931" w:rsidR="00D93972" w:rsidRPr="008628F0" w:rsidRDefault="00D93972">
      <w:pPr>
        <w:pStyle w:val="Kommentartext"/>
        <w:rPr>
          <w:lang w:val="en-US"/>
        </w:rPr>
      </w:pPr>
      <w:r>
        <w:rPr>
          <w:lang w:val="en-US"/>
        </w:rPr>
        <w:t>Agree with CoP TF</w:t>
      </w:r>
    </w:p>
  </w:comment>
  <w:comment w:id="151" w:author="Iddo Riemersma" w:date="2019-10-08T14:17:00Z" w:initials="IR">
    <w:p w14:paraId="3FCF5E67" w14:textId="77777777" w:rsidR="00D93972" w:rsidRDefault="00D93972" w:rsidP="00E02900">
      <w:pPr>
        <w:pStyle w:val="Kommentartext"/>
        <w:rPr>
          <w:lang w:val="en-US"/>
        </w:rPr>
      </w:pPr>
      <w:r>
        <w:rPr>
          <w:rStyle w:val="Kommentarzeichen"/>
        </w:rPr>
        <w:annotationRef/>
      </w:r>
      <w:r>
        <w:rPr>
          <w:rStyle w:val="Kommentarzeichen"/>
        </w:rPr>
        <w:annotationRef/>
      </w:r>
      <w:r w:rsidRPr="00F8207A">
        <w:rPr>
          <w:lang w:val="en-US"/>
        </w:rPr>
        <w:t>Te</w:t>
      </w:r>
      <w:r>
        <w:rPr>
          <w:lang w:val="en-US"/>
        </w:rPr>
        <w:t>xt has been modified, check within CoP TF if this can be accepted.</w:t>
      </w:r>
    </w:p>
    <w:p w14:paraId="185C3C13" w14:textId="7D91EFD0" w:rsidR="00D93972" w:rsidRDefault="00D93972">
      <w:pPr>
        <w:pStyle w:val="Kommentartext"/>
      </w:pPr>
      <w:r>
        <w:rPr>
          <w:lang w:val="en-US"/>
        </w:rPr>
        <w:t>This may also be considered obsolete since that is also specified by 8.2.3.1. respectively Appendix 1</w:t>
      </w:r>
    </w:p>
  </w:comment>
  <w:comment w:id="156" w:author="Iddo Riemersma" w:date="2019-10-10T10:57:00Z" w:initials="IR">
    <w:p w14:paraId="4487AACC" w14:textId="79C3E383" w:rsidR="00D93972" w:rsidRDefault="00D93972">
      <w:pPr>
        <w:pStyle w:val="Kommentartext"/>
      </w:pPr>
      <w:r>
        <w:rPr>
          <w:rStyle w:val="Kommentarzeichen"/>
        </w:rPr>
        <w:annotationRef/>
      </w:r>
      <w:r>
        <w:t>With this change this text is also accepted for Level 1B</w:t>
      </w:r>
    </w:p>
  </w:comment>
  <w:comment w:id="157" w:author="Iddo Riemersma" w:date="2019-10-10T11:04:00Z" w:initials="IR">
    <w:p w14:paraId="5B986494" w14:textId="1188D523" w:rsidR="00D93972" w:rsidRDefault="00D93972">
      <w:pPr>
        <w:pStyle w:val="Kommentartext"/>
      </w:pPr>
      <w:r>
        <w:rPr>
          <w:rStyle w:val="Kommentarzeichen"/>
        </w:rPr>
        <w:annotationRef/>
      </w:r>
      <w:r>
        <w:t>Scrutiny reservation by Alessandro (EC)</w:t>
      </w:r>
    </w:p>
  </w:comment>
  <w:comment w:id="160" w:author="Rob Gardner August 2019" w:date="2019-09-11T13:01:00Z" w:initials="RG-Aug19">
    <w:p w14:paraId="10EA7F8D" w14:textId="77777777" w:rsidR="00D93972" w:rsidRPr="00060A1D" w:rsidRDefault="00D93972" w:rsidP="00BC6C12">
      <w:pPr>
        <w:pStyle w:val="Kommentartext"/>
        <w:rPr>
          <w:lang w:val="en-US"/>
        </w:rPr>
      </w:pPr>
      <w:r>
        <w:rPr>
          <w:rStyle w:val="Kommentarzeichen"/>
        </w:rPr>
        <w:annotationRef/>
      </w:r>
      <w:r w:rsidRPr="00060A1D">
        <w:rPr>
          <w:lang w:val="en-US"/>
        </w:rPr>
        <w:t>This should be part of the audit.</w:t>
      </w:r>
    </w:p>
  </w:comment>
  <w:comment w:id="161" w:author="Iddo Riemersma" w:date="2019-10-01T11:52:00Z" w:initials="IR">
    <w:p w14:paraId="0F2BF860" w14:textId="77777777" w:rsidR="00D93972" w:rsidRDefault="00D93972" w:rsidP="00BC6C12">
      <w:pPr>
        <w:pStyle w:val="Kommentartext"/>
      </w:pPr>
      <w:r>
        <w:rPr>
          <w:rStyle w:val="Kommentarzeichen"/>
        </w:rPr>
        <w:annotationRef/>
      </w:r>
      <w:r>
        <w:t>Discuss with CoP TF if this sentence should be moved to par. 8.1.6</w:t>
      </w:r>
    </w:p>
  </w:comment>
  <w:comment w:id="171" w:author="Iddo Riemersma" w:date="2019-10-10T11:23:00Z" w:initials="IR">
    <w:p w14:paraId="5E16704B" w14:textId="43FAD243" w:rsidR="00D93972" w:rsidRDefault="00D93972">
      <w:pPr>
        <w:pStyle w:val="Kommentartext"/>
      </w:pPr>
      <w:r>
        <w:rPr>
          <w:rStyle w:val="Kommentarzeichen"/>
        </w:rPr>
        <w:annotationRef/>
      </w:r>
      <w:r>
        <w:t>Make the same text modification at places where we use this phrase</w:t>
      </w:r>
    </w:p>
  </w:comment>
  <w:comment w:id="187" w:author="Iddo Riemersma" w:date="2019-10-10T11:23:00Z" w:initials="IR">
    <w:p w14:paraId="22F2462B" w14:textId="77777777" w:rsidR="00D93972" w:rsidRDefault="00D93972" w:rsidP="00347BCD">
      <w:pPr>
        <w:pStyle w:val="Kommentartext"/>
      </w:pPr>
      <w:r>
        <w:rPr>
          <w:rStyle w:val="Kommentarzeichen"/>
        </w:rPr>
        <w:annotationRef/>
      </w:r>
      <w:r>
        <w:t>Make the same text modification at places where we use this phrase</w:t>
      </w:r>
    </w:p>
  </w:comment>
  <w:comment w:id="198" w:author="Iddo Riemersma" w:date="2019-10-10T11:23:00Z" w:initials="IR">
    <w:p w14:paraId="60A72D4D" w14:textId="77777777" w:rsidR="00D93972" w:rsidRDefault="00D93972" w:rsidP="00655691">
      <w:pPr>
        <w:pStyle w:val="Kommentartext"/>
      </w:pPr>
      <w:r>
        <w:rPr>
          <w:rStyle w:val="Kommentarzeichen"/>
        </w:rPr>
        <w:annotationRef/>
      </w:r>
      <w:r>
        <w:t>Make the same text modification at places where we use this phrase</w:t>
      </w:r>
    </w:p>
  </w:comment>
  <w:comment w:id="202" w:author="JPN_Nick" w:date="2019-10-13T08:12:00Z" w:initials="JPN_Nick">
    <w:p w14:paraId="536B1058" w14:textId="6A2EDD77" w:rsidR="00D93972" w:rsidRDefault="00D93972">
      <w:pPr>
        <w:pStyle w:val="Kommentartext"/>
        <w:rPr>
          <w:lang w:eastAsia="ja-JP"/>
        </w:rPr>
      </w:pPr>
      <w:r>
        <w:rPr>
          <w:rStyle w:val="Kommentarzeichen"/>
        </w:rPr>
        <w:annotationRef/>
      </w:r>
      <w:r>
        <w:rPr>
          <w:lang w:eastAsia="ja-JP"/>
        </w:rPr>
        <w:t>T</w:t>
      </w:r>
      <w:r>
        <w:rPr>
          <w:rFonts w:hint="eastAsia"/>
          <w:lang w:eastAsia="ja-JP"/>
        </w:rPr>
        <w:t xml:space="preserve">his </w:t>
      </w:r>
      <w:r>
        <w:rPr>
          <w:lang w:eastAsia="ja-JP"/>
        </w:rPr>
        <w:t>paragraph is for only pollutant emissions and pass/fail decision process is different for pollutant and others.</w:t>
      </w:r>
    </w:p>
  </w:comment>
  <w:comment w:id="205" w:author="Iddo Riemersma" w:date="2019-10-10T11:23:00Z" w:initials="IR">
    <w:p w14:paraId="500F1A59" w14:textId="77777777" w:rsidR="00D93972" w:rsidRDefault="00D93972" w:rsidP="00A4226F">
      <w:pPr>
        <w:pStyle w:val="Kommentartext"/>
      </w:pPr>
      <w:r>
        <w:rPr>
          <w:rStyle w:val="Kommentarzeichen"/>
        </w:rPr>
        <w:annotationRef/>
      </w:r>
      <w:r>
        <w:t>Make the same text modification at places where we use this phrase</w:t>
      </w:r>
    </w:p>
  </w:comment>
  <w:comment w:id="221" w:author="Iddo Riemersma" w:date="2019-09-30T13:28:00Z" w:initials="IR">
    <w:p w14:paraId="1A1B9A8A" w14:textId="5791A43D" w:rsidR="00D93972" w:rsidRPr="002B2495" w:rsidRDefault="00D93972" w:rsidP="00257063">
      <w:pPr>
        <w:pStyle w:val="Kommentartext"/>
        <w:rPr>
          <w:lang w:val="en-US"/>
        </w:rPr>
      </w:pPr>
      <w:r>
        <w:rPr>
          <w:rStyle w:val="Kommentarzeichen"/>
        </w:rPr>
        <w:annotationRef/>
      </w:r>
      <w:r w:rsidRPr="002B2495">
        <w:rPr>
          <w:lang w:val="en-US"/>
        </w:rPr>
        <w:t xml:space="preserve">New figure </w:t>
      </w:r>
      <w:r>
        <w:rPr>
          <w:lang w:val="en-US"/>
        </w:rPr>
        <w:t xml:space="preserve">has been </w:t>
      </w:r>
      <w:r w:rsidRPr="002B2495">
        <w:rPr>
          <w:lang w:val="en-US"/>
        </w:rPr>
        <w:t>drafted</w:t>
      </w:r>
      <w:r>
        <w:rPr>
          <w:lang w:val="en-US"/>
        </w:rPr>
        <w:t xml:space="preserve"> for level 1A. </w:t>
      </w:r>
    </w:p>
  </w:comment>
  <w:comment w:id="222" w:author="Iddo Riemersma" w:date="2019-10-10T11:50:00Z" w:initials="IR">
    <w:p w14:paraId="02DAEF4F" w14:textId="485DC638" w:rsidR="00D93972" w:rsidRDefault="00D93972">
      <w:pPr>
        <w:pStyle w:val="Kommentartext"/>
      </w:pPr>
      <w:r>
        <w:rPr>
          <w:rStyle w:val="Kommentarzeichen"/>
        </w:rPr>
        <w:annotationRef/>
      </w:r>
      <w:r>
        <w:t xml:space="preserve">Try to restrict this to one table: State ‘applicable maximum sample size’ in the last cell, and use ‘if applicable’ to criteria emissions, CO2 emissions and fuel efficiency. </w:t>
      </w:r>
    </w:p>
    <w:p w14:paraId="7E4590E0" w14:textId="7B5EF470" w:rsidR="00D93972" w:rsidRDefault="00D93972">
      <w:pPr>
        <w:pStyle w:val="Kommentartext"/>
      </w:pPr>
      <w:r>
        <w:t>Note: fuel economy should be fuel efficiency</w:t>
      </w:r>
    </w:p>
    <w:p w14:paraId="63E2D244" w14:textId="7404FC07" w:rsidR="00D93972" w:rsidRDefault="00D93972">
      <w:pPr>
        <w:pStyle w:val="Kommentartext"/>
      </w:pPr>
      <w:r>
        <w:t xml:space="preserve">Put on hold until it is clear what is necessary for Japan. </w:t>
      </w:r>
    </w:p>
  </w:comment>
  <w:comment w:id="224" w:author="Iddo Riemersma" w:date="2019-10-10T11:55:00Z" w:initials="IR">
    <w:p w14:paraId="4AD470E8" w14:textId="79832C6D" w:rsidR="00D93972" w:rsidRDefault="00D93972">
      <w:pPr>
        <w:pStyle w:val="Kommentartext"/>
      </w:pPr>
      <w:r>
        <w:rPr>
          <w:rStyle w:val="Kommentarzeichen"/>
        </w:rPr>
        <w:annotationRef/>
      </w:r>
      <w:r>
        <w:t>Replace economy by efficiency</w:t>
      </w:r>
    </w:p>
  </w:comment>
  <w:comment w:id="225" w:author="Iddo Riemersma" w:date="2019-10-01T13:24:00Z" w:initials="IR">
    <w:p w14:paraId="1FA0F348" w14:textId="77777777" w:rsidR="00D93972" w:rsidRDefault="00D93972" w:rsidP="007C3A74">
      <w:pPr>
        <w:pStyle w:val="Kommentartext"/>
      </w:pPr>
      <w:r>
        <w:rPr>
          <w:rStyle w:val="Kommentarzeichen"/>
        </w:rPr>
        <w:annotationRef/>
      </w:r>
      <w:r>
        <w:t>Japan to check this text and make adaptations for level 1b where necessary</w:t>
      </w:r>
    </w:p>
    <w:p w14:paraId="6406039F" w14:textId="55C5C845" w:rsidR="00D93972" w:rsidRDefault="00D93972">
      <w:pPr>
        <w:pStyle w:val="Kommentartext"/>
      </w:pPr>
    </w:p>
  </w:comment>
  <w:comment w:id="226" w:author="Iddo Riemersma" w:date="2019-10-10T12:01:00Z" w:initials="IR">
    <w:p w14:paraId="4F813DE6" w14:textId="19B0990F" w:rsidR="00D93972" w:rsidRDefault="00D93972">
      <w:pPr>
        <w:pStyle w:val="Kommentartext"/>
      </w:pPr>
      <w:r>
        <w:rPr>
          <w:rStyle w:val="Kommentarzeichen"/>
        </w:rPr>
        <w:annotationRef/>
      </w:r>
      <w:r>
        <w:t xml:space="preserve">For a full CD test on an OVC HEV it is necessary to charge/discharge the REESS in order for the vehicle to ‘learn’ the SOC boundaries. This is a preconditioning issue that needs to be done ahead of the test, and this should also be carried out ahead of the run-in procedure. </w:t>
      </w:r>
      <w:r>
        <w:br/>
        <w:t>Matthias will prepare a text proposal.</w:t>
      </w:r>
    </w:p>
  </w:comment>
  <w:comment w:id="230" w:author="Iddo Riemersma" w:date="2019-10-09T15:58:00Z" w:initials="IR">
    <w:p w14:paraId="3415BD1E" w14:textId="77777777" w:rsidR="00D93972" w:rsidRDefault="00D93972" w:rsidP="00465C34">
      <w:pPr>
        <w:pStyle w:val="Kommentartext"/>
      </w:pPr>
      <w:r>
        <w:rPr>
          <w:rStyle w:val="Kommentarzeichen"/>
        </w:rPr>
        <w:annotationRef/>
      </w:r>
      <w:r>
        <w:rPr>
          <w:rStyle w:val="Kommentarzeichen"/>
        </w:rPr>
        <w:annotationRef/>
      </w:r>
      <w:r>
        <w:t>For Level 2 the paragraph would mention criteria emissions, CO2 emissions and fuel efficiency</w:t>
      </w:r>
    </w:p>
    <w:p w14:paraId="1F232B27" w14:textId="233B46BE" w:rsidR="00D93972" w:rsidRDefault="00D93972">
      <w:pPr>
        <w:pStyle w:val="Kommentartext"/>
      </w:pPr>
    </w:p>
  </w:comment>
  <w:comment w:id="246" w:author="Iddo Riemersma" w:date="2019-10-01T13:25:00Z" w:initials="IR">
    <w:p w14:paraId="57D12F4A" w14:textId="77777777" w:rsidR="00D93972" w:rsidRDefault="00D93972" w:rsidP="00151521">
      <w:pPr>
        <w:pStyle w:val="Kommentartext"/>
      </w:pPr>
      <w:r>
        <w:rPr>
          <w:rStyle w:val="Kommentarzeichen"/>
        </w:rPr>
        <w:annotationRef/>
      </w:r>
      <w:r>
        <w:t xml:space="preserve">Added to restrict the applicability of the assigned run-in factor. </w:t>
      </w:r>
    </w:p>
    <w:p w14:paraId="198FF08B" w14:textId="603F3984" w:rsidR="00D93972" w:rsidRDefault="00D93972" w:rsidP="00151521">
      <w:pPr>
        <w:pStyle w:val="Kommentartext"/>
      </w:pPr>
      <w:r>
        <w:t>To be agreed in the CoP TF, also for Level 1B</w:t>
      </w:r>
    </w:p>
  </w:comment>
  <w:comment w:id="250" w:author="JPN_Nick" w:date="2019-10-13T08:52:00Z" w:initials="JPN_Nick">
    <w:p w14:paraId="1BA91875" w14:textId="71320117" w:rsidR="00D93972" w:rsidRDefault="00D93972">
      <w:pPr>
        <w:pStyle w:val="Kommentartext"/>
        <w:rPr>
          <w:lang w:eastAsia="ja-JP"/>
        </w:rPr>
      </w:pPr>
      <w:r>
        <w:rPr>
          <w:rStyle w:val="Kommentarzeichen"/>
        </w:rPr>
        <w:annotationRef/>
      </w:r>
      <w:r>
        <w:rPr>
          <w:lang w:eastAsia="ja-JP"/>
        </w:rPr>
        <w:t>A</w:t>
      </w:r>
      <w:r>
        <w:rPr>
          <w:rFonts w:hint="eastAsia"/>
          <w:lang w:eastAsia="ja-JP"/>
        </w:rPr>
        <w:t xml:space="preserve">s </w:t>
      </w:r>
      <w:r>
        <w:rPr>
          <w:lang w:eastAsia="ja-JP"/>
        </w:rPr>
        <w:t>I mentioned during meeting, this is not appropriate as a regulatory text since run-in factor of electric energy consumption is developed based on different test procedure. It should be allowed to apply assigned factor for CO2 and derived factor for electric energy consumption</w:t>
      </w:r>
    </w:p>
    <w:p w14:paraId="60552553" w14:textId="0C8D3952" w:rsidR="00D93972" w:rsidRDefault="00D93972">
      <w:pPr>
        <w:pStyle w:val="Kommentartext"/>
        <w:rPr>
          <w:lang w:eastAsia="ja-JP"/>
        </w:rPr>
      </w:pPr>
      <w:r>
        <w:rPr>
          <w:noProof/>
          <w:lang w:val="en-US"/>
        </w:rPr>
        <w:drawing>
          <wp:inline distT="0" distB="0" distL="0" distR="0" wp14:anchorId="20DCC85F" wp14:editId="4D1C7B61">
            <wp:extent cx="2514600" cy="90972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023" t="32631" r="31495" b="35544"/>
                    <a:stretch/>
                  </pic:blipFill>
                  <pic:spPr bwMode="auto">
                    <a:xfrm>
                      <a:off x="0" y="0"/>
                      <a:ext cx="2582739" cy="934374"/>
                    </a:xfrm>
                    <a:prstGeom prst="rect">
                      <a:avLst/>
                    </a:prstGeom>
                    <a:ln>
                      <a:noFill/>
                    </a:ln>
                    <a:extLst>
                      <a:ext uri="{53640926-AAD7-44D8-BBD7-CCE9431645EC}">
                        <a14:shadowObscured xmlns:a14="http://schemas.microsoft.com/office/drawing/2010/main"/>
                      </a:ext>
                    </a:extLst>
                  </pic:spPr>
                </pic:pic>
              </a:graphicData>
            </a:graphic>
          </wp:inline>
        </w:drawing>
      </w:r>
    </w:p>
  </w:comment>
  <w:comment w:id="256" w:author="Matthias Nägeli (14.10.)" w:date="2019-10-14T12:16:00Z" w:initials="MaN_1410">
    <w:p w14:paraId="2B8C7CC3" w14:textId="4AB8A542" w:rsidR="00D93972" w:rsidRDefault="00D93972">
      <w:pPr>
        <w:pStyle w:val="Kommentartext"/>
      </w:pPr>
      <w:r>
        <w:rPr>
          <w:rStyle w:val="Kommentarzeichen"/>
        </w:rPr>
        <w:annotationRef/>
      </w:r>
      <w:r>
        <w:t>For CO2 and criteria emission of pure ICE vehicles</w:t>
      </w:r>
    </w:p>
  </w:comment>
  <w:comment w:id="257" w:author="Iddo Riemersma" w:date="2019-09-25T17:45:00Z" w:initials="IR">
    <w:p w14:paraId="77B3728E" w14:textId="77777777" w:rsidR="00D93972" w:rsidRDefault="00D93972" w:rsidP="006A76C8">
      <w:pPr>
        <w:pStyle w:val="Kommentartext"/>
      </w:pPr>
      <w:r>
        <w:rPr>
          <w:rStyle w:val="Kommentarzeichen"/>
        </w:rPr>
        <w:annotationRef/>
      </w:r>
      <w:r>
        <w:t xml:space="preserve">Check if this is the correct reference and if this is in agreement with a proposal made by VW. </w:t>
      </w:r>
    </w:p>
  </w:comment>
  <w:comment w:id="258" w:author="Iddo Riemersma" w:date="2019-10-10T12:43:00Z" w:initials="IR">
    <w:p w14:paraId="5E4A4CAB" w14:textId="6FAE46FB" w:rsidR="00D93972" w:rsidRDefault="00D93972">
      <w:pPr>
        <w:pStyle w:val="Kommentartext"/>
      </w:pPr>
      <w:r>
        <w:rPr>
          <w:rStyle w:val="Kommentarzeichen"/>
        </w:rPr>
        <w:annotationRef/>
      </w:r>
      <w:r>
        <w:t>ACEA prefers to have the run-in included into the postprocessing table. VW will prepare a proposal.</w:t>
      </w:r>
    </w:p>
  </w:comment>
  <w:comment w:id="262" w:author="Matthias Nägeli (14.10.)" w:date="2019-10-14T15:23:00Z" w:initials="MaN_1410">
    <w:p w14:paraId="5D574639" w14:textId="4E5A4D80" w:rsidR="00D93972" w:rsidRDefault="00D93972">
      <w:pPr>
        <w:pStyle w:val="Kommentartext"/>
      </w:pPr>
      <w:r>
        <w:rPr>
          <w:rStyle w:val="Kommentarzeichen"/>
        </w:rPr>
        <w:annotationRef/>
      </w:r>
      <w:r>
        <w:t>For CO2 and criteria emission of NOVC-HEVs and OVC-HEVs</w:t>
      </w:r>
    </w:p>
  </w:comment>
  <w:comment w:id="284" w:author="Iddo Riemersma" w:date="2019-10-10T12:53:00Z" w:initials="IR">
    <w:p w14:paraId="219004D4" w14:textId="7996E81E" w:rsidR="00D93972" w:rsidRDefault="00D93972">
      <w:pPr>
        <w:pStyle w:val="Kommentartext"/>
      </w:pPr>
      <w:r>
        <w:rPr>
          <w:rStyle w:val="Kommentarzeichen"/>
        </w:rPr>
        <w:annotationRef/>
      </w:r>
      <w:r>
        <w:t>Scrutiny reservation by JAMA</w:t>
      </w:r>
    </w:p>
  </w:comment>
  <w:comment w:id="289" w:author="JPN_Nick" w:date="2019-10-13T09:00:00Z" w:initials="JPN_Nick">
    <w:p w14:paraId="58B615F9" w14:textId="78DE4048" w:rsidR="00D93972" w:rsidRDefault="00D93972">
      <w:pPr>
        <w:pStyle w:val="Kommentartext"/>
        <w:rPr>
          <w:lang w:eastAsia="ja-JP"/>
        </w:rPr>
      </w:pPr>
      <w:r>
        <w:rPr>
          <w:rStyle w:val="Kommentarzeichen"/>
        </w:rPr>
        <w:annotationRef/>
      </w:r>
      <w:r>
        <w:rPr>
          <w:lang w:eastAsia="ja-JP"/>
        </w:rPr>
        <w:t>T</w:t>
      </w:r>
      <w:r>
        <w:rPr>
          <w:rFonts w:hint="eastAsia"/>
          <w:lang w:eastAsia="ja-JP"/>
        </w:rPr>
        <w:t xml:space="preserve">his </w:t>
      </w:r>
      <w:r>
        <w:rPr>
          <w:lang w:eastAsia="ja-JP"/>
        </w:rPr>
        <w:t>paragraph can be deleted but it doesn’t hurt anything. Either way is OK.</w:t>
      </w:r>
    </w:p>
  </w:comment>
  <w:comment w:id="294" w:author="Iddo Riemersma" w:date="2019-10-10T12:59:00Z" w:initials="IR">
    <w:p w14:paraId="387B3175" w14:textId="0DD3C414" w:rsidR="00D93972" w:rsidRDefault="00D93972">
      <w:pPr>
        <w:pStyle w:val="Kommentartext"/>
      </w:pPr>
      <w:r>
        <w:rPr>
          <w:rStyle w:val="Kommentarzeichen"/>
        </w:rPr>
        <w:annotationRef/>
      </w:r>
      <w:r>
        <w:t>Bill will prepare a text proposal to bring clarity to this text to exclude vehicle warm-up and preconditioning. This will include a proposal to relax the drive trace violations during warm-up, specifically for CoP</w:t>
      </w:r>
    </w:p>
  </w:comment>
  <w:comment w:id="295" w:author="Iddo Riemersma" w:date="2019-10-07T12:22:00Z" w:initials="IR">
    <w:p w14:paraId="5D5CBD10" w14:textId="3E8F00AE" w:rsidR="00D93972" w:rsidRDefault="00D93972">
      <w:pPr>
        <w:pStyle w:val="Kommentartext"/>
      </w:pPr>
      <w:r>
        <w:rPr>
          <w:rStyle w:val="Kommentarzeichen"/>
        </w:rPr>
        <w:annotationRef/>
      </w:r>
      <w:r>
        <w:t>This text is under scrutiny by the EVAP TF.</w:t>
      </w:r>
    </w:p>
  </w:comment>
  <w:comment w:id="296" w:author="Iddo Riemersma" w:date="2019-10-07T12:15:00Z" w:initials="IR">
    <w:p w14:paraId="238EA015" w14:textId="64B9FD2F" w:rsidR="00D93972" w:rsidRDefault="00D93972">
      <w:pPr>
        <w:pStyle w:val="Kommentartext"/>
      </w:pPr>
      <w:r>
        <w:rPr>
          <w:rStyle w:val="Kommentarzeichen"/>
        </w:rPr>
        <w:annotationRef/>
      </w:r>
      <w:r>
        <w:t>CoP family for Type 4 test is described in par. 8.1.3.2.</w:t>
      </w:r>
    </w:p>
  </w:comment>
  <w:comment w:id="298" w:author="Elodie Collot 100919" w:date="2019-09-17T10:11:00Z" w:initials="ECo Sep19">
    <w:p w14:paraId="132BD4D9" w14:textId="77777777" w:rsidR="00D93972" w:rsidRDefault="00D93972" w:rsidP="00192A6C">
      <w:pPr>
        <w:pStyle w:val="Kommentartext"/>
      </w:pPr>
      <w:r>
        <w:rPr>
          <w:rStyle w:val="Kommentarzeichen"/>
        </w:rPr>
        <w:annotationRef/>
      </w:r>
      <w:r>
        <w:rPr>
          <w:rStyle w:val="Kommentarzeichen"/>
        </w:rPr>
        <w:annotationRef/>
      </w:r>
      <w:r>
        <w:rPr>
          <w:rStyle w:val="Kommentarzeichen"/>
        </w:rPr>
        <w:annotationRef/>
      </w:r>
      <w:r>
        <w:t>Is a maximum time period possible (as it is in EU ISC?) to conclude?</w:t>
      </w:r>
    </w:p>
  </w:comment>
  <w:comment w:id="299" w:author="Iddo Riemersma" w:date="2019-10-07T12:27:00Z" w:initials="IR">
    <w:p w14:paraId="5BE80460" w14:textId="19A457CC" w:rsidR="00D93972" w:rsidRDefault="00D93972">
      <w:pPr>
        <w:pStyle w:val="Kommentartext"/>
      </w:pPr>
      <w:r>
        <w:rPr>
          <w:rStyle w:val="Kommentarzeichen"/>
        </w:rPr>
        <w:annotationRef/>
      </w:r>
      <w:r>
        <w:t>Add this if it is decided that OBFCM will be part of the UNR for level 1a.</w:t>
      </w:r>
    </w:p>
  </w:comment>
  <w:comment w:id="300" w:author="Iddo Riemersma" w:date="2019-10-01T13:48:00Z" w:initials="IR">
    <w:p w14:paraId="6538D603" w14:textId="4C84E153" w:rsidR="00D93972" w:rsidRDefault="00D93972" w:rsidP="001F27F3">
      <w:pPr>
        <w:pStyle w:val="Kommentartext"/>
      </w:pPr>
      <w:r>
        <w:rPr>
          <w:rStyle w:val="Kommentarzeichen"/>
        </w:rPr>
        <w:annotationRef/>
      </w:r>
      <w:r>
        <w:rPr>
          <w:rStyle w:val="Kommentarzeichen"/>
        </w:rPr>
        <w:annotationRef/>
      </w:r>
      <w:r>
        <w:t>Japan to check the text of this Appendix and make adaptations for level 1b where necessary.</w:t>
      </w:r>
    </w:p>
  </w:comment>
  <w:comment w:id="309" w:author="Matthias Nägeli (14.10.)" w:date="2019-10-14T11:00:00Z" w:initials="MaN_1410">
    <w:p w14:paraId="65FEC73F" w14:textId="0569D4ED" w:rsidR="00D93972" w:rsidRDefault="00D93972">
      <w:pPr>
        <w:pStyle w:val="Kommentartext"/>
      </w:pPr>
      <w:r>
        <w:rPr>
          <w:rStyle w:val="Kommentarzeichen"/>
        </w:rPr>
        <w:annotationRef/>
      </w:r>
      <w:r>
        <w:t>Specification inserted and update of references.</w:t>
      </w:r>
    </w:p>
  </w:comment>
  <w:comment w:id="316" w:author="Iddo Riemersma" w:date="2019-10-01T11:48:00Z" w:initials="IR">
    <w:p w14:paraId="7AD53ED3" w14:textId="77777777" w:rsidR="00D93972" w:rsidRDefault="00D93972" w:rsidP="005E0A3A">
      <w:pPr>
        <w:pStyle w:val="Kommentartext"/>
        <w:rPr>
          <w:lang w:val="en-US"/>
        </w:rPr>
      </w:pPr>
      <w:r>
        <w:rPr>
          <w:rStyle w:val="Kommentarzeichen"/>
        </w:rPr>
        <w:annotationRef/>
      </w:r>
      <w:r>
        <w:rPr>
          <w:rStyle w:val="Kommentarzeichen"/>
        </w:rPr>
        <w:annotationRef/>
      </w:r>
      <w:r w:rsidRPr="00B946D7">
        <w:rPr>
          <w:lang w:val="en-US"/>
        </w:rPr>
        <w:t>Refer to the step i</w:t>
      </w:r>
      <w:r>
        <w:rPr>
          <w:lang w:val="en-US"/>
        </w:rPr>
        <w:t>n the postprocessing tables after having incorporated the run-in factors. This should also apply to Appendix 2</w:t>
      </w:r>
    </w:p>
    <w:p w14:paraId="61D81BB6" w14:textId="77777777" w:rsidR="00D93972" w:rsidRPr="008628F0" w:rsidRDefault="00D93972" w:rsidP="005E0A3A">
      <w:pPr>
        <w:pStyle w:val="Kommentartext"/>
        <w:rPr>
          <w:lang w:val="en-US"/>
        </w:rPr>
      </w:pPr>
      <w:r>
        <w:rPr>
          <w:lang w:val="en-US"/>
        </w:rPr>
        <w:t>Agree with CoP TF</w:t>
      </w:r>
    </w:p>
  </w:comment>
  <w:comment w:id="335" w:author="JPN_Nick" w:date="2019-10-13T09:46:00Z" w:initials="JPN_Nick">
    <w:p w14:paraId="54B48766" w14:textId="4C55C63F" w:rsidR="00D93972" w:rsidRDefault="00D93972">
      <w:pPr>
        <w:pStyle w:val="Kommentartext"/>
        <w:rPr>
          <w:lang w:eastAsia="ja-JP"/>
        </w:rPr>
      </w:pPr>
      <w:r>
        <w:rPr>
          <w:rStyle w:val="Kommentarzeichen"/>
        </w:rPr>
        <w:annotationRef/>
      </w:r>
      <w:r>
        <w:rPr>
          <w:lang w:eastAsia="ja-JP"/>
        </w:rPr>
        <w:t>A</w:t>
      </w:r>
      <w:r>
        <w:rPr>
          <w:rFonts w:hint="eastAsia"/>
          <w:lang w:eastAsia="ja-JP"/>
        </w:rPr>
        <w:t xml:space="preserve">dd </w:t>
      </w:r>
      <w:r>
        <w:rPr>
          <w:lang w:eastAsia="ja-JP"/>
        </w:rPr>
        <w:t>requirement for OVC-HEV CD test emissions</w:t>
      </w:r>
    </w:p>
  </w:comment>
  <w:comment w:id="336" w:author="Matthias Nägeli (14.10.)" w:date="2019-10-14T11:00:00Z" w:initials="MaN_1410">
    <w:p w14:paraId="25712CEC" w14:textId="69909F05" w:rsidR="00D93972" w:rsidRDefault="00D93972">
      <w:pPr>
        <w:pStyle w:val="Kommentartext"/>
      </w:pPr>
      <w:r>
        <w:rPr>
          <w:rStyle w:val="Kommentarzeichen"/>
        </w:rPr>
        <w:annotationRef/>
      </w:r>
      <w:r>
        <w:t>Requirement is already stated and referenced in the post processing table A8/8 Step 6 so this paragraph is redundant, reference to this step can be done in previous paragraph.E</w:t>
      </w:r>
    </w:p>
  </w:comment>
  <w:comment w:id="355" w:author="Iddo Riemersma" w:date="2019-10-10T10:57:00Z" w:initials="IR">
    <w:p w14:paraId="6B128B38" w14:textId="77777777" w:rsidR="00D93972" w:rsidRDefault="00D93972" w:rsidP="00CA05C1">
      <w:pPr>
        <w:pStyle w:val="Kommentartext"/>
      </w:pPr>
      <w:r>
        <w:rPr>
          <w:rStyle w:val="Kommentarzeichen"/>
        </w:rPr>
        <w:annotationRef/>
      </w:r>
      <w:r>
        <w:t>With this text change this text is also accepted for Level 1B</w:t>
      </w:r>
    </w:p>
  </w:comment>
  <w:comment w:id="354" w:author="Iddo Riemersma" w:date="2019-10-10T11:04:00Z" w:initials="IR">
    <w:p w14:paraId="4173C8CC" w14:textId="77777777" w:rsidR="00D93972" w:rsidRDefault="00D93972" w:rsidP="00CA05C1">
      <w:pPr>
        <w:pStyle w:val="Kommentartext"/>
      </w:pPr>
      <w:r>
        <w:rPr>
          <w:rStyle w:val="Kommentarzeichen"/>
        </w:rPr>
        <w:annotationRef/>
      </w:r>
      <w:r>
        <w:t>Scrutiny reservation by Alessandro (EC)</w:t>
      </w:r>
    </w:p>
  </w:comment>
  <w:comment w:id="369" w:author="Matthias Nägeli (14.10.)" w:date="2019-10-14T12:25:00Z" w:initials="MaN_1410">
    <w:p w14:paraId="327E6C5F" w14:textId="2D6B2D21" w:rsidR="00D93972" w:rsidRDefault="00D93972">
      <w:pPr>
        <w:pStyle w:val="Kommentartext"/>
      </w:pPr>
      <w:r>
        <w:rPr>
          <w:rStyle w:val="Kommentarzeichen"/>
        </w:rPr>
        <w:annotationRef/>
      </w:r>
      <w:r>
        <w:t>Changed to Fuel effciency</w:t>
      </w:r>
    </w:p>
  </w:comment>
  <w:comment w:id="370" w:author="Iddo Riemersma" w:date="2019-10-01T17:03:00Z" w:initials="IR">
    <w:p w14:paraId="56986740" w14:textId="77777777" w:rsidR="00D93972" w:rsidRDefault="00D93972" w:rsidP="00B41F84">
      <w:pPr>
        <w:pStyle w:val="Kommentartext"/>
      </w:pPr>
      <w:r>
        <w:rPr>
          <w:rStyle w:val="Kommentarzeichen"/>
        </w:rPr>
        <w:annotationRef/>
      </w:r>
      <w:r>
        <w:t>If we agree to refer to fuel efficiency for Japan, this parameter has to be changed to FE</w:t>
      </w:r>
      <w:r>
        <w:rPr>
          <w:vertAlign w:val="subscript"/>
        </w:rPr>
        <w:t>C,COP</w:t>
      </w:r>
      <w:r>
        <w:t>. This should then also be changed in the postprocessing tables.</w:t>
      </w:r>
    </w:p>
    <w:p w14:paraId="2FBDE36F" w14:textId="77777777" w:rsidR="00D93972" w:rsidRPr="00CE7C75" w:rsidRDefault="00D93972" w:rsidP="00B41F84">
      <w:pPr>
        <w:pStyle w:val="Kommentartext"/>
      </w:pPr>
      <w:r>
        <w:t>Discuss with CoP TF</w:t>
      </w:r>
    </w:p>
  </w:comment>
  <w:comment w:id="371" w:author="Iddo Riemersma" w:date="2019-10-10T13:11:00Z" w:initials="IR">
    <w:p w14:paraId="1E58859E" w14:textId="4BD6EE6D" w:rsidR="00D93972" w:rsidRDefault="00D93972">
      <w:pPr>
        <w:pStyle w:val="Kommentartext"/>
      </w:pPr>
      <w:r>
        <w:rPr>
          <w:rStyle w:val="Kommentarzeichen"/>
        </w:rPr>
        <w:annotationRef/>
      </w:r>
      <w:r>
        <w:t>Matthias will change the parameter in the postprocessing (FC &gt; FE)</w:t>
      </w:r>
    </w:p>
  </w:comment>
  <w:comment w:id="383" w:author="Iddo Riemersma" w:date="2019-10-01T17:37:00Z" w:initials="IR">
    <w:p w14:paraId="456ACF27" w14:textId="2C950092" w:rsidR="00D93972" w:rsidRDefault="00D93972">
      <w:pPr>
        <w:pStyle w:val="Kommentartext"/>
      </w:pPr>
      <w:r>
        <w:rPr>
          <w:rStyle w:val="Kommentarzeichen"/>
        </w:rPr>
        <w:annotationRef/>
      </w:r>
      <w:r>
        <w:t>Compare with par. 8.2.1. on the use of a new step in the postprocessing tables including the run-in factor, see also par. 2.3 in this Appendix etc.</w:t>
      </w:r>
    </w:p>
    <w:p w14:paraId="110D7497" w14:textId="076D99E6" w:rsidR="00D93972" w:rsidRDefault="00D93972">
      <w:pPr>
        <w:pStyle w:val="Kommentartext"/>
      </w:pPr>
      <w:r>
        <w:t>Discuss and agree with CoP TF (also for Level 1B)</w:t>
      </w:r>
    </w:p>
  </w:comment>
  <w:comment w:id="382" w:author="Iddo Riemersma" w:date="2019-10-10T13:12:00Z" w:initials="IR">
    <w:p w14:paraId="2BC11989" w14:textId="26748B79" w:rsidR="00D93972" w:rsidRDefault="00D93972">
      <w:pPr>
        <w:pStyle w:val="Kommentartext"/>
      </w:pPr>
      <w:r>
        <w:rPr>
          <w:rStyle w:val="Kommentarzeichen"/>
        </w:rPr>
        <w:annotationRef/>
      </w:r>
      <w:r>
        <w:t xml:space="preserve">Should be replaced by a reference to the postprocessing table (also check the rest of Appendix 1 for similar references). </w:t>
      </w:r>
      <w:r>
        <w:br/>
        <w:t>Will be included in the VW proposal</w:t>
      </w:r>
    </w:p>
  </w:comment>
  <w:comment w:id="386" w:author="Matthias Nägeli (14.10.)" w:date="2019-10-14T11:12:00Z" w:initials="MaN_1410">
    <w:p w14:paraId="1C74FC11" w14:textId="23B86F6C" w:rsidR="00D93972" w:rsidRDefault="00D93972">
      <w:pPr>
        <w:pStyle w:val="Kommentartext"/>
      </w:pPr>
      <w:r>
        <w:rPr>
          <w:rStyle w:val="Kommentarzeichen"/>
        </w:rPr>
        <w:annotationRef/>
      </w:r>
      <w:r>
        <w:t>Changed to Fuel Efficiency</w:t>
      </w:r>
    </w:p>
  </w:comment>
  <w:comment w:id="389" w:author="Matthias Nägeli (14.10.)" w:date="2019-10-14T11:12:00Z" w:initials="MaN_1410">
    <w:p w14:paraId="7C938EAD" w14:textId="6FD809A3" w:rsidR="00D93972" w:rsidRDefault="00D93972">
      <w:pPr>
        <w:pStyle w:val="Kommentartext"/>
      </w:pPr>
      <w:r>
        <w:rPr>
          <w:rStyle w:val="Kommentarzeichen"/>
        </w:rPr>
        <w:annotationRef/>
      </w:r>
      <w:r>
        <w:t>Changed to Fuel Efficiency</w:t>
      </w:r>
    </w:p>
  </w:comment>
  <w:comment w:id="402" w:author="Matthias Nägeli (14.10.)" w:date="2019-10-14T11:17:00Z" w:initials="MaN_1410">
    <w:p w14:paraId="4CC2D93F" w14:textId="47101883" w:rsidR="00D93972" w:rsidRDefault="00D93972">
      <w:pPr>
        <w:pStyle w:val="Kommentartext"/>
      </w:pPr>
      <w:r>
        <w:rPr>
          <w:rStyle w:val="Kommentarzeichen"/>
        </w:rPr>
        <w:annotationRef/>
      </w:r>
      <w:r>
        <w:t>Changed to Fuel Efficiency</w:t>
      </w:r>
    </w:p>
  </w:comment>
  <w:comment w:id="411" w:author="Matthias Nägeli (14.10.)" w:date="2019-10-14T13:17:00Z" w:initials="MaN_1410">
    <w:p w14:paraId="3DA5F70C" w14:textId="561954D2" w:rsidR="00D93972" w:rsidRDefault="00D93972">
      <w:pPr>
        <w:pStyle w:val="Kommentartext"/>
      </w:pPr>
      <w:r>
        <w:rPr>
          <w:rStyle w:val="Kommentarzeichen"/>
        </w:rPr>
        <w:annotationRef/>
      </w:r>
      <w:r>
        <w:t>Changed to Fuel Efficiency</w:t>
      </w:r>
    </w:p>
  </w:comment>
  <w:comment w:id="415" w:author="Matthias Nägeli (14.10.)" w:date="2019-10-14T13:25:00Z" w:initials="MaN_1410">
    <w:p w14:paraId="0B2E654C" w14:textId="57EFB515" w:rsidR="00D93972" w:rsidRDefault="00D93972">
      <w:pPr>
        <w:pStyle w:val="Kommentartext"/>
      </w:pPr>
      <w:r>
        <w:rPr>
          <w:rStyle w:val="Kommentarzeichen"/>
        </w:rPr>
        <w:annotationRef/>
      </w:r>
      <w:r>
        <w:t>Step 2 is the right step</w:t>
      </w:r>
    </w:p>
  </w:comment>
  <w:comment w:id="418" w:author="Matthias Nägeli (14.10.)" w:date="2019-10-14T13:18:00Z" w:initials="MaN_1410">
    <w:p w14:paraId="0A7A5C6B" w14:textId="6CBB6CA4" w:rsidR="00D93972" w:rsidRDefault="00D93972">
      <w:pPr>
        <w:pStyle w:val="Kommentartext"/>
      </w:pPr>
      <w:r>
        <w:rPr>
          <w:rStyle w:val="Kommentarzeichen"/>
        </w:rPr>
        <w:annotationRef/>
      </w:r>
      <w:r>
        <w:t>Changed to Fuel Efficiency</w:t>
      </w:r>
    </w:p>
  </w:comment>
  <w:comment w:id="423" w:author="JPN" w:date="2019-09-11T13:01:00Z" w:initials="JPN">
    <w:p w14:paraId="3B0BB832" w14:textId="77777777" w:rsidR="00D93972" w:rsidRDefault="00D93972" w:rsidP="00A7408C">
      <w:pPr>
        <w:pStyle w:val="Kommentartext"/>
      </w:pPr>
      <w:r>
        <w:rPr>
          <w:rStyle w:val="Kommentarzeichen"/>
        </w:rPr>
        <w:annotationRef/>
      </w:r>
      <w:r>
        <w:rPr>
          <w:rFonts w:hint="eastAsia"/>
          <w:lang w:eastAsia="ja-JP"/>
        </w:rPr>
        <w:t>COP for PEV</w:t>
      </w:r>
      <w:r>
        <w:rPr>
          <w:lang w:eastAsia="ja-JP"/>
        </w:rPr>
        <w:t xml:space="preserve"> is not fixed in JPN. There may be some other comments afterwards.</w:t>
      </w:r>
    </w:p>
  </w:comment>
  <w:comment w:id="432" w:author="Iddo Riemersma" w:date="2019-10-10T13:21:00Z" w:initials="IR">
    <w:p w14:paraId="401AB909" w14:textId="07B365C6" w:rsidR="00D93972" w:rsidRDefault="00D93972">
      <w:pPr>
        <w:pStyle w:val="Kommentartext"/>
      </w:pPr>
      <w:r>
        <w:rPr>
          <w:rStyle w:val="Kommentarzeichen"/>
        </w:rPr>
        <w:annotationRef/>
      </w:r>
      <w:r>
        <w:t>Matthias to check if the i should be j or vice versa</w:t>
      </w:r>
    </w:p>
  </w:comment>
  <w:comment w:id="433" w:author="Matthias Nägeli (14.10.)" w:date="2019-10-14T13:44:00Z" w:initials="MaN_1410">
    <w:p w14:paraId="647EFF52" w14:textId="31B1A186" w:rsidR="00D93972" w:rsidRDefault="00D93972">
      <w:pPr>
        <w:pStyle w:val="Kommentartext"/>
      </w:pPr>
      <w:r>
        <w:rPr>
          <w:rStyle w:val="Kommentarzeichen"/>
        </w:rPr>
        <w:annotationRef/>
      </w:r>
      <w:r>
        <w:t>Checked it and incorporated an update</w:t>
      </w:r>
    </w:p>
  </w:comment>
  <w:comment w:id="434" w:author="Matthias Nägeli (14.10.)" w:date="2019-10-14T13:43:00Z" w:initials="MaN_1410">
    <w:p w14:paraId="457084F9" w14:textId="43045FAE" w:rsidR="00D93972" w:rsidRDefault="00D93972">
      <w:pPr>
        <w:pStyle w:val="Kommentartext"/>
      </w:pPr>
      <w:r>
        <w:rPr>
          <w:rStyle w:val="Kommentarzeichen"/>
        </w:rPr>
        <w:annotationRef/>
      </w:r>
      <w:r>
        <w:t>Wording amendment</w:t>
      </w:r>
    </w:p>
  </w:comment>
  <w:comment w:id="454" w:author="Rob Gardner August 2019" w:date="2019-09-11T13:01:00Z" w:initials="RG-Aug19">
    <w:p w14:paraId="72AE1B41" w14:textId="5C2ABC47" w:rsidR="00D93972" w:rsidRDefault="00D93972" w:rsidP="00A7408C">
      <w:pPr>
        <w:pStyle w:val="Kommentartext"/>
      </w:pPr>
      <w:r>
        <w:rPr>
          <w:rStyle w:val="Kommentarzeichen"/>
        </w:rPr>
        <w:annotationRef/>
      </w:r>
      <w:r>
        <w:t>Comment from Iddo on 25</w:t>
      </w:r>
      <w:r w:rsidRPr="009D4178">
        <w:rPr>
          <w:vertAlign w:val="superscript"/>
        </w:rPr>
        <w:t>th</w:t>
      </w:r>
      <w:r>
        <w:t xml:space="preserve"> March 2019 in the ‘old’ OVC-HEV text:</w:t>
      </w:r>
    </w:p>
    <w:p w14:paraId="1C587C55" w14:textId="23C66145" w:rsidR="00D93972" w:rsidRDefault="00D93972" w:rsidP="00A7408C">
      <w:pPr>
        <w:pStyle w:val="Kommentartext"/>
      </w:pPr>
      <w:r>
        <w:t>Note: there are no pollutant emission requirements for COP, these should be added. (confirmed by Elodie)</w:t>
      </w:r>
    </w:p>
  </w:comment>
  <w:comment w:id="455" w:author="Rob Gardner August 2019" w:date="2019-09-11T13:01:00Z" w:initials="RG-Aug19">
    <w:p w14:paraId="57C049E5" w14:textId="1EB77077" w:rsidR="00D93972" w:rsidRDefault="00D93972" w:rsidP="00A7408C">
      <w:pPr>
        <w:pStyle w:val="Kommentartext"/>
      </w:pPr>
      <w:r>
        <w:rPr>
          <w:rStyle w:val="Kommentarzeichen"/>
        </w:rPr>
        <w:annotationRef/>
      </w:r>
      <w:r>
        <w:t>Nick-san comment:</w:t>
      </w:r>
    </w:p>
    <w:p w14:paraId="50FA975A" w14:textId="19F5401E" w:rsidR="00D93972" w:rsidRDefault="00D93972" w:rsidP="00A7408C">
      <w:pPr>
        <w:pStyle w:val="Kommentartext"/>
      </w:pPr>
      <w:r>
        <w:t>No requirement in Japan to check pollutants for OVC-HEV</w:t>
      </w:r>
    </w:p>
    <w:p w14:paraId="70A97C43" w14:textId="77777777" w:rsidR="00D93972" w:rsidRDefault="00D93972" w:rsidP="00A7408C">
      <w:pPr>
        <w:pStyle w:val="Kommentartext"/>
      </w:pPr>
    </w:p>
    <w:p w14:paraId="388D2672" w14:textId="77777777" w:rsidR="00D93972" w:rsidRDefault="00D93972" w:rsidP="00A7408C">
      <w:pPr>
        <w:pStyle w:val="Kommentartext"/>
      </w:pPr>
      <w:r>
        <w:t>AM – document from 11</w:t>
      </w:r>
      <w:r w:rsidRPr="0050541B">
        <w:rPr>
          <w:vertAlign w:val="superscript"/>
        </w:rPr>
        <w:t>th</w:t>
      </w:r>
      <w:r>
        <w:t xml:space="preserve"> April shows that EU would require check of pollutants for CD OVC-HEV</w:t>
      </w:r>
    </w:p>
  </w:comment>
  <w:comment w:id="464" w:author="Matthias Nägeli (14.10.)" w:date="2019-10-14T13:29:00Z" w:initials="MaN_1410">
    <w:p w14:paraId="6A2616AC" w14:textId="71E7724F" w:rsidR="00D93972" w:rsidRDefault="00D93972">
      <w:pPr>
        <w:pStyle w:val="Kommentartext"/>
      </w:pPr>
      <w:r>
        <w:rPr>
          <w:rStyle w:val="Kommentarzeichen"/>
        </w:rPr>
        <w:annotationRef/>
      </w:r>
      <w:r>
        <w:t>Changed to fuel efficiency</w:t>
      </w:r>
    </w:p>
  </w:comment>
  <w:comment w:id="473" w:author="Iddo Riemersma" w:date="2019-10-02T09:51:00Z" w:initials="IR">
    <w:p w14:paraId="4BD30EB3" w14:textId="77777777" w:rsidR="00D93972" w:rsidRDefault="00D93972">
      <w:pPr>
        <w:pStyle w:val="Kommentartext"/>
      </w:pPr>
      <w:r>
        <w:rPr>
          <w:rStyle w:val="Kommentarzeichen"/>
        </w:rPr>
        <w:annotationRef/>
      </w:r>
      <w:r>
        <w:t>Since par. 4.2.3.2. has been merged into 4.2.3.1. it is now also possible to merge 4.2.3.1. and 4.2.3.</w:t>
      </w:r>
    </w:p>
    <w:p w14:paraId="3A231BE8" w14:textId="4CE86004" w:rsidR="00D93972" w:rsidRDefault="00D93972">
      <w:pPr>
        <w:pStyle w:val="Kommentartext"/>
      </w:pPr>
      <w:r>
        <w:t>Discuss with SG EV/CoP TF</w:t>
      </w:r>
    </w:p>
  </w:comment>
  <w:comment w:id="476" w:author="Iddo Riemersma" w:date="2019-10-04T10:01:00Z" w:initials="IR">
    <w:p w14:paraId="62960983" w14:textId="0C684A92" w:rsidR="00D93972" w:rsidRPr="00304D9E" w:rsidRDefault="00D93972">
      <w:pPr>
        <w:pStyle w:val="Kommentartext"/>
      </w:pPr>
      <w:r>
        <w:rPr>
          <w:rStyle w:val="Kommentarzeichen"/>
        </w:rPr>
        <w:annotationRef/>
      </w:r>
      <w:r>
        <w:t xml:space="preserve">Note: if criteria emissions are added they should refer to </w:t>
      </w:r>
      <w:r w:rsidRPr="007C4C1B">
        <w:t>M</w:t>
      </w:r>
      <w:r w:rsidRPr="007C4C1B">
        <w:rPr>
          <w:vertAlign w:val="subscript"/>
        </w:rPr>
        <w:t>i,</w:t>
      </w:r>
      <w:r>
        <w:rPr>
          <w:vertAlign w:val="subscript"/>
        </w:rPr>
        <w:t>,</w:t>
      </w:r>
      <w:r w:rsidRPr="007C4C1B">
        <w:rPr>
          <w:vertAlign w:val="subscript"/>
        </w:rPr>
        <w:t>CS,c,6</w:t>
      </w:r>
      <w:r>
        <w:t xml:space="preserve"> if interpolation is not applied and to M</w:t>
      </w:r>
      <w:r>
        <w:rPr>
          <w:vertAlign w:val="subscript"/>
        </w:rPr>
        <w:t>i, CS,c</w:t>
      </w:r>
      <w:r>
        <w:t xml:space="preserve"> if interpolation is applied.</w:t>
      </w:r>
    </w:p>
  </w:comment>
  <w:comment w:id="477" w:author="Matthias Nägeli (14.10.)" w:date="2019-10-14T13:31:00Z" w:initials="MaN_1410">
    <w:p w14:paraId="62C10956" w14:textId="1FF0E6D6" w:rsidR="00D93972" w:rsidRDefault="00D93972">
      <w:pPr>
        <w:pStyle w:val="Kommentartext"/>
      </w:pPr>
      <w:r>
        <w:rPr>
          <w:rStyle w:val="Kommentarzeichen"/>
        </w:rPr>
        <w:annotationRef/>
      </w:r>
      <w:r>
        <w:t>Changed to fuel efficiency</w:t>
      </w:r>
    </w:p>
  </w:comment>
  <w:comment w:id="481" w:author="Matthias Nägeli (14.10.)" w:date="2019-10-14T13:31:00Z" w:initials="MaN_1410">
    <w:p w14:paraId="77D45204" w14:textId="5CA514A0" w:rsidR="00D93972" w:rsidRDefault="00D93972">
      <w:pPr>
        <w:pStyle w:val="Kommentartext"/>
      </w:pPr>
      <w:r>
        <w:rPr>
          <w:rStyle w:val="Kommentarzeichen"/>
        </w:rPr>
        <w:annotationRef/>
      </w:r>
      <w:r>
        <w:t>Correction of step</w:t>
      </w:r>
    </w:p>
  </w:comment>
  <w:comment w:id="492" w:author="Iddo Riemersma" w:date="2019-10-10T15:18:00Z" w:initials="IR">
    <w:p w14:paraId="13CDEB4C" w14:textId="69C81EE2" w:rsidR="00D93972" w:rsidRDefault="00D93972">
      <w:pPr>
        <w:pStyle w:val="Kommentartext"/>
      </w:pPr>
      <w:r>
        <w:rPr>
          <w:rStyle w:val="Kommentarzeichen"/>
        </w:rPr>
        <w:annotationRef/>
      </w:r>
      <w:r>
        <w:t>Check with SG EV if this correct</w:t>
      </w:r>
    </w:p>
  </w:comment>
  <w:comment w:id="493" w:author="Matthias Nägeli (14.10.)" w:date="2019-10-14T15:10:00Z" w:initials="MaN_1410">
    <w:p w14:paraId="4124F1FE" w14:textId="2B6BDE83" w:rsidR="00D93972" w:rsidRDefault="00D93972">
      <w:pPr>
        <w:pStyle w:val="Kommentartext"/>
      </w:pPr>
      <w:r>
        <w:rPr>
          <w:rStyle w:val="Kommentarzeichen"/>
        </w:rPr>
        <w:annotationRef/>
      </w:r>
      <w:r>
        <w:t>ok</w:t>
      </w:r>
    </w:p>
  </w:comment>
  <w:comment w:id="502" w:author="Matthias Nägeli (14.10.)" w:date="2019-10-14T15:00:00Z" w:initials="MaN_1410">
    <w:p w14:paraId="6DC48C7D" w14:textId="6F250257" w:rsidR="00D93972" w:rsidRDefault="00D93972">
      <w:pPr>
        <w:pStyle w:val="Kommentartext"/>
      </w:pPr>
      <w:r>
        <w:rPr>
          <w:rStyle w:val="Kommentarzeichen"/>
        </w:rPr>
        <w:annotationRef/>
      </w:r>
      <w:r>
        <w:t>Solution for required preconditioning.</w:t>
      </w:r>
    </w:p>
  </w:comment>
  <w:comment w:id="527" w:author="Matthias Nägeli (19.09.)" w:date="2019-09-19T10:14:00Z" w:initials="MaN_1909">
    <w:p w14:paraId="7AEFA06E" w14:textId="77777777" w:rsidR="00D93972" w:rsidRDefault="00D93972" w:rsidP="00A7408C">
      <w:pPr>
        <w:pStyle w:val="Kommentartext"/>
      </w:pPr>
      <w:r>
        <w:rPr>
          <w:rStyle w:val="Kommentarzeichen"/>
        </w:rPr>
        <w:annotationRef/>
      </w:r>
      <w:r>
        <w:t>Updated paragraph based on the discussion on September 19</w:t>
      </w:r>
      <w:r w:rsidRPr="00F75DB2">
        <w:rPr>
          <w:vertAlign w:val="superscript"/>
        </w:rPr>
        <w:t>th</w:t>
      </w:r>
      <w:r>
        <w:t xml:space="preserve"> in SG EV call:</w:t>
      </w:r>
    </w:p>
    <w:p w14:paraId="55EA8CBA" w14:textId="77777777" w:rsidR="00D93972" w:rsidRDefault="00D93972" w:rsidP="00A7408C">
      <w:pPr>
        <w:pStyle w:val="Kommentartext"/>
      </w:pPr>
    </w:p>
    <w:p w14:paraId="2225A3A6" w14:textId="77777777" w:rsidR="00D93972" w:rsidRPr="00396B9B" w:rsidRDefault="00D93972" w:rsidP="00A7408C">
      <w:pPr>
        <w:pStyle w:val="Kommentartext"/>
      </w:pPr>
      <w:r>
        <w:t>EC</w:t>
      </w:r>
      <w:r w:rsidRPr="00396B9B">
        <w:rPr>
          <w:vertAlign w:val="subscript"/>
        </w:rPr>
        <w:t>DC,COP</w:t>
      </w:r>
      <w:r>
        <w:t xml:space="preserve"> is available for individual vehicles, so individual vehicle can be tested during COP with individual Road Load (not necessary to test with vehicle H road loads as written before)</w:t>
      </w:r>
    </w:p>
  </w:comment>
  <w:comment w:id="529" w:author="Matthias Nägeli (14.10.)" w:date="2019-10-14T13:42:00Z" w:initials="MaN_1410">
    <w:p w14:paraId="31CF8DFB" w14:textId="1C6C1C77" w:rsidR="00D93972" w:rsidRDefault="00D93972">
      <w:pPr>
        <w:pStyle w:val="Kommentartext"/>
      </w:pPr>
      <w:r>
        <w:rPr>
          <w:rStyle w:val="Kommentarzeichen"/>
        </w:rPr>
        <w:annotationRef/>
      </w:r>
      <w:r>
        <w:t>Amended wording.</w:t>
      </w:r>
    </w:p>
  </w:comment>
  <w:comment w:id="558" w:author="Iddo Riemersma" w:date="2019-10-01T13:48:00Z" w:initials="IR">
    <w:p w14:paraId="79F795B6" w14:textId="77777777" w:rsidR="00D93972" w:rsidRDefault="00D93972" w:rsidP="007753D6">
      <w:pPr>
        <w:pStyle w:val="Kommentartext"/>
      </w:pPr>
      <w:r>
        <w:rPr>
          <w:rStyle w:val="Kommentarzeichen"/>
        </w:rPr>
        <w:annotationRef/>
      </w:r>
      <w:r>
        <w:rPr>
          <w:rStyle w:val="Kommentarzeichen"/>
        </w:rPr>
        <w:annotationRef/>
      </w:r>
      <w:r>
        <w:t>Japan to check the text of this Appendix and make adaptations for level 1b where necessary</w:t>
      </w:r>
    </w:p>
    <w:p w14:paraId="2A375616" w14:textId="77777777" w:rsidR="00D93972" w:rsidRDefault="00D93972" w:rsidP="007753D6">
      <w:pPr>
        <w:pStyle w:val="Kommentartext"/>
      </w:pPr>
      <w:r>
        <w:rPr>
          <w:szCs w:val="24"/>
          <w:lang w:val="en-US"/>
        </w:rPr>
        <w:t>Japan should also include the DPA method, validation of the run-in, etc. for level 1b</w:t>
      </w:r>
    </w:p>
  </w:comment>
  <w:comment w:id="559" w:author="MAROTTA Alessandro (GROW)" w:date="2019-10-07T12:24:00Z" w:initials="AM">
    <w:p w14:paraId="3694718F" w14:textId="77777777" w:rsidR="00D93972" w:rsidRDefault="00D93972" w:rsidP="00252C73">
      <w:pPr>
        <w:pStyle w:val="Kommentartext"/>
      </w:pPr>
      <w:r>
        <w:rPr>
          <w:rStyle w:val="Kommentarzeichen"/>
        </w:rPr>
        <w:annotationRef/>
      </w:r>
      <w:r>
        <w:t>The scope of the OBFCM should be explained in its specific annex, not here.</w:t>
      </w:r>
    </w:p>
  </w:comment>
  <w:comment w:id="563" w:author="Matthias Nägeli" w:date="2019-10-07T11:51:00Z" w:initials="MaN">
    <w:p w14:paraId="77D53F22" w14:textId="77777777" w:rsidR="00D93972" w:rsidRDefault="00D93972" w:rsidP="00252C73">
      <w:pPr>
        <w:pStyle w:val="Kommentartext"/>
      </w:pPr>
      <w:r>
        <w:rPr>
          <w:rStyle w:val="Kommentarzeichen"/>
        </w:rPr>
        <w:annotationRef/>
      </w:r>
      <w:r>
        <w:t>This sentence only applicable for Pure ICE, NOVC-HEV, PEV and OVC-HEV under CS</w:t>
      </w:r>
    </w:p>
    <w:p w14:paraId="4AE3E06E" w14:textId="77777777" w:rsidR="00D93972" w:rsidRDefault="00D93972" w:rsidP="00252C73">
      <w:pPr>
        <w:pStyle w:val="Kommentartext"/>
      </w:pPr>
    </w:p>
    <w:p w14:paraId="60B63122" w14:textId="4887D106" w:rsidR="00D93972" w:rsidRDefault="00D93972" w:rsidP="00252C73">
      <w:pPr>
        <w:pStyle w:val="Kommentartext"/>
      </w:pPr>
      <w:r>
        <w:t>For OVC-HEV under CD: need to be inserted, solution depending on the agreement in SG EV</w:t>
      </w:r>
    </w:p>
  </w:comment>
  <w:comment w:id="564" w:author="JPN_Nick" w:date="2019-10-13T09:58:00Z" w:initials="JPN_Nick">
    <w:p w14:paraId="1D6AADB2" w14:textId="2221FE20" w:rsidR="00D93972" w:rsidRPr="009B0F30" w:rsidRDefault="00D93972">
      <w:pPr>
        <w:pStyle w:val="Kommentartext"/>
      </w:pPr>
      <w:r>
        <w:rPr>
          <w:rStyle w:val="Kommentarzeichen"/>
        </w:rPr>
        <w:annotationRef/>
      </w:r>
      <w:r>
        <w:t>No reason to have unique setting for only OVC-HEV CD testings</w:t>
      </w:r>
    </w:p>
  </w:comment>
  <w:comment w:id="565" w:author="JPN_Nick" w:date="2019-10-13T10:03:00Z" w:initials="JPN_Nick">
    <w:p w14:paraId="6A89F6B4" w14:textId="135C776E" w:rsidR="00D93972" w:rsidRDefault="00D93972">
      <w:pPr>
        <w:pStyle w:val="Kommentartext"/>
        <w:rPr>
          <w:lang w:eastAsia="ja-JP"/>
        </w:rPr>
      </w:pPr>
      <w:r>
        <w:rPr>
          <w:rStyle w:val="Kommentarzeichen"/>
        </w:rPr>
        <w:annotationRef/>
      </w:r>
      <w:r>
        <w:rPr>
          <w:lang w:eastAsia="ja-JP"/>
        </w:rPr>
        <w:t>T</w:t>
      </w:r>
      <w:r>
        <w:rPr>
          <w:rFonts w:hint="eastAsia"/>
          <w:lang w:eastAsia="ja-JP"/>
        </w:rPr>
        <w:t xml:space="preserve">hese </w:t>
      </w:r>
      <w:r>
        <w:rPr>
          <w:lang w:eastAsia="ja-JP"/>
        </w:rPr>
        <w:t>para. should go to Appendix 1.</w:t>
      </w:r>
    </w:p>
  </w:comment>
  <w:comment w:id="589" w:author="Matthias Nägeli" w:date="2019-10-07T11:51:00Z" w:initials="MaN">
    <w:p w14:paraId="78F008D0" w14:textId="77777777" w:rsidR="00D93972" w:rsidRDefault="00D93972" w:rsidP="00252C73">
      <w:pPr>
        <w:pStyle w:val="Kommentartext"/>
      </w:pPr>
      <w:r>
        <w:rPr>
          <w:rStyle w:val="Kommentarzeichen"/>
        </w:rPr>
        <w:annotationRef/>
      </w:r>
      <w:r>
        <w:t>In case of OVC-HEV in CD: if no engine start, criteria emission paragraphs are not applicable.</w:t>
      </w:r>
    </w:p>
    <w:p w14:paraId="2B8F15DD" w14:textId="77777777" w:rsidR="00D93972" w:rsidRDefault="00D93972" w:rsidP="00252C73">
      <w:pPr>
        <w:pStyle w:val="Kommentartext"/>
      </w:pPr>
    </w:p>
    <w:p w14:paraId="2B469455" w14:textId="77777777" w:rsidR="00D93972" w:rsidRDefault="00D93972" w:rsidP="00252C73">
      <w:pPr>
        <w:pStyle w:val="Kommentartext"/>
      </w:pPr>
      <w:r>
        <w:t>Also not applicable for PEVs.</w:t>
      </w:r>
    </w:p>
  </w:comment>
  <w:comment w:id="593" w:author="MAROTTA Alessandro (GROW)" w:date="2019-10-07T18:15:00Z" w:initials="AM">
    <w:p w14:paraId="4DB53A93" w14:textId="77777777" w:rsidR="00D93972" w:rsidRDefault="00D93972" w:rsidP="00252C73">
      <w:pPr>
        <w:pStyle w:val="Kommentartext"/>
      </w:pPr>
      <w:r>
        <w:rPr>
          <w:rStyle w:val="Kommentarzeichen"/>
        </w:rPr>
        <w:annotationRef/>
      </w:r>
      <w:r>
        <w:t>In case of multiple CD wltp cycles, the average emissions of all these cycles should become "xi" for that vehicle.</w:t>
      </w:r>
    </w:p>
    <w:p w14:paraId="3C94EDFF" w14:textId="77777777" w:rsidR="00D93972" w:rsidRDefault="00D93972" w:rsidP="00252C73">
      <w:pPr>
        <w:pStyle w:val="Kommentartext"/>
      </w:pPr>
      <w:r>
        <w:t>Otherwise the current statistical procedure would need to be adapted.</w:t>
      </w:r>
    </w:p>
    <w:p w14:paraId="387B2C40" w14:textId="77777777" w:rsidR="00D93972" w:rsidRDefault="00D93972" w:rsidP="00252C73">
      <w:pPr>
        <w:pStyle w:val="Kommentartext"/>
      </w:pPr>
    </w:p>
  </w:comment>
  <w:comment w:id="594" w:author="Iddo Riemersma" w:date="2019-10-10T13:29:00Z" w:initials="IR">
    <w:p w14:paraId="1C75BA7D" w14:textId="4CE54CCA" w:rsidR="00D93972" w:rsidRDefault="00D93972">
      <w:pPr>
        <w:pStyle w:val="Kommentartext"/>
      </w:pPr>
      <w:r>
        <w:rPr>
          <w:rStyle w:val="Kommentarzeichen"/>
        </w:rPr>
        <w:annotationRef/>
      </w:r>
      <w:r>
        <w:t>Rob Gardner and Alessandro will insert the relevant part of R83 that should be in here for Level 1B</w:t>
      </w:r>
    </w:p>
  </w:comment>
  <w:comment w:id="598" w:author="MAROTTA Alessandro (GROW)" w:date="2019-10-07T11:51:00Z" w:initials="AM">
    <w:p w14:paraId="685D5A34" w14:textId="77777777" w:rsidR="00D93972" w:rsidRDefault="00D93972" w:rsidP="00252C73">
      <w:pPr>
        <w:pStyle w:val="Kommentartext"/>
      </w:pPr>
      <w:r>
        <w:rPr>
          <w:rStyle w:val="Kommentarzeichen"/>
        </w:rPr>
        <w:annotationRef/>
      </w:r>
      <w:r>
        <w:t>Bring the whole text here or make ref to UNR 83?</w:t>
      </w:r>
    </w:p>
  </w:comment>
  <w:comment w:id="609" w:author="Iddo Riemersma" w:date="2019-10-08T12:34:00Z" w:initials="IR">
    <w:p w14:paraId="11EA0A2E" w14:textId="53C6805B" w:rsidR="00D93972" w:rsidRPr="007D6AC3" w:rsidRDefault="00D93972">
      <w:pPr>
        <w:pStyle w:val="Kommentartext"/>
        <w:rPr>
          <w:vertAlign w:val="subscript"/>
        </w:rPr>
      </w:pPr>
      <w:r>
        <w:rPr>
          <w:rStyle w:val="Kommentarzeichen"/>
        </w:rPr>
        <w:annotationRef/>
      </w:r>
      <w:r>
        <w:t>Check with Matthias, his proposal had here EC</w:t>
      </w:r>
      <w:r>
        <w:rPr>
          <w:vertAlign w:val="subscript"/>
        </w:rPr>
        <w:t>COP, i</w:t>
      </w:r>
    </w:p>
  </w:comment>
  <w:comment w:id="614" w:author="Iddo Riemersma" w:date="2019-10-08T10:39:00Z" w:initials="IR">
    <w:p w14:paraId="44DD3DAD" w14:textId="33326407" w:rsidR="00D93972" w:rsidRDefault="00D93972">
      <w:pPr>
        <w:pStyle w:val="Kommentartext"/>
      </w:pPr>
      <w:r>
        <w:rPr>
          <w:rStyle w:val="Kommentarzeichen"/>
        </w:rPr>
        <w:annotationRef/>
      </w:r>
      <w:r>
        <w:t>Text added for clarity</w:t>
      </w:r>
    </w:p>
  </w:comment>
  <w:comment w:id="615" w:author="Iddo Riemersma" w:date="2019-10-08T15:18:00Z" w:initials="IR">
    <w:p w14:paraId="110F1151" w14:textId="395EAA91" w:rsidR="00D93972" w:rsidRDefault="00D93972">
      <w:pPr>
        <w:pStyle w:val="Kommentartext"/>
      </w:pPr>
      <w:r>
        <w:rPr>
          <w:rStyle w:val="Kommentarzeichen"/>
        </w:rPr>
        <w:annotationRef/>
      </w:r>
      <w:r>
        <w:t>This paragraph needs to be detailed by Japan</w:t>
      </w:r>
    </w:p>
  </w:comment>
  <w:comment w:id="617" w:author="MLIT" w:date="2019-10-07T11:51:00Z" w:initials="なし">
    <w:p w14:paraId="7061F91A" w14:textId="77777777" w:rsidR="00D93972" w:rsidRDefault="00D93972" w:rsidP="00252C73">
      <w:pPr>
        <w:pStyle w:val="Kommentartext"/>
        <w:rPr>
          <w:lang w:eastAsia="ja-JP"/>
        </w:rPr>
      </w:pPr>
      <w:r>
        <w:rPr>
          <w:rStyle w:val="Kommentarzeichen"/>
        </w:rPr>
        <w:annotationRef/>
      </w:r>
      <w:r>
        <w:rPr>
          <w:lang w:eastAsia="ja-JP"/>
        </w:rPr>
        <w:t>If N&lt;=10, sigma is not feasible and MLIT plan to require this. Under discussion in JPN.</w:t>
      </w:r>
    </w:p>
  </w:comment>
  <w:comment w:id="618" w:author="Iddo Riemersma" w:date="2019-10-10T13:45:00Z" w:initials="IR">
    <w:p w14:paraId="0D71AE07" w14:textId="55438F5A" w:rsidR="00D93972" w:rsidRDefault="00D93972">
      <w:pPr>
        <w:pStyle w:val="Kommentartext"/>
      </w:pPr>
      <w:r>
        <w:rPr>
          <w:rStyle w:val="Kommentarzeichen"/>
        </w:rPr>
        <w:annotationRef/>
      </w:r>
      <w:r>
        <w:t>Japan is considering to eliminate the criteria for yearly average and individual vehicles.</w:t>
      </w:r>
    </w:p>
  </w:comment>
  <w:comment w:id="619" w:author="THEDINGA Bart (GROW)" w:date="2019-10-07T11:51:00Z" w:initials="TB">
    <w:p w14:paraId="799E40B8" w14:textId="77777777" w:rsidR="00D93972" w:rsidRDefault="00D93972" w:rsidP="00252C73">
      <w:pPr>
        <w:pStyle w:val="Kommentartext"/>
      </w:pPr>
      <w:r>
        <w:rPr>
          <w:rStyle w:val="Kommentarzeichen"/>
        </w:rPr>
        <w:annotationRef/>
      </w:r>
      <w:r>
        <w:t>Sigma from whole IP family</w:t>
      </w:r>
    </w:p>
  </w:comment>
  <w:comment w:id="620" w:author="THEDINGA Bart (GROW)" w:date="2019-10-07T11:51:00Z" w:initials="TB">
    <w:p w14:paraId="650D9472" w14:textId="77777777" w:rsidR="00D93972" w:rsidRDefault="00D93972" w:rsidP="00252C73">
      <w:pPr>
        <w:pStyle w:val="Kommentartext"/>
      </w:pPr>
      <w:r>
        <w:rPr>
          <w:rStyle w:val="Kommentarzeichen"/>
        </w:rPr>
        <w:annotationRef/>
      </w:r>
      <w:r>
        <w:t>Introduced instead of the lot criteria</w:t>
      </w:r>
    </w:p>
  </w:comment>
  <w:comment w:id="621" w:author="THEDINGA Bart (GROW)" w:date="2019-10-07T11:51:00Z" w:initials="TB">
    <w:p w14:paraId="5504BEA4" w14:textId="77777777" w:rsidR="00D93972" w:rsidRDefault="00D93972" w:rsidP="00252C73">
      <w:pPr>
        <w:pStyle w:val="Kommentartext"/>
      </w:pPr>
      <w:r>
        <w:rPr>
          <w:rStyle w:val="Kommentarzeichen"/>
        </w:rPr>
        <w:annotationRef/>
      </w:r>
      <w:r>
        <w:t>Sigma from the COP family</w:t>
      </w:r>
    </w:p>
  </w:comment>
  <w:comment w:id="616" w:author="MAROTTA Alessandro (GROW)" w:date="2019-10-07T14:43:00Z" w:initials="AM">
    <w:p w14:paraId="321282A1" w14:textId="77777777" w:rsidR="00D93972" w:rsidRDefault="00D93972" w:rsidP="00252C73">
      <w:pPr>
        <w:pStyle w:val="Kommentartext"/>
      </w:pPr>
      <w:r>
        <w:rPr>
          <w:rStyle w:val="Kommentarzeichen"/>
        </w:rPr>
        <w:annotationRef/>
      </w:r>
      <w:r>
        <w:t>This section needs deep revision, but has to be done by/with Japan.</w:t>
      </w:r>
    </w:p>
  </w:comment>
  <w:comment w:id="622" w:author="MAROTTA Alessandro (GROW)" w:date="2019-10-07T11:51:00Z" w:initials="AM">
    <w:p w14:paraId="20202FF9" w14:textId="77777777" w:rsidR="00D93972" w:rsidRDefault="00D93972" w:rsidP="00755A23">
      <w:pPr>
        <w:pStyle w:val="Kommentartext"/>
      </w:pPr>
      <w:r>
        <w:rPr>
          <w:rStyle w:val="Kommentarzeichen"/>
        </w:rPr>
        <w:annotationRef/>
      </w:r>
      <w:r>
        <w:t>@Rob G.: this reference has to be updated for UNR WLTP</w:t>
      </w:r>
    </w:p>
  </w:comment>
  <w:comment w:id="623" w:author="MAROTTA Alessandro (GROW)" w:date="2019-10-07T11:51:00Z" w:initials="AM">
    <w:p w14:paraId="49E90C19" w14:textId="77777777" w:rsidR="00D93972" w:rsidRDefault="00D93972" w:rsidP="00C336DB">
      <w:pPr>
        <w:pStyle w:val="Kommentartext"/>
      </w:pPr>
      <w:r>
        <w:rPr>
          <w:rStyle w:val="Kommentarzeichen"/>
        </w:rPr>
        <w:annotationRef/>
      </w:r>
      <w:r>
        <w:t>@Rob G.: please check reference</w:t>
      </w:r>
    </w:p>
  </w:comment>
  <w:comment w:id="624" w:author="Iddo Riemersma" w:date="2019-10-01T13:48:00Z" w:initials="IR">
    <w:p w14:paraId="04F85970" w14:textId="2F3F0343" w:rsidR="00D93972" w:rsidRDefault="00D93972" w:rsidP="00282120">
      <w:pPr>
        <w:pStyle w:val="Kommentartext"/>
      </w:pPr>
      <w:r>
        <w:rPr>
          <w:rStyle w:val="Kommentarzeichen"/>
        </w:rPr>
        <w:annotationRef/>
      </w:r>
      <w:r>
        <w:rPr>
          <w:rStyle w:val="Kommentarzeichen"/>
        </w:rPr>
        <w:annotationRef/>
      </w:r>
      <w:r>
        <w:t>Japan to check the text of this Appendix and make adaptations for level 1b where necessary</w:t>
      </w:r>
    </w:p>
    <w:p w14:paraId="7F902B26" w14:textId="480CA051" w:rsidR="00D93972" w:rsidRDefault="00D93972" w:rsidP="00282120">
      <w:pPr>
        <w:pStyle w:val="Kommentartext"/>
      </w:pPr>
      <w:r>
        <w:rPr>
          <w:szCs w:val="24"/>
          <w:lang w:val="en-US"/>
        </w:rPr>
        <w:t>Japan should also include the DPA method, validation of the run-in, extension of run-in family etc. for level 1b</w:t>
      </w:r>
    </w:p>
  </w:comment>
  <w:comment w:id="642" w:author="JPN_Nick" w:date="2019-10-13T13:41:00Z" w:initials="JPN_Nick">
    <w:p w14:paraId="7853354B" w14:textId="7E9531C4" w:rsidR="00D93972" w:rsidRDefault="00D93972">
      <w:pPr>
        <w:pStyle w:val="Kommentartext"/>
        <w:rPr>
          <w:lang w:eastAsia="ja-JP"/>
        </w:rPr>
      </w:pPr>
      <w:r>
        <w:rPr>
          <w:rStyle w:val="Kommentarzeichen"/>
        </w:rPr>
        <w:annotationRef/>
      </w:r>
      <w:r>
        <w:rPr>
          <w:rFonts w:hint="eastAsia"/>
          <w:lang w:eastAsia="ja-JP"/>
        </w:rPr>
        <w:t>Level 1a only</w:t>
      </w:r>
    </w:p>
  </w:comment>
  <w:comment w:id="652" w:author="Iddo Riemersma" w:date="2019-10-08T15:21:00Z" w:initials="IR">
    <w:p w14:paraId="76B1586F" w14:textId="770BE4EB" w:rsidR="00D93972" w:rsidRDefault="00D93972">
      <w:pPr>
        <w:pStyle w:val="Kommentartext"/>
      </w:pPr>
      <w:r>
        <w:rPr>
          <w:rStyle w:val="Kommentarzeichen"/>
        </w:rPr>
        <w:annotationRef/>
      </w:r>
      <w:r>
        <w:t>Can this be accepted for Level 1B?</w:t>
      </w:r>
      <w:r>
        <w:br/>
        <w:t>Discuss in CoP TF</w:t>
      </w:r>
    </w:p>
  </w:comment>
  <w:comment w:id="658" w:author="Iddo Riemersma" w:date="2019-10-01T13:44:00Z" w:initials="IR">
    <w:p w14:paraId="58D43AD4" w14:textId="77777777" w:rsidR="00D93972" w:rsidRDefault="00D93972" w:rsidP="00282120">
      <w:pPr>
        <w:pStyle w:val="Kommentartext"/>
      </w:pPr>
      <w:r>
        <w:rPr>
          <w:rStyle w:val="Kommentarzeichen"/>
        </w:rPr>
        <w:annotationRef/>
      </w:r>
      <w:r>
        <w:t>Should be agreed within CoP TF</w:t>
      </w:r>
    </w:p>
  </w:comment>
  <w:comment w:id="680" w:author="JPN_Nick" w:date="2019-10-13T14:18:00Z" w:initials="JPN_Nick">
    <w:p w14:paraId="36A35C0E" w14:textId="41FBA218" w:rsidR="00D93972" w:rsidRDefault="00D93972">
      <w:pPr>
        <w:pStyle w:val="Kommentartext"/>
        <w:rPr>
          <w:lang w:eastAsia="ja-JP"/>
        </w:rPr>
      </w:pPr>
      <w:r>
        <w:rPr>
          <w:rStyle w:val="Kommentarzeichen"/>
        </w:rPr>
        <w:annotationRef/>
      </w:r>
      <w:r>
        <w:rPr>
          <w:lang w:eastAsia="ja-JP"/>
        </w:rPr>
        <w:t>C</w:t>
      </w:r>
      <w:r>
        <w:rPr>
          <w:rFonts w:hint="eastAsia"/>
          <w:lang w:eastAsia="ja-JP"/>
        </w:rPr>
        <w:t xml:space="preserve">onsider </w:t>
      </w:r>
      <w:r>
        <w:rPr>
          <w:lang w:eastAsia="ja-JP"/>
        </w:rPr>
        <w:t>NOVC-HEV, OVC-HEV and PEV testing</w:t>
      </w:r>
    </w:p>
  </w:comment>
  <w:comment w:id="682" w:author="Iddo Riemersma" w:date="2019-10-10T14:12:00Z" w:initials="IR">
    <w:p w14:paraId="341A4D69" w14:textId="1DF92C73" w:rsidR="00D93972" w:rsidRDefault="00D93972">
      <w:pPr>
        <w:pStyle w:val="Kommentartext"/>
      </w:pPr>
      <w:r>
        <w:rPr>
          <w:rStyle w:val="Kommentarzeichen"/>
        </w:rPr>
        <w:annotationRef/>
      </w:r>
      <w:r>
        <w:t>Scrutiny reservation by Japan, possibly an alternative solution to address this issue will be provided.</w:t>
      </w:r>
    </w:p>
  </w:comment>
  <w:comment w:id="683" w:author="JPN_Nick" w:date="2019-10-13T16:15:00Z" w:initials="JPN_Nick">
    <w:p w14:paraId="43C6A81E" w14:textId="77777777" w:rsidR="00D93972" w:rsidRDefault="00D93972">
      <w:pPr>
        <w:pStyle w:val="Kommentartext"/>
        <w:rPr>
          <w:lang w:eastAsia="ja-JP"/>
        </w:rPr>
      </w:pPr>
      <w:r>
        <w:rPr>
          <w:rStyle w:val="Kommentarzeichen"/>
        </w:rPr>
        <w:annotationRef/>
      </w:r>
      <w:r>
        <w:rPr>
          <w:lang w:eastAsia="ja-JP"/>
        </w:rPr>
        <w:t>Intension of these phrases is to give manufacture pressure not to cheating. However, this doesn’t help at all and just waste the resources of both authority and industry.</w:t>
      </w:r>
    </w:p>
    <w:p w14:paraId="3EC5F9A1" w14:textId="3F4BE450" w:rsidR="00D93972" w:rsidRDefault="00D93972">
      <w:pPr>
        <w:pStyle w:val="Kommentartext"/>
        <w:rPr>
          <w:lang w:eastAsia="ja-JP"/>
        </w:rPr>
      </w:pPr>
      <w:r>
        <w:rPr>
          <w:lang w:eastAsia="ja-JP"/>
        </w:rPr>
        <w:t xml:space="preserve">JPN require the validation method pf run-in factor after start of production. If EU also apply this requirement (and possibly authority has a right to validate), same effect is expected. </w:t>
      </w:r>
    </w:p>
  </w:comment>
  <w:comment w:id="691" w:author="JPN_Nick" w:date="2019-10-13T14:21:00Z" w:initials="JPN_Nick">
    <w:p w14:paraId="5C8BF9BD" w14:textId="77777777" w:rsidR="00D93972" w:rsidRDefault="00D93972" w:rsidP="00A05340">
      <w:pPr>
        <w:pStyle w:val="Kommentartext"/>
        <w:rPr>
          <w:lang w:eastAsia="ja-JP"/>
        </w:rPr>
      </w:pPr>
      <w:r>
        <w:rPr>
          <w:rStyle w:val="Kommentarzeichen"/>
        </w:rPr>
        <w:annotationRef/>
      </w:r>
      <w:r>
        <w:rPr>
          <w:lang w:eastAsia="ja-JP"/>
        </w:rPr>
        <w:t>C</w:t>
      </w:r>
      <w:r>
        <w:rPr>
          <w:rFonts w:hint="eastAsia"/>
          <w:lang w:eastAsia="ja-JP"/>
        </w:rPr>
        <w:t xml:space="preserve">onsider </w:t>
      </w:r>
      <w:r>
        <w:rPr>
          <w:lang w:eastAsia="ja-JP"/>
        </w:rPr>
        <w:t>NOVC-HEV, OVC-HEV and PEV testing</w:t>
      </w:r>
    </w:p>
    <w:p w14:paraId="1AF2F3EA" w14:textId="7584075C" w:rsidR="00D93972" w:rsidRPr="00A05340" w:rsidRDefault="00D93972">
      <w:pPr>
        <w:pStyle w:val="Kommentartext"/>
      </w:pPr>
    </w:p>
  </w:comment>
  <w:comment w:id="693" w:author="JPN_Nick" w:date="2019-10-13T14:23:00Z" w:initials="JPN_Nick">
    <w:p w14:paraId="00F8B788" w14:textId="014929ED" w:rsidR="00D93972" w:rsidRDefault="00D93972">
      <w:pPr>
        <w:pStyle w:val="Kommentartext"/>
        <w:rPr>
          <w:lang w:eastAsia="ja-JP"/>
        </w:rPr>
      </w:pPr>
      <w:r>
        <w:rPr>
          <w:rStyle w:val="Kommentarzeichen"/>
        </w:rPr>
        <w:annotationRef/>
      </w:r>
      <w:r>
        <w:rPr>
          <w:lang w:eastAsia="ja-JP"/>
        </w:rPr>
        <w:t>Two for Level 1b</w:t>
      </w:r>
    </w:p>
  </w:comment>
  <w:comment w:id="699" w:author="JPN_Nick" w:date="2019-10-13T15:40:00Z" w:initials="JPN_Nick">
    <w:p w14:paraId="4C588493" w14:textId="7A576098" w:rsidR="00D93972" w:rsidRDefault="00D93972">
      <w:pPr>
        <w:pStyle w:val="Kommentartext"/>
        <w:rPr>
          <w:lang w:eastAsia="ja-JP"/>
        </w:rPr>
      </w:pPr>
      <w:r>
        <w:rPr>
          <w:rStyle w:val="Kommentarzeichen"/>
        </w:rPr>
        <w:annotationRef/>
      </w:r>
      <w:r>
        <w:rPr>
          <w:lang w:eastAsia="ja-JP"/>
        </w:rPr>
        <w:t>I</w:t>
      </w:r>
      <w:r>
        <w:rPr>
          <w:rFonts w:hint="eastAsia"/>
          <w:lang w:eastAsia="ja-JP"/>
        </w:rPr>
        <w:t xml:space="preserve">t </w:t>
      </w:r>
      <w:r>
        <w:rPr>
          <w:lang w:eastAsia="ja-JP"/>
        </w:rPr>
        <w:t>should be “ln(Di) – ln(Ds)”, right?</w:t>
      </w:r>
    </w:p>
  </w:comment>
  <w:comment w:id="705" w:author="Iddo Riemersma" w:date="2019-09-20T16:17:00Z" w:initials="IR">
    <w:p w14:paraId="60E1B1C1" w14:textId="77777777" w:rsidR="00D93972" w:rsidRDefault="00D93972" w:rsidP="00282120">
      <w:pPr>
        <w:pStyle w:val="Kommentartext"/>
      </w:pPr>
      <w:r>
        <w:rPr>
          <w:rStyle w:val="Kommentarzeichen"/>
        </w:rPr>
        <w:annotationRef/>
      </w:r>
      <w:r>
        <w:t>TNO is working on a statistical criterion for the fit</w:t>
      </w:r>
    </w:p>
  </w:comment>
  <w:comment w:id="710" w:author="JPN_Nick" w:date="2019-10-13T15:41:00Z" w:initials="JPN_Nick">
    <w:p w14:paraId="05219418" w14:textId="5FD56EA6" w:rsidR="00D93972" w:rsidRDefault="00D93972">
      <w:pPr>
        <w:pStyle w:val="Kommentartext"/>
        <w:rPr>
          <w:lang w:eastAsia="ja-JP"/>
        </w:rPr>
      </w:pPr>
      <w:r>
        <w:rPr>
          <w:rStyle w:val="Kommentarzeichen"/>
        </w:rPr>
        <w:annotationRef/>
      </w:r>
      <w:r>
        <w:rPr>
          <w:lang w:eastAsia="ja-JP"/>
        </w:rPr>
        <w:t>T</w:t>
      </w:r>
      <w:r>
        <w:rPr>
          <w:rFonts w:hint="eastAsia"/>
          <w:lang w:eastAsia="ja-JP"/>
        </w:rPr>
        <w:t xml:space="preserve">his </w:t>
      </w:r>
      <w:r>
        <w:rPr>
          <w:lang w:eastAsia="ja-JP"/>
        </w:rPr>
        <w:t xml:space="preserve">should be “derived from C_RI and C_const @ j km” , right ? </w:t>
      </w:r>
    </w:p>
  </w:comment>
  <w:comment w:id="714" w:author="Iddo Riemersma" w:date="2019-09-20T16:17:00Z" w:initials="IR">
    <w:p w14:paraId="4D6D11AE" w14:textId="77777777" w:rsidR="00D93972" w:rsidRDefault="00D93972" w:rsidP="00282120">
      <w:pPr>
        <w:pStyle w:val="Kommentartext"/>
      </w:pPr>
      <w:r>
        <w:rPr>
          <w:rStyle w:val="Kommentarzeichen"/>
        </w:rPr>
        <w:annotationRef/>
      </w:r>
      <w:r>
        <w:t>TNO is working on a statistical criterion for the fit</w:t>
      </w:r>
    </w:p>
  </w:comment>
  <w:comment w:id="717" w:author="Iddo Riemersma" w:date="2019-09-22T13:25:00Z" w:initials="IR">
    <w:p w14:paraId="6C4C0E82" w14:textId="77777777" w:rsidR="00D93972" w:rsidRDefault="00D93972" w:rsidP="00282120">
      <w:pPr>
        <w:pStyle w:val="Kommentartext"/>
      </w:pPr>
      <w:r>
        <w:rPr>
          <w:rStyle w:val="Kommentarzeichen"/>
        </w:rPr>
        <w:annotationRef/>
      </w:r>
      <w:r>
        <w:t>Run-in factor for EC in Japan is assumed as logarithmic</w:t>
      </w:r>
    </w:p>
  </w:comment>
  <w:comment w:id="724" w:author="Iddo Riemersma" w:date="2019-09-22T13:25:00Z" w:initials="IR">
    <w:p w14:paraId="403AAE4A" w14:textId="77777777" w:rsidR="00D93972" w:rsidRDefault="00D93972" w:rsidP="00895544">
      <w:pPr>
        <w:pStyle w:val="Kommentartext"/>
      </w:pPr>
      <w:r>
        <w:rPr>
          <w:rStyle w:val="Kommentarzeichen"/>
        </w:rPr>
        <w:annotationRef/>
      </w:r>
      <w:r>
        <w:t>Run-in factor for EC in Japan is assumed as logarithmic</w:t>
      </w:r>
    </w:p>
  </w:comment>
  <w:comment w:id="732" w:author="Iddo Riemersma" w:date="2019-10-10T09:42:00Z" w:initials="IR">
    <w:p w14:paraId="013F42F0" w14:textId="7C5ADA8B" w:rsidR="00D93972" w:rsidRDefault="00D93972">
      <w:pPr>
        <w:pStyle w:val="Kommentartext"/>
      </w:pPr>
      <w:r>
        <w:rPr>
          <w:rStyle w:val="Kommentarzeichen"/>
        </w:rPr>
        <w:annotationRef/>
      </w:r>
      <w:r>
        <w:t>Rob and Alessandro will prepare this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39F00" w15:done="0"/>
  <w15:commentEx w15:paraId="1D55D366" w15:paraIdParent="32239F00" w15:done="0"/>
  <w15:commentEx w15:paraId="0171236C" w15:done="0"/>
  <w15:commentEx w15:paraId="5DAD1BA5" w15:done="0"/>
  <w15:commentEx w15:paraId="46E3D77C" w15:paraIdParent="5DAD1BA5" w15:done="0"/>
  <w15:commentEx w15:paraId="45FF79DE" w15:done="0"/>
  <w15:commentEx w15:paraId="633E9600" w15:paraIdParent="45FF79DE" w15:done="0"/>
  <w15:commentEx w15:paraId="0B7958F3" w15:done="0"/>
  <w15:commentEx w15:paraId="2E165060" w15:paraIdParent="0B7958F3" w15:done="0"/>
  <w15:commentEx w15:paraId="2E5E62B2" w15:done="0"/>
  <w15:commentEx w15:paraId="58C0439C" w15:done="0"/>
  <w15:commentEx w15:paraId="7344A39C" w15:done="0"/>
  <w15:commentEx w15:paraId="512F6B3A" w15:done="0"/>
  <w15:commentEx w15:paraId="79A24963" w15:paraIdParent="512F6B3A" w15:done="0"/>
  <w15:commentEx w15:paraId="799398E5" w15:done="0"/>
  <w15:commentEx w15:paraId="2F5678BD" w15:done="0"/>
  <w15:commentEx w15:paraId="5A71B608" w15:done="0"/>
  <w15:commentEx w15:paraId="2C177D06" w15:done="0"/>
  <w15:commentEx w15:paraId="21914A6F" w15:done="0"/>
  <w15:commentEx w15:paraId="18ED1465" w15:paraIdParent="21914A6F" w15:done="0"/>
  <w15:commentEx w15:paraId="0ADDF413" w15:done="0"/>
  <w15:commentEx w15:paraId="185C3C13" w15:done="0"/>
  <w15:commentEx w15:paraId="4487AACC" w15:done="0"/>
  <w15:commentEx w15:paraId="5B986494" w15:paraIdParent="4487AACC" w15:done="0"/>
  <w15:commentEx w15:paraId="10EA7F8D" w15:done="0"/>
  <w15:commentEx w15:paraId="0F2BF860" w15:paraIdParent="10EA7F8D" w15:done="0"/>
  <w15:commentEx w15:paraId="5E16704B" w15:done="0"/>
  <w15:commentEx w15:paraId="22F2462B" w15:done="0"/>
  <w15:commentEx w15:paraId="60A72D4D" w15:done="0"/>
  <w15:commentEx w15:paraId="536B1058" w15:done="0"/>
  <w15:commentEx w15:paraId="500F1A59" w15:done="0"/>
  <w15:commentEx w15:paraId="1A1B9A8A" w15:done="0"/>
  <w15:commentEx w15:paraId="63E2D244" w15:paraIdParent="1A1B9A8A" w15:done="0"/>
  <w15:commentEx w15:paraId="4AD470E8" w15:done="0"/>
  <w15:commentEx w15:paraId="6406039F" w15:done="0"/>
  <w15:commentEx w15:paraId="4F813DE6" w15:done="0"/>
  <w15:commentEx w15:paraId="1F232B27" w15:done="0"/>
  <w15:commentEx w15:paraId="198FF08B" w15:done="0"/>
  <w15:commentEx w15:paraId="60552553" w15:done="0"/>
  <w15:commentEx w15:paraId="2B8C7CC3" w15:done="0"/>
  <w15:commentEx w15:paraId="77B3728E" w15:done="0"/>
  <w15:commentEx w15:paraId="5E4A4CAB" w15:paraIdParent="77B3728E" w15:done="0"/>
  <w15:commentEx w15:paraId="5D574639" w15:done="0"/>
  <w15:commentEx w15:paraId="219004D4" w15:done="0"/>
  <w15:commentEx w15:paraId="58B615F9" w15:done="0"/>
  <w15:commentEx w15:paraId="387B3175" w15:done="0"/>
  <w15:commentEx w15:paraId="5D5CBD10" w15:done="0"/>
  <w15:commentEx w15:paraId="238EA015" w15:done="0"/>
  <w15:commentEx w15:paraId="132BD4D9" w15:done="0"/>
  <w15:commentEx w15:paraId="5BE80460" w15:done="0"/>
  <w15:commentEx w15:paraId="6538D603" w15:done="0"/>
  <w15:commentEx w15:paraId="65FEC73F" w15:done="0"/>
  <w15:commentEx w15:paraId="61D81BB6" w15:done="0"/>
  <w15:commentEx w15:paraId="54B48766" w15:done="0"/>
  <w15:commentEx w15:paraId="25712CEC" w15:done="0"/>
  <w15:commentEx w15:paraId="6B128B38" w15:done="0"/>
  <w15:commentEx w15:paraId="4173C8CC" w15:paraIdParent="6B128B38" w15:done="0"/>
  <w15:commentEx w15:paraId="327E6C5F" w15:done="0"/>
  <w15:commentEx w15:paraId="2FBDE36F" w15:done="0"/>
  <w15:commentEx w15:paraId="1E58859E" w15:paraIdParent="2FBDE36F" w15:done="0"/>
  <w15:commentEx w15:paraId="110D7497" w15:done="0"/>
  <w15:commentEx w15:paraId="2BC11989" w15:done="0"/>
  <w15:commentEx w15:paraId="1C74FC11" w15:done="0"/>
  <w15:commentEx w15:paraId="7C938EAD" w15:done="0"/>
  <w15:commentEx w15:paraId="4CC2D93F" w15:done="0"/>
  <w15:commentEx w15:paraId="3DA5F70C" w15:done="0"/>
  <w15:commentEx w15:paraId="0B2E654C" w15:done="0"/>
  <w15:commentEx w15:paraId="0A7A5C6B" w15:done="0"/>
  <w15:commentEx w15:paraId="3B0BB832" w15:done="0"/>
  <w15:commentEx w15:paraId="401AB909" w15:done="0"/>
  <w15:commentEx w15:paraId="647EFF52" w15:paraIdParent="401AB909" w15:done="0"/>
  <w15:commentEx w15:paraId="457084F9" w15:done="0"/>
  <w15:commentEx w15:paraId="1C587C55" w15:done="0"/>
  <w15:commentEx w15:paraId="388D2672" w15:done="0"/>
  <w15:commentEx w15:paraId="6A2616AC" w15:done="0"/>
  <w15:commentEx w15:paraId="3A231BE8" w15:done="0"/>
  <w15:commentEx w15:paraId="62960983" w15:done="0"/>
  <w15:commentEx w15:paraId="62C10956" w15:done="0"/>
  <w15:commentEx w15:paraId="77D45204" w15:done="0"/>
  <w15:commentEx w15:paraId="13CDEB4C" w15:done="0"/>
  <w15:commentEx w15:paraId="4124F1FE" w15:paraIdParent="13CDEB4C" w15:done="0"/>
  <w15:commentEx w15:paraId="6DC48C7D" w15:done="0"/>
  <w15:commentEx w15:paraId="2225A3A6" w15:done="0"/>
  <w15:commentEx w15:paraId="31CF8DFB" w15:done="0"/>
  <w15:commentEx w15:paraId="2A375616" w15:done="0"/>
  <w15:commentEx w15:paraId="3694718F" w15:done="0"/>
  <w15:commentEx w15:paraId="60B63122" w15:done="0"/>
  <w15:commentEx w15:paraId="1D6AADB2" w15:paraIdParent="60B63122" w15:done="0"/>
  <w15:commentEx w15:paraId="6A89F6B4" w15:done="0"/>
  <w15:commentEx w15:paraId="2B469455" w15:done="0"/>
  <w15:commentEx w15:paraId="387B2C40" w15:done="0"/>
  <w15:commentEx w15:paraId="1C75BA7D" w15:done="0"/>
  <w15:commentEx w15:paraId="685D5A34" w15:done="0"/>
  <w15:commentEx w15:paraId="11EA0A2E" w15:done="0"/>
  <w15:commentEx w15:paraId="44DD3DAD" w15:done="0"/>
  <w15:commentEx w15:paraId="110F1151" w15:done="0"/>
  <w15:commentEx w15:paraId="7061F91A" w15:done="0"/>
  <w15:commentEx w15:paraId="0D71AE07" w15:paraIdParent="7061F91A" w15:done="0"/>
  <w15:commentEx w15:paraId="799E40B8" w15:done="0"/>
  <w15:commentEx w15:paraId="650D9472" w15:done="0"/>
  <w15:commentEx w15:paraId="5504BEA4" w15:done="0"/>
  <w15:commentEx w15:paraId="321282A1" w15:done="0"/>
  <w15:commentEx w15:paraId="20202FF9" w15:done="0"/>
  <w15:commentEx w15:paraId="49E90C19" w15:done="0"/>
  <w15:commentEx w15:paraId="7F902B26" w15:done="0"/>
  <w15:commentEx w15:paraId="7853354B" w15:done="0"/>
  <w15:commentEx w15:paraId="76B1586F" w15:done="0"/>
  <w15:commentEx w15:paraId="58D43AD4" w15:done="0"/>
  <w15:commentEx w15:paraId="36A35C0E" w15:done="0"/>
  <w15:commentEx w15:paraId="341A4D69" w15:done="0"/>
  <w15:commentEx w15:paraId="3EC5F9A1" w15:paraIdParent="341A4D69" w15:done="0"/>
  <w15:commentEx w15:paraId="1AF2F3EA" w15:done="0"/>
  <w15:commentEx w15:paraId="00F8B788" w15:done="0"/>
  <w15:commentEx w15:paraId="4C588493" w15:done="0"/>
  <w15:commentEx w15:paraId="60E1B1C1" w15:done="0"/>
  <w15:commentEx w15:paraId="05219418" w15:done="0"/>
  <w15:commentEx w15:paraId="4D6D11AE" w15:done="0"/>
  <w15:commentEx w15:paraId="6C4C0E82" w15:done="0"/>
  <w15:commentEx w15:paraId="403AAE4A" w15:done="0"/>
  <w15:commentEx w15:paraId="013F4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39F00" w16cid:durableId="213C8418"/>
  <w16cid:commentId w16cid:paraId="1D55D366" w16cid:durableId="21497A1C"/>
  <w16cid:commentId w16cid:paraId="0171236C" w16cid:durableId="213D9A79"/>
  <w16cid:commentId w16cid:paraId="5DAD1BA5" w16cid:durableId="20437543"/>
  <w16cid:commentId w16cid:paraId="46E3D77C" w16cid:durableId="214979E7"/>
  <w16cid:commentId w16cid:paraId="45FF79DE" w16cid:durableId="214713C1"/>
  <w16cid:commentId w16cid:paraId="633E9600" w16cid:durableId="2149C575"/>
  <w16cid:commentId w16cid:paraId="0B7958F3" w16cid:durableId="213C918E"/>
  <w16cid:commentId w16cid:paraId="2E165060" w16cid:durableId="213DB6DA"/>
  <w16cid:commentId w16cid:paraId="2E5E62B2" w16cid:durableId="213DA87A"/>
  <w16cid:commentId w16cid:paraId="7344A39C" w16cid:durableId="21498634"/>
  <w16cid:commentId w16cid:paraId="512F6B3A" w16cid:durableId="21334923"/>
  <w16cid:commentId w16cid:paraId="79A24963" w16cid:durableId="21498595"/>
  <w16cid:commentId w16cid:paraId="799398E5" w16cid:durableId="213DB391"/>
  <w16cid:commentId w16cid:paraId="2F5678BD" w16cid:durableId="213C4DC2"/>
  <w16cid:commentId w16cid:paraId="5A71B608" w16cid:durableId="213DB9DE"/>
  <w16cid:commentId w16cid:paraId="2C177D06" w16cid:durableId="213DB5B5"/>
  <w16cid:commentId w16cid:paraId="21914A6F" w16cid:durableId="214992BE"/>
  <w16cid:commentId w16cid:paraId="18ED1465" w16cid:durableId="2149CFE5"/>
  <w16cid:commentId w16cid:paraId="0ADDF413" w16cid:durableId="213DBB81"/>
  <w16cid:commentId w16cid:paraId="185C3C13" w16cid:durableId="214718E6"/>
  <w16cid:commentId w16cid:paraId="4487AACC" w16cid:durableId="21498D1A"/>
  <w16cid:commentId w16cid:paraId="5B986494" w16cid:durableId="21498ED5"/>
  <w16cid:commentId w16cid:paraId="10EA7F8D" w16cid:durableId="2118DD24"/>
  <w16cid:commentId w16cid:paraId="0F2BF860" w16cid:durableId="213DBC71"/>
  <w16cid:commentId w16cid:paraId="5E16704B" w16cid:durableId="21499349"/>
  <w16cid:commentId w16cid:paraId="22F2462B" w16cid:durableId="2149D0DF"/>
  <w16cid:commentId w16cid:paraId="60A72D4D" w16cid:durableId="2149D11D"/>
  <w16cid:commentId w16cid:paraId="500F1A59" w16cid:durableId="2149D142"/>
  <w16cid:commentId w16cid:paraId="1A1B9A8A" w16cid:durableId="213C8177"/>
  <w16cid:commentId w16cid:paraId="63E2D244" w16cid:durableId="21499975"/>
  <w16cid:commentId w16cid:paraId="4AD470E8" w16cid:durableId="21499AA9"/>
  <w16cid:commentId w16cid:paraId="6406039F" w16cid:durableId="213DD224"/>
  <w16cid:commentId w16cid:paraId="4F813DE6" w16cid:durableId="21499C24"/>
  <w16cid:commentId w16cid:paraId="1F232B27" w16cid:durableId="21488209"/>
  <w16cid:commentId w16cid:paraId="198FF08B" w16cid:durableId="213DD254"/>
  <w16cid:commentId w16cid:paraId="77B3728E" w16cid:durableId="2136262E"/>
  <w16cid:commentId w16cid:paraId="5E4A4CAB" w16cid:durableId="2149A5DD"/>
  <w16cid:commentId w16cid:paraId="219004D4" w16cid:durableId="2149A830"/>
  <w16cid:commentId w16cid:paraId="387B3175" w16cid:durableId="2149A99C"/>
  <w16cid:commentId w16cid:paraId="5D5CBD10" w16cid:durableId="2145AC74"/>
  <w16cid:commentId w16cid:paraId="238EA015" w16cid:durableId="2145AAF7"/>
  <w16cid:commentId w16cid:paraId="132BD4D9" w16cid:durableId="212B2FE2"/>
  <w16cid:commentId w16cid:paraId="5BE80460" w16cid:durableId="2145ADCF"/>
  <w16cid:commentId w16cid:paraId="6538D603" w16cid:durableId="213E026B"/>
  <w16cid:commentId w16cid:paraId="61D81BB6" w16cid:durableId="2149C85D"/>
  <w16cid:commentId w16cid:paraId="4173C8CC" w16cid:durableId="2149C85B"/>
  <w16cid:commentId w16cid:paraId="2FBDE36F" w16cid:durableId="21471ECB"/>
  <w16cid:commentId w16cid:paraId="1E58859E" w16cid:durableId="2149AC70"/>
  <w16cid:commentId w16cid:paraId="110D7497" w16cid:durableId="213E0D48"/>
  <w16cid:commentId w16cid:paraId="2BC11989" w16cid:durableId="2149ACC0"/>
  <w16cid:commentId w16cid:paraId="3B0BB832" w16cid:durableId="20508AE7"/>
  <w16cid:commentId w16cid:paraId="401AB909" w16cid:durableId="2149AEBF"/>
  <w16cid:commentId w16cid:paraId="1C587C55" w16cid:durableId="2118E973"/>
  <w16cid:commentId w16cid:paraId="388D2672" w16cid:durableId="2118E9C7"/>
  <w16cid:commentId w16cid:paraId="3A231BE8" w16cid:durableId="213EF192"/>
  <w16cid:commentId w16cid:paraId="62960983" w16cid:durableId="214196E5"/>
  <w16cid:commentId w16cid:paraId="13CDEB4C" w16cid:durableId="2149CA48"/>
  <w16cid:commentId w16cid:paraId="2225A3A6" w16cid:durableId="212E11BF"/>
  <w16cid:commentId w16cid:paraId="2A375616" w16cid:durableId="2145A8E3"/>
  <w16cid:commentId w16cid:paraId="3694718F" w16cid:durableId="2146C947"/>
  <w16cid:commentId w16cid:paraId="2325B727" w16cid:durableId="2146C948"/>
  <w16cid:commentId w16cid:paraId="2B469455" w16cid:durableId="214713E8"/>
  <w16cid:commentId w16cid:paraId="387B2C40" w16cid:durableId="2146C94A"/>
  <w16cid:commentId w16cid:paraId="1C75BA7D" w16cid:durableId="2149B0C8"/>
  <w16cid:commentId w16cid:paraId="685D5A34" w16cid:durableId="2146C94B"/>
  <w16cid:commentId w16cid:paraId="11EA0A2E" w16cid:durableId="214700D2"/>
  <w16cid:commentId w16cid:paraId="44DD3DAD" w16cid:durableId="2146E5D1"/>
  <w16cid:commentId w16cid:paraId="110F1151" w16cid:durableId="21472748"/>
  <w16cid:commentId w16cid:paraId="7061F91A" w16cid:durableId="2146C952"/>
  <w16cid:commentId w16cid:paraId="0D71AE07" w16cid:durableId="2149B48C"/>
  <w16cid:commentId w16cid:paraId="799E40B8" w16cid:durableId="2146C953"/>
  <w16cid:commentId w16cid:paraId="650D9472" w16cid:durableId="2146C955"/>
  <w16cid:commentId w16cid:paraId="5504BEA4" w16cid:durableId="2146C956"/>
  <w16cid:commentId w16cid:paraId="321282A1" w16cid:durableId="2146C957"/>
  <w16cid:commentId w16cid:paraId="20202FF9" w16cid:durableId="2146C94F"/>
  <w16cid:commentId w16cid:paraId="49E90C19" w16cid:durableId="2146C950"/>
  <w16cid:commentId w16cid:paraId="7F902B26" w16cid:durableId="213DD7A7"/>
  <w16cid:commentId w16cid:paraId="76B1586F" w16cid:durableId="214727E3"/>
  <w16cid:commentId w16cid:paraId="58D43AD4" w16cid:durableId="213DD6C3"/>
  <w16cid:commentId w16cid:paraId="341A4D69" w16cid:durableId="2149BAC2"/>
  <w16cid:commentId w16cid:paraId="60E1B1C1" w16cid:durableId="212F7A37"/>
  <w16cid:commentId w16cid:paraId="4D6D11AE" w16cid:durableId="212F8532"/>
  <w16cid:commentId w16cid:paraId="6C4C0E82" w16cid:durableId="2131F4D2"/>
  <w16cid:commentId w16cid:paraId="013F42F0" w16cid:durableId="21497B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23FDC" w14:textId="77777777" w:rsidR="00D93972" w:rsidRDefault="00D93972" w:rsidP="00C66ED8">
      <w:pPr>
        <w:spacing w:line="240" w:lineRule="auto"/>
      </w:pPr>
      <w:r>
        <w:separator/>
      </w:r>
    </w:p>
  </w:endnote>
  <w:endnote w:type="continuationSeparator" w:id="0">
    <w:p w14:paraId="4227BD24" w14:textId="77777777" w:rsidR="00D93972" w:rsidRDefault="00D93972" w:rsidP="00C6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E445" w14:textId="77777777" w:rsidR="00D93972" w:rsidRDefault="00D93972" w:rsidP="00C66ED8">
      <w:pPr>
        <w:spacing w:line="240" w:lineRule="auto"/>
      </w:pPr>
      <w:r>
        <w:separator/>
      </w:r>
    </w:p>
  </w:footnote>
  <w:footnote w:type="continuationSeparator" w:id="0">
    <w:p w14:paraId="49E896E3" w14:textId="77777777" w:rsidR="00D93972" w:rsidRDefault="00D93972" w:rsidP="00C66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715"/>
    <w:multiLevelType w:val="hybridMultilevel"/>
    <w:tmpl w:val="D9DC76CA"/>
    <w:lvl w:ilvl="0" w:tplc="C99CF258">
      <w:start w:val="1"/>
      <w:numFmt w:val="decimal"/>
      <w:lvlText w:val="%1."/>
      <w:lvlJc w:val="left"/>
      <w:pPr>
        <w:ind w:left="2275" w:hanging="1141"/>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9E35760"/>
    <w:multiLevelType w:val="hybridMultilevel"/>
    <w:tmpl w:val="947CF08E"/>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523AD"/>
    <w:multiLevelType w:val="hybridMultilevel"/>
    <w:tmpl w:val="C1D0DE9A"/>
    <w:lvl w:ilvl="0" w:tplc="EA46FEFA">
      <w:start w:val="1"/>
      <w:numFmt w:val="bullet"/>
      <w:lvlText w:val="-"/>
      <w:lvlJc w:val="left"/>
      <w:pPr>
        <w:ind w:left="2484" w:hanging="360"/>
      </w:pPr>
      <w:rPr>
        <w:rFonts w:ascii="Times New Roman" w:eastAsia="Times New Roman" w:hAnsi="Times New Roman" w:cs="Times New Roman" w:hint="default"/>
      </w:rPr>
    </w:lvl>
    <w:lvl w:ilvl="1" w:tplc="EA46FEFA">
      <w:start w:val="1"/>
      <w:numFmt w:val="bullet"/>
      <w:lvlText w:val="-"/>
      <w:lvlJc w:val="left"/>
      <w:pPr>
        <w:ind w:left="2430" w:hanging="360"/>
      </w:pPr>
      <w:rPr>
        <w:rFonts w:ascii="Times New Roman" w:eastAsia="Times New Roman" w:hAnsi="Times New Roman" w:cs="Times New Roman" w:hint="default"/>
      </w:rPr>
    </w:lvl>
    <w:lvl w:ilvl="2" w:tplc="04130005">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3" w15:restartNumberingAfterBreak="0">
    <w:nsid w:val="73846019"/>
    <w:multiLevelType w:val="multilevel"/>
    <w:tmpl w:val="DD10520A"/>
    <w:lvl w:ilvl="0">
      <w:start w:val="1"/>
      <w:numFmt w:val="decimal"/>
      <w:lvlText w:val="%1."/>
      <w:lvlJc w:val="left"/>
      <w:pPr>
        <w:ind w:left="1125" w:hanging="1125"/>
      </w:pPr>
    </w:lvl>
    <w:lvl w:ilvl="1">
      <w:start w:val="1"/>
      <w:numFmt w:val="decimal"/>
      <w:lvlText w:val="%1.%2."/>
      <w:lvlJc w:val="left"/>
      <w:pPr>
        <w:ind w:left="2259" w:hanging="1125"/>
      </w:pPr>
    </w:lvl>
    <w:lvl w:ilvl="2">
      <w:start w:val="1"/>
      <w:numFmt w:val="decimal"/>
      <w:lvlText w:val="%1.%2.%3."/>
      <w:lvlJc w:val="left"/>
      <w:pPr>
        <w:ind w:left="3393" w:hanging="1125"/>
      </w:pPr>
    </w:lvl>
    <w:lvl w:ilvl="3">
      <w:start w:val="1"/>
      <w:numFmt w:val="decimal"/>
      <w:lvlText w:val="%1.%2.%3.%4."/>
      <w:lvlJc w:val="left"/>
      <w:pPr>
        <w:ind w:left="4527" w:hanging="1125"/>
      </w:pPr>
    </w:lvl>
    <w:lvl w:ilvl="4">
      <w:start w:val="1"/>
      <w:numFmt w:val="decimal"/>
      <w:lvlText w:val="%1.%2.%3.%4.%5."/>
      <w:lvlJc w:val="left"/>
      <w:pPr>
        <w:ind w:left="5661" w:hanging="1125"/>
      </w:pPr>
    </w:lvl>
    <w:lvl w:ilvl="5">
      <w:start w:val="1"/>
      <w:numFmt w:val="decimal"/>
      <w:lvlText w:val="%1.%2.%3.%4.%5.%6."/>
      <w:lvlJc w:val="left"/>
      <w:pPr>
        <w:ind w:left="6795" w:hanging="1125"/>
      </w:pPr>
    </w:lvl>
    <w:lvl w:ilvl="6">
      <w:start w:val="1"/>
      <w:numFmt w:val="decimal"/>
      <w:lvlText w:val="%1.%2.%3.%4.%5.%6.%7."/>
      <w:lvlJc w:val="left"/>
      <w:pPr>
        <w:ind w:left="7929" w:hanging="1125"/>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4" w15:restartNumberingAfterBreak="0">
    <w:nsid w:val="7F1216DA"/>
    <w:multiLevelType w:val="hybridMultilevel"/>
    <w:tmpl w:val="BF0A5CCC"/>
    <w:lvl w:ilvl="0" w:tplc="0413000F">
      <w:start w:val="1"/>
      <w:numFmt w:val="decimal"/>
      <w:lvlText w:val="%1."/>
      <w:lvlJc w:val="lef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ddo Riemersma">
    <w15:presenceInfo w15:providerId="Windows Live" w15:userId="1c932078b41a048c"/>
  </w15:person>
  <w15:person w15:author="JPN">
    <w15:presenceInfo w15:providerId="None" w15:userId="JPN"/>
  </w15:person>
  <w15:person w15:author="Rob Gardner August 2019">
    <w15:presenceInfo w15:providerId="None" w15:userId="Rob Gardner August 2019"/>
  </w15:person>
  <w15:person w15:author="JPN_Nick">
    <w15:presenceInfo w15:providerId="None" w15:userId="JPN_Nick"/>
  </w15:person>
  <w15:person w15:author="Matthias Nägeli (14.10.)">
    <w15:presenceInfo w15:providerId="None" w15:userId="Matthias Nägeli (14.10.)"/>
  </w15:person>
  <w15:person w15:author="Elodie Collot 100919">
    <w15:presenceInfo w15:providerId="None" w15:userId="Elodie Collot 100919"/>
  </w15:person>
  <w15:person w15:author="Matthias Nägeli (19.09.)">
    <w15:presenceInfo w15:providerId="None" w15:userId="Matthias Nägeli (19.09.)"/>
  </w15:person>
  <w15:person w15:author="Matthias Nägeli">
    <w15:presenceInfo w15:providerId="None" w15:userId="Matthias Näg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EB"/>
    <w:rsid w:val="00000A1A"/>
    <w:rsid w:val="00003669"/>
    <w:rsid w:val="0000377B"/>
    <w:rsid w:val="00003C34"/>
    <w:rsid w:val="00007621"/>
    <w:rsid w:val="000079A5"/>
    <w:rsid w:val="000118F1"/>
    <w:rsid w:val="000134D2"/>
    <w:rsid w:val="00022409"/>
    <w:rsid w:val="0002247E"/>
    <w:rsid w:val="00022947"/>
    <w:rsid w:val="000259CA"/>
    <w:rsid w:val="000304AF"/>
    <w:rsid w:val="00030E10"/>
    <w:rsid w:val="000319EA"/>
    <w:rsid w:val="00032235"/>
    <w:rsid w:val="0003268F"/>
    <w:rsid w:val="00032FC6"/>
    <w:rsid w:val="00037192"/>
    <w:rsid w:val="00040926"/>
    <w:rsid w:val="00041971"/>
    <w:rsid w:val="00041BA5"/>
    <w:rsid w:val="00045E72"/>
    <w:rsid w:val="000500A0"/>
    <w:rsid w:val="00050B3A"/>
    <w:rsid w:val="00051402"/>
    <w:rsid w:val="00054B69"/>
    <w:rsid w:val="00060B79"/>
    <w:rsid w:val="00060D96"/>
    <w:rsid w:val="00062431"/>
    <w:rsid w:val="00064ED5"/>
    <w:rsid w:val="0006575D"/>
    <w:rsid w:val="00067202"/>
    <w:rsid w:val="00067A3F"/>
    <w:rsid w:val="000710EC"/>
    <w:rsid w:val="0007284D"/>
    <w:rsid w:val="00072A81"/>
    <w:rsid w:val="00072F33"/>
    <w:rsid w:val="00074B82"/>
    <w:rsid w:val="00076089"/>
    <w:rsid w:val="00076C46"/>
    <w:rsid w:val="00081906"/>
    <w:rsid w:val="00083143"/>
    <w:rsid w:val="00083AB2"/>
    <w:rsid w:val="000853CB"/>
    <w:rsid w:val="00085B06"/>
    <w:rsid w:val="00085F94"/>
    <w:rsid w:val="0008681F"/>
    <w:rsid w:val="000906DA"/>
    <w:rsid w:val="000960CA"/>
    <w:rsid w:val="000970B8"/>
    <w:rsid w:val="0009748F"/>
    <w:rsid w:val="000A1D7E"/>
    <w:rsid w:val="000A37C1"/>
    <w:rsid w:val="000A3930"/>
    <w:rsid w:val="000A3AA6"/>
    <w:rsid w:val="000A450B"/>
    <w:rsid w:val="000A6440"/>
    <w:rsid w:val="000A7981"/>
    <w:rsid w:val="000B1EAF"/>
    <w:rsid w:val="000B5355"/>
    <w:rsid w:val="000B6913"/>
    <w:rsid w:val="000B6D1B"/>
    <w:rsid w:val="000B7C74"/>
    <w:rsid w:val="000C7A15"/>
    <w:rsid w:val="000D0FB6"/>
    <w:rsid w:val="000D1110"/>
    <w:rsid w:val="000D18A7"/>
    <w:rsid w:val="000D1933"/>
    <w:rsid w:val="000D4613"/>
    <w:rsid w:val="000D6496"/>
    <w:rsid w:val="000D713F"/>
    <w:rsid w:val="000E00F2"/>
    <w:rsid w:val="000E0415"/>
    <w:rsid w:val="000E0819"/>
    <w:rsid w:val="000E189B"/>
    <w:rsid w:val="000E2A7B"/>
    <w:rsid w:val="000E2EAE"/>
    <w:rsid w:val="000E5712"/>
    <w:rsid w:val="000E6B0E"/>
    <w:rsid w:val="000E7236"/>
    <w:rsid w:val="000F21E9"/>
    <w:rsid w:val="000F4544"/>
    <w:rsid w:val="000F4901"/>
    <w:rsid w:val="000F5E49"/>
    <w:rsid w:val="000F62CA"/>
    <w:rsid w:val="001002A3"/>
    <w:rsid w:val="0010156B"/>
    <w:rsid w:val="001016C7"/>
    <w:rsid w:val="00111515"/>
    <w:rsid w:val="00113EAB"/>
    <w:rsid w:val="00114DC3"/>
    <w:rsid w:val="0011600B"/>
    <w:rsid w:val="001170FC"/>
    <w:rsid w:val="001175F3"/>
    <w:rsid w:val="0012440B"/>
    <w:rsid w:val="001249C9"/>
    <w:rsid w:val="00124D6A"/>
    <w:rsid w:val="001253CA"/>
    <w:rsid w:val="0013185F"/>
    <w:rsid w:val="0013257F"/>
    <w:rsid w:val="001355C8"/>
    <w:rsid w:val="0013561A"/>
    <w:rsid w:val="0013598B"/>
    <w:rsid w:val="00135BC0"/>
    <w:rsid w:val="00136F9E"/>
    <w:rsid w:val="00144D19"/>
    <w:rsid w:val="00145243"/>
    <w:rsid w:val="001456C2"/>
    <w:rsid w:val="00151521"/>
    <w:rsid w:val="00153039"/>
    <w:rsid w:val="0015363A"/>
    <w:rsid w:val="00153768"/>
    <w:rsid w:val="00154C69"/>
    <w:rsid w:val="0016155B"/>
    <w:rsid w:val="0016773F"/>
    <w:rsid w:val="00171A7F"/>
    <w:rsid w:val="00174FDA"/>
    <w:rsid w:val="001833F2"/>
    <w:rsid w:val="00184B79"/>
    <w:rsid w:val="00185BA4"/>
    <w:rsid w:val="001863A6"/>
    <w:rsid w:val="001903BA"/>
    <w:rsid w:val="00190E79"/>
    <w:rsid w:val="00192A6C"/>
    <w:rsid w:val="0019305D"/>
    <w:rsid w:val="00193AA9"/>
    <w:rsid w:val="00193B1C"/>
    <w:rsid w:val="00194B52"/>
    <w:rsid w:val="001953CE"/>
    <w:rsid w:val="001967D3"/>
    <w:rsid w:val="00196DD5"/>
    <w:rsid w:val="001A1300"/>
    <w:rsid w:val="001A158B"/>
    <w:rsid w:val="001A2A4F"/>
    <w:rsid w:val="001A2B85"/>
    <w:rsid w:val="001A4341"/>
    <w:rsid w:val="001A4446"/>
    <w:rsid w:val="001B2F89"/>
    <w:rsid w:val="001B494A"/>
    <w:rsid w:val="001B5588"/>
    <w:rsid w:val="001B58CA"/>
    <w:rsid w:val="001B5FFD"/>
    <w:rsid w:val="001B7624"/>
    <w:rsid w:val="001C4B16"/>
    <w:rsid w:val="001C6398"/>
    <w:rsid w:val="001C7720"/>
    <w:rsid w:val="001D01D3"/>
    <w:rsid w:val="001D0BD6"/>
    <w:rsid w:val="001D398F"/>
    <w:rsid w:val="001D3F8F"/>
    <w:rsid w:val="001D660B"/>
    <w:rsid w:val="001D6AB0"/>
    <w:rsid w:val="001E08DF"/>
    <w:rsid w:val="001E3A1E"/>
    <w:rsid w:val="001F16E7"/>
    <w:rsid w:val="001F27F3"/>
    <w:rsid w:val="001F2FFC"/>
    <w:rsid w:val="001F41CD"/>
    <w:rsid w:val="002010FE"/>
    <w:rsid w:val="00204EFB"/>
    <w:rsid w:val="0020526D"/>
    <w:rsid w:val="00205E70"/>
    <w:rsid w:val="00206CE8"/>
    <w:rsid w:val="002073D6"/>
    <w:rsid w:val="00212571"/>
    <w:rsid w:val="00221A5C"/>
    <w:rsid w:val="0022430A"/>
    <w:rsid w:val="00224787"/>
    <w:rsid w:val="002261F6"/>
    <w:rsid w:val="0023189C"/>
    <w:rsid w:val="002336D6"/>
    <w:rsid w:val="00233E67"/>
    <w:rsid w:val="00235748"/>
    <w:rsid w:val="00235DB8"/>
    <w:rsid w:val="00236792"/>
    <w:rsid w:val="00240A59"/>
    <w:rsid w:val="002453EB"/>
    <w:rsid w:val="00247103"/>
    <w:rsid w:val="00251552"/>
    <w:rsid w:val="00252C73"/>
    <w:rsid w:val="002540CB"/>
    <w:rsid w:val="00255D3C"/>
    <w:rsid w:val="00257063"/>
    <w:rsid w:val="0026083F"/>
    <w:rsid w:val="00261FD0"/>
    <w:rsid w:val="00266035"/>
    <w:rsid w:val="00267E83"/>
    <w:rsid w:val="002730FA"/>
    <w:rsid w:val="002739BB"/>
    <w:rsid w:val="00273C39"/>
    <w:rsid w:val="00274611"/>
    <w:rsid w:val="00274738"/>
    <w:rsid w:val="00275887"/>
    <w:rsid w:val="00277BDB"/>
    <w:rsid w:val="00280982"/>
    <w:rsid w:val="002810AB"/>
    <w:rsid w:val="00282120"/>
    <w:rsid w:val="0028497E"/>
    <w:rsid w:val="002857B8"/>
    <w:rsid w:val="00285F7E"/>
    <w:rsid w:val="00290CD1"/>
    <w:rsid w:val="002920A5"/>
    <w:rsid w:val="00293B9E"/>
    <w:rsid w:val="00294E2A"/>
    <w:rsid w:val="00295BCA"/>
    <w:rsid w:val="00296B6F"/>
    <w:rsid w:val="002A242A"/>
    <w:rsid w:val="002A39B4"/>
    <w:rsid w:val="002A5959"/>
    <w:rsid w:val="002A799C"/>
    <w:rsid w:val="002B0569"/>
    <w:rsid w:val="002B7277"/>
    <w:rsid w:val="002C11B4"/>
    <w:rsid w:val="002C1532"/>
    <w:rsid w:val="002C16AF"/>
    <w:rsid w:val="002C36B7"/>
    <w:rsid w:val="002C4320"/>
    <w:rsid w:val="002C75EB"/>
    <w:rsid w:val="002C7C25"/>
    <w:rsid w:val="002D1AB5"/>
    <w:rsid w:val="002D4911"/>
    <w:rsid w:val="002D7F09"/>
    <w:rsid w:val="002E0F7B"/>
    <w:rsid w:val="002E75C5"/>
    <w:rsid w:val="002E7D45"/>
    <w:rsid w:val="002E7E78"/>
    <w:rsid w:val="002F087A"/>
    <w:rsid w:val="002F0DB4"/>
    <w:rsid w:val="002F0E4D"/>
    <w:rsid w:val="002F142C"/>
    <w:rsid w:val="002F2B16"/>
    <w:rsid w:val="002F5807"/>
    <w:rsid w:val="00302366"/>
    <w:rsid w:val="00302E7E"/>
    <w:rsid w:val="0030441C"/>
    <w:rsid w:val="00304D9E"/>
    <w:rsid w:val="00305AE3"/>
    <w:rsid w:val="00311EA5"/>
    <w:rsid w:val="00312BDF"/>
    <w:rsid w:val="00322624"/>
    <w:rsid w:val="003232CB"/>
    <w:rsid w:val="00323C16"/>
    <w:rsid w:val="00324466"/>
    <w:rsid w:val="00325F1F"/>
    <w:rsid w:val="00326433"/>
    <w:rsid w:val="0032713C"/>
    <w:rsid w:val="00340BC5"/>
    <w:rsid w:val="003422F3"/>
    <w:rsid w:val="0034320F"/>
    <w:rsid w:val="00345C6F"/>
    <w:rsid w:val="00346D37"/>
    <w:rsid w:val="00346FA7"/>
    <w:rsid w:val="00347BCD"/>
    <w:rsid w:val="00353EFA"/>
    <w:rsid w:val="00354509"/>
    <w:rsid w:val="003565E2"/>
    <w:rsid w:val="00362023"/>
    <w:rsid w:val="003622F7"/>
    <w:rsid w:val="00363078"/>
    <w:rsid w:val="00364C50"/>
    <w:rsid w:val="00364EA5"/>
    <w:rsid w:val="003661FB"/>
    <w:rsid w:val="0036649E"/>
    <w:rsid w:val="00371B57"/>
    <w:rsid w:val="00371FC8"/>
    <w:rsid w:val="00375EAF"/>
    <w:rsid w:val="003800AF"/>
    <w:rsid w:val="00381BF1"/>
    <w:rsid w:val="00382E1D"/>
    <w:rsid w:val="00385AFE"/>
    <w:rsid w:val="00385B60"/>
    <w:rsid w:val="00385C10"/>
    <w:rsid w:val="00391637"/>
    <w:rsid w:val="00395985"/>
    <w:rsid w:val="00395CFE"/>
    <w:rsid w:val="003A183C"/>
    <w:rsid w:val="003A6594"/>
    <w:rsid w:val="003B062E"/>
    <w:rsid w:val="003B47DC"/>
    <w:rsid w:val="003B4C55"/>
    <w:rsid w:val="003B4E3C"/>
    <w:rsid w:val="003B5157"/>
    <w:rsid w:val="003B67ED"/>
    <w:rsid w:val="003C2C86"/>
    <w:rsid w:val="003C3F34"/>
    <w:rsid w:val="003C6D59"/>
    <w:rsid w:val="003C7233"/>
    <w:rsid w:val="003C729F"/>
    <w:rsid w:val="003D388F"/>
    <w:rsid w:val="003D61DC"/>
    <w:rsid w:val="003E1ADC"/>
    <w:rsid w:val="003E1E26"/>
    <w:rsid w:val="003E6687"/>
    <w:rsid w:val="003E6B5D"/>
    <w:rsid w:val="003E780B"/>
    <w:rsid w:val="003F054D"/>
    <w:rsid w:val="003F0A52"/>
    <w:rsid w:val="003F2E52"/>
    <w:rsid w:val="00401BDA"/>
    <w:rsid w:val="0040239C"/>
    <w:rsid w:val="004037A2"/>
    <w:rsid w:val="00403F82"/>
    <w:rsid w:val="004041D8"/>
    <w:rsid w:val="00407DE3"/>
    <w:rsid w:val="00411680"/>
    <w:rsid w:val="004117C1"/>
    <w:rsid w:val="00412705"/>
    <w:rsid w:val="004127F1"/>
    <w:rsid w:val="0041490B"/>
    <w:rsid w:val="00415DCF"/>
    <w:rsid w:val="004212DA"/>
    <w:rsid w:val="0042193D"/>
    <w:rsid w:val="00433F2C"/>
    <w:rsid w:val="0043532F"/>
    <w:rsid w:val="00437331"/>
    <w:rsid w:val="00440276"/>
    <w:rsid w:val="0044089D"/>
    <w:rsid w:val="00440961"/>
    <w:rsid w:val="0044312C"/>
    <w:rsid w:val="00445241"/>
    <w:rsid w:val="00445908"/>
    <w:rsid w:val="004475EC"/>
    <w:rsid w:val="00447F0B"/>
    <w:rsid w:val="00455990"/>
    <w:rsid w:val="0045666D"/>
    <w:rsid w:val="00456EDD"/>
    <w:rsid w:val="00462E00"/>
    <w:rsid w:val="00464B6C"/>
    <w:rsid w:val="00465C34"/>
    <w:rsid w:val="004676DE"/>
    <w:rsid w:val="00473674"/>
    <w:rsid w:val="0047445B"/>
    <w:rsid w:val="00476683"/>
    <w:rsid w:val="004878F2"/>
    <w:rsid w:val="00487912"/>
    <w:rsid w:val="00491076"/>
    <w:rsid w:val="0049142D"/>
    <w:rsid w:val="00495420"/>
    <w:rsid w:val="004966B8"/>
    <w:rsid w:val="004977C8"/>
    <w:rsid w:val="004A45E1"/>
    <w:rsid w:val="004B121E"/>
    <w:rsid w:val="004B30D9"/>
    <w:rsid w:val="004B63DD"/>
    <w:rsid w:val="004B6ED8"/>
    <w:rsid w:val="004B77D6"/>
    <w:rsid w:val="004C2103"/>
    <w:rsid w:val="004C2C21"/>
    <w:rsid w:val="004C4003"/>
    <w:rsid w:val="004C5827"/>
    <w:rsid w:val="004C5C65"/>
    <w:rsid w:val="004C725E"/>
    <w:rsid w:val="004C7EE4"/>
    <w:rsid w:val="004D1955"/>
    <w:rsid w:val="004D4E75"/>
    <w:rsid w:val="004D713E"/>
    <w:rsid w:val="004E09E8"/>
    <w:rsid w:val="004E26EF"/>
    <w:rsid w:val="004E35BF"/>
    <w:rsid w:val="004E53DD"/>
    <w:rsid w:val="004F193B"/>
    <w:rsid w:val="004F2C89"/>
    <w:rsid w:val="004F35A9"/>
    <w:rsid w:val="004F5624"/>
    <w:rsid w:val="004F5DB8"/>
    <w:rsid w:val="0050020A"/>
    <w:rsid w:val="005015FF"/>
    <w:rsid w:val="005037D0"/>
    <w:rsid w:val="00505F1F"/>
    <w:rsid w:val="00514AB1"/>
    <w:rsid w:val="00514F33"/>
    <w:rsid w:val="005152AF"/>
    <w:rsid w:val="005155B2"/>
    <w:rsid w:val="005227E6"/>
    <w:rsid w:val="005253EB"/>
    <w:rsid w:val="00526307"/>
    <w:rsid w:val="005358B6"/>
    <w:rsid w:val="005406E3"/>
    <w:rsid w:val="0054126E"/>
    <w:rsid w:val="00542A98"/>
    <w:rsid w:val="00543791"/>
    <w:rsid w:val="005476A6"/>
    <w:rsid w:val="00550139"/>
    <w:rsid w:val="00550F4E"/>
    <w:rsid w:val="00554730"/>
    <w:rsid w:val="00557265"/>
    <w:rsid w:val="0056143A"/>
    <w:rsid w:val="0056185C"/>
    <w:rsid w:val="005620AA"/>
    <w:rsid w:val="005837A5"/>
    <w:rsid w:val="00586D25"/>
    <w:rsid w:val="00587269"/>
    <w:rsid w:val="0059083C"/>
    <w:rsid w:val="00591366"/>
    <w:rsid w:val="00593120"/>
    <w:rsid w:val="00593486"/>
    <w:rsid w:val="00594829"/>
    <w:rsid w:val="0059737C"/>
    <w:rsid w:val="005976FC"/>
    <w:rsid w:val="00597A5F"/>
    <w:rsid w:val="005A0E40"/>
    <w:rsid w:val="005A1F30"/>
    <w:rsid w:val="005A3975"/>
    <w:rsid w:val="005A3ABD"/>
    <w:rsid w:val="005A4D71"/>
    <w:rsid w:val="005A53E0"/>
    <w:rsid w:val="005B053E"/>
    <w:rsid w:val="005B47DF"/>
    <w:rsid w:val="005B5969"/>
    <w:rsid w:val="005B6B01"/>
    <w:rsid w:val="005B74EF"/>
    <w:rsid w:val="005C257C"/>
    <w:rsid w:val="005C31A0"/>
    <w:rsid w:val="005C3DC9"/>
    <w:rsid w:val="005C5B7B"/>
    <w:rsid w:val="005D20BC"/>
    <w:rsid w:val="005D3516"/>
    <w:rsid w:val="005D3F0D"/>
    <w:rsid w:val="005D559C"/>
    <w:rsid w:val="005D71AD"/>
    <w:rsid w:val="005E0A3A"/>
    <w:rsid w:val="005E0ACD"/>
    <w:rsid w:val="005E0C2E"/>
    <w:rsid w:val="005E4862"/>
    <w:rsid w:val="005E4AC4"/>
    <w:rsid w:val="005E5D60"/>
    <w:rsid w:val="005E6869"/>
    <w:rsid w:val="005F0FF6"/>
    <w:rsid w:val="005F244B"/>
    <w:rsid w:val="005F3BC8"/>
    <w:rsid w:val="005F48C3"/>
    <w:rsid w:val="005F4ED0"/>
    <w:rsid w:val="005F4EE7"/>
    <w:rsid w:val="005F6B45"/>
    <w:rsid w:val="00600C4F"/>
    <w:rsid w:val="00601225"/>
    <w:rsid w:val="006016D7"/>
    <w:rsid w:val="00602B5B"/>
    <w:rsid w:val="0060379B"/>
    <w:rsid w:val="00604E3A"/>
    <w:rsid w:val="00607638"/>
    <w:rsid w:val="0061067D"/>
    <w:rsid w:val="006123A4"/>
    <w:rsid w:val="006136FA"/>
    <w:rsid w:val="00621A7A"/>
    <w:rsid w:val="00624D9F"/>
    <w:rsid w:val="00624E12"/>
    <w:rsid w:val="006273A8"/>
    <w:rsid w:val="00630CBB"/>
    <w:rsid w:val="00633107"/>
    <w:rsid w:val="00633D4E"/>
    <w:rsid w:val="006415A2"/>
    <w:rsid w:val="00641BE5"/>
    <w:rsid w:val="00642159"/>
    <w:rsid w:val="00643EDE"/>
    <w:rsid w:val="00644A62"/>
    <w:rsid w:val="00655691"/>
    <w:rsid w:val="00655EFB"/>
    <w:rsid w:val="00657C5B"/>
    <w:rsid w:val="00662A34"/>
    <w:rsid w:val="0066475E"/>
    <w:rsid w:val="00665185"/>
    <w:rsid w:val="00665B88"/>
    <w:rsid w:val="006703F7"/>
    <w:rsid w:val="006714C7"/>
    <w:rsid w:val="006725FD"/>
    <w:rsid w:val="00673E6B"/>
    <w:rsid w:val="0067749B"/>
    <w:rsid w:val="00680242"/>
    <w:rsid w:val="00681E62"/>
    <w:rsid w:val="006833FD"/>
    <w:rsid w:val="006865D7"/>
    <w:rsid w:val="0069021F"/>
    <w:rsid w:val="006921EC"/>
    <w:rsid w:val="006956CB"/>
    <w:rsid w:val="00697063"/>
    <w:rsid w:val="00697080"/>
    <w:rsid w:val="006A067D"/>
    <w:rsid w:val="006A76C8"/>
    <w:rsid w:val="006A7F94"/>
    <w:rsid w:val="006B194C"/>
    <w:rsid w:val="006B2ECC"/>
    <w:rsid w:val="006B2EE5"/>
    <w:rsid w:val="006C0775"/>
    <w:rsid w:val="006C1EAA"/>
    <w:rsid w:val="006C2061"/>
    <w:rsid w:val="006C2B18"/>
    <w:rsid w:val="006C69D6"/>
    <w:rsid w:val="006D043D"/>
    <w:rsid w:val="006D141B"/>
    <w:rsid w:val="006D1C04"/>
    <w:rsid w:val="006D585A"/>
    <w:rsid w:val="006D6D36"/>
    <w:rsid w:val="006D7DFB"/>
    <w:rsid w:val="006E0EE1"/>
    <w:rsid w:val="006E2095"/>
    <w:rsid w:val="006E511F"/>
    <w:rsid w:val="006E5BE1"/>
    <w:rsid w:val="006E7580"/>
    <w:rsid w:val="006F0563"/>
    <w:rsid w:val="006F071C"/>
    <w:rsid w:val="006F0E9B"/>
    <w:rsid w:val="006F2A94"/>
    <w:rsid w:val="006F2E6F"/>
    <w:rsid w:val="00701779"/>
    <w:rsid w:val="007020D5"/>
    <w:rsid w:val="00706475"/>
    <w:rsid w:val="00710462"/>
    <w:rsid w:val="00712242"/>
    <w:rsid w:val="00712573"/>
    <w:rsid w:val="00715815"/>
    <w:rsid w:val="0071700E"/>
    <w:rsid w:val="007222F4"/>
    <w:rsid w:val="007228EA"/>
    <w:rsid w:val="00723670"/>
    <w:rsid w:val="00724AEB"/>
    <w:rsid w:val="00725879"/>
    <w:rsid w:val="0072640F"/>
    <w:rsid w:val="00732FAA"/>
    <w:rsid w:val="007334E9"/>
    <w:rsid w:val="00736208"/>
    <w:rsid w:val="007417B9"/>
    <w:rsid w:val="00743075"/>
    <w:rsid w:val="00745C96"/>
    <w:rsid w:val="007464C8"/>
    <w:rsid w:val="007503F3"/>
    <w:rsid w:val="00750ACF"/>
    <w:rsid w:val="00750D1C"/>
    <w:rsid w:val="00751C96"/>
    <w:rsid w:val="007520BA"/>
    <w:rsid w:val="00755A23"/>
    <w:rsid w:val="00756155"/>
    <w:rsid w:val="00757C82"/>
    <w:rsid w:val="00760398"/>
    <w:rsid w:val="007604A6"/>
    <w:rsid w:val="00760789"/>
    <w:rsid w:val="0076124C"/>
    <w:rsid w:val="007636B6"/>
    <w:rsid w:val="00765750"/>
    <w:rsid w:val="0077015C"/>
    <w:rsid w:val="00771D16"/>
    <w:rsid w:val="007725FE"/>
    <w:rsid w:val="007753D6"/>
    <w:rsid w:val="00775F3D"/>
    <w:rsid w:val="0077775F"/>
    <w:rsid w:val="007801CC"/>
    <w:rsid w:val="00780FBE"/>
    <w:rsid w:val="00782EEB"/>
    <w:rsid w:val="00784138"/>
    <w:rsid w:val="00784686"/>
    <w:rsid w:val="00785367"/>
    <w:rsid w:val="00786E33"/>
    <w:rsid w:val="00787AC7"/>
    <w:rsid w:val="00790D24"/>
    <w:rsid w:val="00795D56"/>
    <w:rsid w:val="007A15B0"/>
    <w:rsid w:val="007A3BD1"/>
    <w:rsid w:val="007A4BDA"/>
    <w:rsid w:val="007A6DCF"/>
    <w:rsid w:val="007A7CE4"/>
    <w:rsid w:val="007B2324"/>
    <w:rsid w:val="007B6B1C"/>
    <w:rsid w:val="007B6E2B"/>
    <w:rsid w:val="007B6E7C"/>
    <w:rsid w:val="007B782C"/>
    <w:rsid w:val="007B7C5A"/>
    <w:rsid w:val="007C3A74"/>
    <w:rsid w:val="007C48E7"/>
    <w:rsid w:val="007C4B09"/>
    <w:rsid w:val="007C4C1B"/>
    <w:rsid w:val="007C7465"/>
    <w:rsid w:val="007D289C"/>
    <w:rsid w:val="007D2CA4"/>
    <w:rsid w:val="007D697E"/>
    <w:rsid w:val="007D6AC3"/>
    <w:rsid w:val="007E3113"/>
    <w:rsid w:val="007E5147"/>
    <w:rsid w:val="007E712F"/>
    <w:rsid w:val="007F0CED"/>
    <w:rsid w:val="007F33F6"/>
    <w:rsid w:val="007F4596"/>
    <w:rsid w:val="007F4F32"/>
    <w:rsid w:val="007F5C6C"/>
    <w:rsid w:val="007F6159"/>
    <w:rsid w:val="007F747D"/>
    <w:rsid w:val="00800E5D"/>
    <w:rsid w:val="00802757"/>
    <w:rsid w:val="008129A7"/>
    <w:rsid w:val="00812E5F"/>
    <w:rsid w:val="00815E0E"/>
    <w:rsid w:val="008178DD"/>
    <w:rsid w:val="00817C45"/>
    <w:rsid w:val="00817E85"/>
    <w:rsid w:val="00821352"/>
    <w:rsid w:val="0082261D"/>
    <w:rsid w:val="008246C9"/>
    <w:rsid w:val="00831C01"/>
    <w:rsid w:val="00833905"/>
    <w:rsid w:val="00833D00"/>
    <w:rsid w:val="008347CB"/>
    <w:rsid w:val="00836B51"/>
    <w:rsid w:val="00837C96"/>
    <w:rsid w:val="00837EE3"/>
    <w:rsid w:val="00840FA3"/>
    <w:rsid w:val="00855D9F"/>
    <w:rsid w:val="00860413"/>
    <w:rsid w:val="008628F0"/>
    <w:rsid w:val="00873A76"/>
    <w:rsid w:val="00876854"/>
    <w:rsid w:val="0087796D"/>
    <w:rsid w:val="00877A91"/>
    <w:rsid w:val="008835A4"/>
    <w:rsid w:val="008926E0"/>
    <w:rsid w:val="00894DAC"/>
    <w:rsid w:val="00895544"/>
    <w:rsid w:val="008964F4"/>
    <w:rsid w:val="00896C4A"/>
    <w:rsid w:val="008A460D"/>
    <w:rsid w:val="008A7500"/>
    <w:rsid w:val="008A7622"/>
    <w:rsid w:val="008B215C"/>
    <w:rsid w:val="008B2654"/>
    <w:rsid w:val="008B50AD"/>
    <w:rsid w:val="008C21C1"/>
    <w:rsid w:val="008C4E5C"/>
    <w:rsid w:val="008D1D34"/>
    <w:rsid w:val="008D584D"/>
    <w:rsid w:val="008D5F76"/>
    <w:rsid w:val="008E1372"/>
    <w:rsid w:val="008E2043"/>
    <w:rsid w:val="008E27D2"/>
    <w:rsid w:val="008E50F3"/>
    <w:rsid w:val="008E66D8"/>
    <w:rsid w:val="008F275B"/>
    <w:rsid w:val="008F2790"/>
    <w:rsid w:val="008F465A"/>
    <w:rsid w:val="008F4A19"/>
    <w:rsid w:val="008F565D"/>
    <w:rsid w:val="00900528"/>
    <w:rsid w:val="009012B0"/>
    <w:rsid w:val="00907572"/>
    <w:rsid w:val="00911BA6"/>
    <w:rsid w:val="00913A27"/>
    <w:rsid w:val="00913DAA"/>
    <w:rsid w:val="009141E4"/>
    <w:rsid w:val="0091626A"/>
    <w:rsid w:val="009170A0"/>
    <w:rsid w:val="00922D73"/>
    <w:rsid w:val="009306A8"/>
    <w:rsid w:val="00932574"/>
    <w:rsid w:val="0093369D"/>
    <w:rsid w:val="00933FE9"/>
    <w:rsid w:val="009367AB"/>
    <w:rsid w:val="00940249"/>
    <w:rsid w:val="00945951"/>
    <w:rsid w:val="00950F08"/>
    <w:rsid w:val="009526C7"/>
    <w:rsid w:val="009539B5"/>
    <w:rsid w:val="00957BE6"/>
    <w:rsid w:val="00961992"/>
    <w:rsid w:val="00961D73"/>
    <w:rsid w:val="009643E9"/>
    <w:rsid w:val="009723B6"/>
    <w:rsid w:val="009735BE"/>
    <w:rsid w:val="00974B6F"/>
    <w:rsid w:val="009757DF"/>
    <w:rsid w:val="00981569"/>
    <w:rsid w:val="00982B89"/>
    <w:rsid w:val="00982D1C"/>
    <w:rsid w:val="00983616"/>
    <w:rsid w:val="009847A4"/>
    <w:rsid w:val="00986C6C"/>
    <w:rsid w:val="0098707D"/>
    <w:rsid w:val="009931FE"/>
    <w:rsid w:val="00993554"/>
    <w:rsid w:val="009974C4"/>
    <w:rsid w:val="009A1F76"/>
    <w:rsid w:val="009B0F30"/>
    <w:rsid w:val="009B2274"/>
    <w:rsid w:val="009C1924"/>
    <w:rsid w:val="009C3574"/>
    <w:rsid w:val="009C49DB"/>
    <w:rsid w:val="009C5BB3"/>
    <w:rsid w:val="009C65A1"/>
    <w:rsid w:val="009D05CF"/>
    <w:rsid w:val="009D3246"/>
    <w:rsid w:val="009D4A45"/>
    <w:rsid w:val="009D5120"/>
    <w:rsid w:val="009D7B30"/>
    <w:rsid w:val="009E16C4"/>
    <w:rsid w:val="009E2371"/>
    <w:rsid w:val="009E3457"/>
    <w:rsid w:val="009E5767"/>
    <w:rsid w:val="009E61FD"/>
    <w:rsid w:val="009E630D"/>
    <w:rsid w:val="009F0BEF"/>
    <w:rsid w:val="009F4C73"/>
    <w:rsid w:val="009F600F"/>
    <w:rsid w:val="009F72F2"/>
    <w:rsid w:val="009F7C47"/>
    <w:rsid w:val="00A009D6"/>
    <w:rsid w:val="00A03128"/>
    <w:rsid w:val="00A0373E"/>
    <w:rsid w:val="00A05340"/>
    <w:rsid w:val="00A06C0E"/>
    <w:rsid w:val="00A06E27"/>
    <w:rsid w:val="00A06F7A"/>
    <w:rsid w:val="00A12DD8"/>
    <w:rsid w:val="00A1328F"/>
    <w:rsid w:val="00A15E10"/>
    <w:rsid w:val="00A171EF"/>
    <w:rsid w:val="00A216CE"/>
    <w:rsid w:val="00A2792D"/>
    <w:rsid w:val="00A30E20"/>
    <w:rsid w:val="00A318CA"/>
    <w:rsid w:val="00A32BE0"/>
    <w:rsid w:val="00A3375E"/>
    <w:rsid w:val="00A3537E"/>
    <w:rsid w:val="00A403F1"/>
    <w:rsid w:val="00A4226F"/>
    <w:rsid w:val="00A459DC"/>
    <w:rsid w:val="00A47501"/>
    <w:rsid w:val="00A605F7"/>
    <w:rsid w:val="00A60D8F"/>
    <w:rsid w:val="00A63019"/>
    <w:rsid w:val="00A70B16"/>
    <w:rsid w:val="00A710AD"/>
    <w:rsid w:val="00A71868"/>
    <w:rsid w:val="00A72FDF"/>
    <w:rsid w:val="00A7408C"/>
    <w:rsid w:val="00A76FEA"/>
    <w:rsid w:val="00A809A1"/>
    <w:rsid w:val="00A84502"/>
    <w:rsid w:val="00A84CA1"/>
    <w:rsid w:val="00A857F8"/>
    <w:rsid w:val="00A87DCC"/>
    <w:rsid w:val="00A87FD0"/>
    <w:rsid w:val="00A9446F"/>
    <w:rsid w:val="00A969B6"/>
    <w:rsid w:val="00AA0DC5"/>
    <w:rsid w:val="00AA559F"/>
    <w:rsid w:val="00AA5DAC"/>
    <w:rsid w:val="00AA6A7E"/>
    <w:rsid w:val="00AB1077"/>
    <w:rsid w:val="00AB3974"/>
    <w:rsid w:val="00AC0C01"/>
    <w:rsid w:val="00AC157E"/>
    <w:rsid w:val="00AC1642"/>
    <w:rsid w:val="00AC2EBC"/>
    <w:rsid w:val="00AC370F"/>
    <w:rsid w:val="00AC3C21"/>
    <w:rsid w:val="00AC5732"/>
    <w:rsid w:val="00AC5741"/>
    <w:rsid w:val="00AC6D5D"/>
    <w:rsid w:val="00AC7659"/>
    <w:rsid w:val="00AE2609"/>
    <w:rsid w:val="00AE47FD"/>
    <w:rsid w:val="00AE6232"/>
    <w:rsid w:val="00AF1E27"/>
    <w:rsid w:val="00AF1F40"/>
    <w:rsid w:val="00AF558A"/>
    <w:rsid w:val="00AF59E3"/>
    <w:rsid w:val="00AF6547"/>
    <w:rsid w:val="00AF66DA"/>
    <w:rsid w:val="00AF7DA8"/>
    <w:rsid w:val="00B017D9"/>
    <w:rsid w:val="00B01BD9"/>
    <w:rsid w:val="00B11524"/>
    <w:rsid w:val="00B15C92"/>
    <w:rsid w:val="00B16088"/>
    <w:rsid w:val="00B20EB1"/>
    <w:rsid w:val="00B25B91"/>
    <w:rsid w:val="00B27408"/>
    <w:rsid w:val="00B3179D"/>
    <w:rsid w:val="00B324FF"/>
    <w:rsid w:val="00B333F4"/>
    <w:rsid w:val="00B342B4"/>
    <w:rsid w:val="00B364B1"/>
    <w:rsid w:val="00B36DAE"/>
    <w:rsid w:val="00B407E0"/>
    <w:rsid w:val="00B41F84"/>
    <w:rsid w:val="00B5109C"/>
    <w:rsid w:val="00B53D4D"/>
    <w:rsid w:val="00B54144"/>
    <w:rsid w:val="00B549CD"/>
    <w:rsid w:val="00B5565E"/>
    <w:rsid w:val="00B5653D"/>
    <w:rsid w:val="00B56D72"/>
    <w:rsid w:val="00B56F1E"/>
    <w:rsid w:val="00B60482"/>
    <w:rsid w:val="00B61C7D"/>
    <w:rsid w:val="00B64E52"/>
    <w:rsid w:val="00B72727"/>
    <w:rsid w:val="00B775D1"/>
    <w:rsid w:val="00B779D3"/>
    <w:rsid w:val="00B80A05"/>
    <w:rsid w:val="00B8457D"/>
    <w:rsid w:val="00B85EB1"/>
    <w:rsid w:val="00B86B21"/>
    <w:rsid w:val="00B919B4"/>
    <w:rsid w:val="00B924CB"/>
    <w:rsid w:val="00B95382"/>
    <w:rsid w:val="00B95960"/>
    <w:rsid w:val="00B960EA"/>
    <w:rsid w:val="00B97983"/>
    <w:rsid w:val="00BA0738"/>
    <w:rsid w:val="00BA0B92"/>
    <w:rsid w:val="00BA4461"/>
    <w:rsid w:val="00BA5A27"/>
    <w:rsid w:val="00BA619D"/>
    <w:rsid w:val="00BA7D6B"/>
    <w:rsid w:val="00BB2C2A"/>
    <w:rsid w:val="00BB2FE2"/>
    <w:rsid w:val="00BB6006"/>
    <w:rsid w:val="00BC52F2"/>
    <w:rsid w:val="00BC6C12"/>
    <w:rsid w:val="00BC7DCB"/>
    <w:rsid w:val="00BD1C38"/>
    <w:rsid w:val="00BD3E2A"/>
    <w:rsid w:val="00BD57B8"/>
    <w:rsid w:val="00BE1591"/>
    <w:rsid w:val="00BF0CAB"/>
    <w:rsid w:val="00BF2594"/>
    <w:rsid w:val="00BF29FC"/>
    <w:rsid w:val="00BF6C26"/>
    <w:rsid w:val="00BF792B"/>
    <w:rsid w:val="00C0476D"/>
    <w:rsid w:val="00C04855"/>
    <w:rsid w:val="00C06243"/>
    <w:rsid w:val="00C06B51"/>
    <w:rsid w:val="00C10307"/>
    <w:rsid w:val="00C11E36"/>
    <w:rsid w:val="00C16FAD"/>
    <w:rsid w:val="00C20BB3"/>
    <w:rsid w:val="00C21959"/>
    <w:rsid w:val="00C22232"/>
    <w:rsid w:val="00C24727"/>
    <w:rsid w:val="00C258DB"/>
    <w:rsid w:val="00C319A1"/>
    <w:rsid w:val="00C336DB"/>
    <w:rsid w:val="00C34890"/>
    <w:rsid w:val="00C3777F"/>
    <w:rsid w:val="00C37E30"/>
    <w:rsid w:val="00C40252"/>
    <w:rsid w:val="00C470F7"/>
    <w:rsid w:val="00C47444"/>
    <w:rsid w:val="00C47D45"/>
    <w:rsid w:val="00C522DD"/>
    <w:rsid w:val="00C52969"/>
    <w:rsid w:val="00C6041A"/>
    <w:rsid w:val="00C61B91"/>
    <w:rsid w:val="00C65367"/>
    <w:rsid w:val="00C654DC"/>
    <w:rsid w:val="00C6631B"/>
    <w:rsid w:val="00C66E52"/>
    <w:rsid w:val="00C66ED8"/>
    <w:rsid w:val="00C7472B"/>
    <w:rsid w:val="00C76D41"/>
    <w:rsid w:val="00C90A51"/>
    <w:rsid w:val="00C91BCC"/>
    <w:rsid w:val="00C95AF5"/>
    <w:rsid w:val="00CA05C1"/>
    <w:rsid w:val="00CA3762"/>
    <w:rsid w:val="00CA5A32"/>
    <w:rsid w:val="00CB289D"/>
    <w:rsid w:val="00CB5026"/>
    <w:rsid w:val="00CC05AE"/>
    <w:rsid w:val="00CC089B"/>
    <w:rsid w:val="00CC12E8"/>
    <w:rsid w:val="00CC18EA"/>
    <w:rsid w:val="00CC2064"/>
    <w:rsid w:val="00CC3D4C"/>
    <w:rsid w:val="00CC5AB8"/>
    <w:rsid w:val="00CC6447"/>
    <w:rsid w:val="00CD63F1"/>
    <w:rsid w:val="00CD7562"/>
    <w:rsid w:val="00CD7DDF"/>
    <w:rsid w:val="00CE0194"/>
    <w:rsid w:val="00CE292C"/>
    <w:rsid w:val="00CE3D96"/>
    <w:rsid w:val="00CE4008"/>
    <w:rsid w:val="00CE4893"/>
    <w:rsid w:val="00CE4D24"/>
    <w:rsid w:val="00CE5654"/>
    <w:rsid w:val="00CE7C75"/>
    <w:rsid w:val="00CF0283"/>
    <w:rsid w:val="00CF1C3B"/>
    <w:rsid w:val="00CF20FA"/>
    <w:rsid w:val="00CF27BC"/>
    <w:rsid w:val="00CF44C8"/>
    <w:rsid w:val="00CF686E"/>
    <w:rsid w:val="00CF6E87"/>
    <w:rsid w:val="00CF7C9A"/>
    <w:rsid w:val="00D01EE1"/>
    <w:rsid w:val="00D0315E"/>
    <w:rsid w:val="00D042B6"/>
    <w:rsid w:val="00D042EC"/>
    <w:rsid w:val="00D04668"/>
    <w:rsid w:val="00D105AE"/>
    <w:rsid w:val="00D12427"/>
    <w:rsid w:val="00D13350"/>
    <w:rsid w:val="00D14942"/>
    <w:rsid w:val="00D17869"/>
    <w:rsid w:val="00D17C1F"/>
    <w:rsid w:val="00D21302"/>
    <w:rsid w:val="00D231D0"/>
    <w:rsid w:val="00D23396"/>
    <w:rsid w:val="00D23CEA"/>
    <w:rsid w:val="00D24F7B"/>
    <w:rsid w:val="00D25B69"/>
    <w:rsid w:val="00D314EA"/>
    <w:rsid w:val="00D33DFA"/>
    <w:rsid w:val="00D34261"/>
    <w:rsid w:val="00D34A5D"/>
    <w:rsid w:val="00D34DC3"/>
    <w:rsid w:val="00D35ED7"/>
    <w:rsid w:val="00D36021"/>
    <w:rsid w:val="00D3692C"/>
    <w:rsid w:val="00D369A6"/>
    <w:rsid w:val="00D41D32"/>
    <w:rsid w:val="00D41FD3"/>
    <w:rsid w:val="00D436F4"/>
    <w:rsid w:val="00D45271"/>
    <w:rsid w:val="00D47254"/>
    <w:rsid w:val="00D52A35"/>
    <w:rsid w:val="00D55BDF"/>
    <w:rsid w:val="00D61A3E"/>
    <w:rsid w:val="00D64F71"/>
    <w:rsid w:val="00D658BC"/>
    <w:rsid w:val="00D65E2A"/>
    <w:rsid w:val="00D704F8"/>
    <w:rsid w:val="00D753C5"/>
    <w:rsid w:val="00D7758C"/>
    <w:rsid w:val="00D80C0D"/>
    <w:rsid w:val="00D815DA"/>
    <w:rsid w:val="00D852E4"/>
    <w:rsid w:val="00D8690E"/>
    <w:rsid w:val="00D86F38"/>
    <w:rsid w:val="00D87695"/>
    <w:rsid w:val="00D90EBC"/>
    <w:rsid w:val="00D93972"/>
    <w:rsid w:val="00D94D1B"/>
    <w:rsid w:val="00D9794A"/>
    <w:rsid w:val="00DA1964"/>
    <w:rsid w:val="00DA3357"/>
    <w:rsid w:val="00DA4284"/>
    <w:rsid w:val="00DB34A9"/>
    <w:rsid w:val="00DC123F"/>
    <w:rsid w:val="00DC2361"/>
    <w:rsid w:val="00DC28C0"/>
    <w:rsid w:val="00DC3E1F"/>
    <w:rsid w:val="00DC5DD1"/>
    <w:rsid w:val="00DC7D38"/>
    <w:rsid w:val="00DD0566"/>
    <w:rsid w:val="00DD0B16"/>
    <w:rsid w:val="00DD1167"/>
    <w:rsid w:val="00DD37F0"/>
    <w:rsid w:val="00DE0299"/>
    <w:rsid w:val="00DE1592"/>
    <w:rsid w:val="00DE23F3"/>
    <w:rsid w:val="00DE47FC"/>
    <w:rsid w:val="00DE4960"/>
    <w:rsid w:val="00DE559E"/>
    <w:rsid w:val="00DE57B5"/>
    <w:rsid w:val="00DF2D34"/>
    <w:rsid w:val="00DF2EAA"/>
    <w:rsid w:val="00DF39A1"/>
    <w:rsid w:val="00DF56A4"/>
    <w:rsid w:val="00DF5D4A"/>
    <w:rsid w:val="00DF68D1"/>
    <w:rsid w:val="00DF6D43"/>
    <w:rsid w:val="00E0061D"/>
    <w:rsid w:val="00E02900"/>
    <w:rsid w:val="00E07A7A"/>
    <w:rsid w:val="00E10B9D"/>
    <w:rsid w:val="00E121EB"/>
    <w:rsid w:val="00E13975"/>
    <w:rsid w:val="00E160A8"/>
    <w:rsid w:val="00E162B2"/>
    <w:rsid w:val="00E16CF1"/>
    <w:rsid w:val="00E178AA"/>
    <w:rsid w:val="00E17D4F"/>
    <w:rsid w:val="00E17FC6"/>
    <w:rsid w:val="00E22603"/>
    <w:rsid w:val="00E23E8B"/>
    <w:rsid w:val="00E249CB"/>
    <w:rsid w:val="00E254BB"/>
    <w:rsid w:val="00E27A5B"/>
    <w:rsid w:val="00E27C04"/>
    <w:rsid w:val="00E33224"/>
    <w:rsid w:val="00E3543F"/>
    <w:rsid w:val="00E35D9A"/>
    <w:rsid w:val="00E36B88"/>
    <w:rsid w:val="00E36CE1"/>
    <w:rsid w:val="00E40883"/>
    <w:rsid w:val="00E42DF0"/>
    <w:rsid w:val="00E43D62"/>
    <w:rsid w:val="00E43E6F"/>
    <w:rsid w:val="00E44922"/>
    <w:rsid w:val="00E544B4"/>
    <w:rsid w:val="00E574B5"/>
    <w:rsid w:val="00E606CD"/>
    <w:rsid w:val="00E60EBB"/>
    <w:rsid w:val="00E71171"/>
    <w:rsid w:val="00E725F0"/>
    <w:rsid w:val="00E73408"/>
    <w:rsid w:val="00E7774B"/>
    <w:rsid w:val="00E84F55"/>
    <w:rsid w:val="00E90162"/>
    <w:rsid w:val="00E90401"/>
    <w:rsid w:val="00E92AC5"/>
    <w:rsid w:val="00EA1A6C"/>
    <w:rsid w:val="00EA25CB"/>
    <w:rsid w:val="00EA2A4E"/>
    <w:rsid w:val="00EA30A8"/>
    <w:rsid w:val="00EA3D94"/>
    <w:rsid w:val="00EB2118"/>
    <w:rsid w:val="00EB427F"/>
    <w:rsid w:val="00EB6725"/>
    <w:rsid w:val="00EB7729"/>
    <w:rsid w:val="00EC2576"/>
    <w:rsid w:val="00EC40EE"/>
    <w:rsid w:val="00EC41EB"/>
    <w:rsid w:val="00EC4B88"/>
    <w:rsid w:val="00EC4E14"/>
    <w:rsid w:val="00EC52F8"/>
    <w:rsid w:val="00ED0345"/>
    <w:rsid w:val="00ED150B"/>
    <w:rsid w:val="00ED7A7E"/>
    <w:rsid w:val="00EE032F"/>
    <w:rsid w:val="00EE16E8"/>
    <w:rsid w:val="00EE1834"/>
    <w:rsid w:val="00EE438D"/>
    <w:rsid w:val="00EE599C"/>
    <w:rsid w:val="00EF0312"/>
    <w:rsid w:val="00F01B9D"/>
    <w:rsid w:val="00F050BD"/>
    <w:rsid w:val="00F068EF"/>
    <w:rsid w:val="00F06B4B"/>
    <w:rsid w:val="00F078D0"/>
    <w:rsid w:val="00F104BD"/>
    <w:rsid w:val="00F118B9"/>
    <w:rsid w:val="00F1450D"/>
    <w:rsid w:val="00F17069"/>
    <w:rsid w:val="00F22F33"/>
    <w:rsid w:val="00F24A59"/>
    <w:rsid w:val="00F24EC3"/>
    <w:rsid w:val="00F277D8"/>
    <w:rsid w:val="00F309CC"/>
    <w:rsid w:val="00F3186D"/>
    <w:rsid w:val="00F341A7"/>
    <w:rsid w:val="00F36316"/>
    <w:rsid w:val="00F40355"/>
    <w:rsid w:val="00F42AE5"/>
    <w:rsid w:val="00F4534B"/>
    <w:rsid w:val="00F4572B"/>
    <w:rsid w:val="00F47841"/>
    <w:rsid w:val="00F5235E"/>
    <w:rsid w:val="00F52803"/>
    <w:rsid w:val="00F52E5B"/>
    <w:rsid w:val="00F52F30"/>
    <w:rsid w:val="00F67512"/>
    <w:rsid w:val="00F67D63"/>
    <w:rsid w:val="00F7062C"/>
    <w:rsid w:val="00F7450B"/>
    <w:rsid w:val="00F75E2B"/>
    <w:rsid w:val="00F7708C"/>
    <w:rsid w:val="00F91C7E"/>
    <w:rsid w:val="00F9302D"/>
    <w:rsid w:val="00F9348D"/>
    <w:rsid w:val="00F9354A"/>
    <w:rsid w:val="00F9383F"/>
    <w:rsid w:val="00F978F7"/>
    <w:rsid w:val="00F97934"/>
    <w:rsid w:val="00FA44C5"/>
    <w:rsid w:val="00FA7DFA"/>
    <w:rsid w:val="00FB5726"/>
    <w:rsid w:val="00FC1333"/>
    <w:rsid w:val="00FC2966"/>
    <w:rsid w:val="00FC3118"/>
    <w:rsid w:val="00FC375C"/>
    <w:rsid w:val="00FC4F02"/>
    <w:rsid w:val="00FC706C"/>
    <w:rsid w:val="00FD0232"/>
    <w:rsid w:val="00FD140E"/>
    <w:rsid w:val="00FD206D"/>
    <w:rsid w:val="00FD3B1E"/>
    <w:rsid w:val="00FD4BF8"/>
    <w:rsid w:val="00FD4F19"/>
    <w:rsid w:val="00FD6140"/>
    <w:rsid w:val="00FE2BCD"/>
    <w:rsid w:val="00FE67C4"/>
    <w:rsid w:val="00FE6BDD"/>
    <w:rsid w:val="00FF0A34"/>
    <w:rsid w:val="00FF306A"/>
    <w:rsid w:val="00FF36C5"/>
    <w:rsid w:val="00FF37A7"/>
    <w:rsid w:val="00FF4AD1"/>
    <w:rsid w:val="00FF62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D281C5"/>
  <w15:chartTrackingRefBased/>
  <w15:docId w15:val="{76285826-E863-4F41-BF32-D5135D12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3EB"/>
    <w:pPr>
      <w:suppressAutoHyphens/>
      <w:spacing w:after="0" w:line="240" w:lineRule="atLeast"/>
    </w:pPr>
    <w:rPr>
      <w:rFonts w:ascii="Times New Roman" w:eastAsia="MS Mincho" w:hAnsi="Times New Roman" w:cs="Times New Roman"/>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link w:val="SingleTxtGChar"/>
    <w:qFormat/>
    <w:rsid w:val="002453EB"/>
    <w:pPr>
      <w:spacing w:after="120"/>
      <w:ind w:left="1134" w:right="1134"/>
      <w:jc w:val="both"/>
    </w:pPr>
  </w:style>
  <w:style w:type="paragraph" w:customStyle="1" w:styleId="HChG">
    <w:name w:val="_ H _Ch_G"/>
    <w:basedOn w:val="Standard"/>
    <w:next w:val="Standard"/>
    <w:link w:val="HChGChar"/>
    <w:qFormat/>
    <w:rsid w:val="002453EB"/>
    <w:pPr>
      <w:keepNext/>
      <w:keepLines/>
      <w:tabs>
        <w:tab w:val="right" w:pos="851"/>
      </w:tabs>
      <w:spacing w:before="360" w:after="240" w:line="300" w:lineRule="exact"/>
      <w:ind w:left="1134" w:right="1134" w:hanging="1134"/>
    </w:pPr>
    <w:rPr>
      <w:b/>
      <w:sz w:val="28"/>
    </w:rPr>
  </w:style>
  <w:style w:type="table" w:styleId="Tabellenraster">
    <w:name w:val="Table Grid"/>
    <w:basedOn w:val="NormaleTabelle"/>
    <w:uiPriority w:val="59"/>
    <w:rsid w:val="002453EB"/>
    <w:pPr>
      <w:suppressAutoHyphens/>
      <w:spacing w:after="0" w:line="240" w:lineRule="atLeast"/>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2453EB"/>
    <w:rPr>
      <w:rFonts w:ascii="Times New Roman" w:eastAsia="MS Mincho" w:hAnsi="Times New Roman" w:cs="Times New Roman"/>
      <w:b/>
      <w:sz w:val="28"/>
      <w:szCs w:val="20"/>
      <w:lang w:val="en-GB"/>
    </w:rPr>
  </w:style>
  <w:style w:type="character" w:styleId="Kommentarzeichen">
    <w:name w:val="annotation reference"/>
    <w:uiPriority w:val="99"/>
    <w:unhideWhenUsed/>
    <w:rsid w:val="002453EB"/>
    <w:rPr>
      <w:sz w:val="16"/>
      <w:szCs w:val="16"/>
    </w:rPr>
  </w:style>
  <w:style w:type="paragraph" w:styleId="Kommentartext">
    <w:name w:val="annotation text"/>
    <w:basedOn w:val="Standard"/>
    <w:link w:val="KommentartextZchn"/>
    <w:uiPriority w:val="99"/>
    <w:unhideWhenUsed/>
    <w:rsid w:val="002453EB"/>
    <w:pPr>
      <w:suppressAutoHyphens w:val="0"/>
      <w:spacing w:line="240" w:lineRule="auto"/>
      <w:jc w:val="both"/>
    </w:pPr>
  </w:style>
  <w:style w:type="character" w:customStyle="1" w:styleId="KommentartextZchn">
    <w:name w:val="Kommentartext Zchn"/>
    <w:basedOn w:val="Absatz-Standardschriftart"/>
    <w:link w:val="Kommentartext"/>
    <w:uiPriority w:val="99"/>
    <w:rsid w:val="002453EB"/>
    <w:rPr>
      <w:rFonts w:ascii="Times New Roman" w:eastAsia="MS Mincho" w:hAnsi="Times New Roman" w:cs="Times New Roman"/>
      <w:sz w:val="20"/>
      <w:szCs w:val="20"/>
      <w:lang w:val="en-GB"/>
    </w:rPr>
  </w:style>
  <w:style w:type="character" w:customStyle="1" w:styleId="SingleTxtGChar">
    <w:name w:val="_ Single Txt_G Char"/>
    <w:link w:val="SingleTxtG"/>
    <w:locked/>
    <w:rsid w:val="002453EB"/>
    <w:rPr>
      <w:rFonts w:ascii="Times New Roman" w:eastAsia="MS Mincho" w:hAnsi="Times New Roman" w:cs="Times New Roman"/>
      <w:sz w:val="20"/>
      <w:szCs w:val="20"/>
      <w:lang w:val="en-GB"/>
    </w:rPr>
  </w:style>
  <w:style w:type="paragraph" w:styleId="Sprechblasentext">
    <w:name w:val="Balloon Text"/>
    <w:basedOn w:val="Standard"/>
    <w:link w:val="SprechblasentextZchn"/>
    <w:uiPriority w:val="99"/>
    <w:semiHidden/>
    <w:unhideWhenUsed/>
    <w:rsid w:val="002453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53EB"/>
    <w:rPr>
      <w:rFonts w:ascii="Segoe UI" w:eastAsia="MS Mincho" w:hAnsi="Segoe UI" w:cs="Segoe UI"/>
      <w:sz w:val="18"/>
      <w:szCs w:val="18"/>
      <w:lang w:val="en-GB"/>
    </w:rPr>
  </w:style>
  <w:style w:type="paragraph" w:styleId="Kommentarthema">
    <w:name w:val="annotation subject"/>
    <w:basedOn w:val="Kommentartext"/>
    <w:next w:val="Kommentartext"/>
    <w:link w:val="KommentarthemaZchn"/>
    <w:uiPriority w:val="99"/>
    <w:semiHidden/>
    <w:unhideWhenUsed/>
    <w:rsid w:val="00750D1C"/>
    <w:pPr>
      <w:suppressAutoHyphens/>
      <w:jc w:val="left"/>
    </w:pPr>
    <w:rPr>
      <w:b/>
      <w:bCs/>
    </w:rPr>
  </w:style>
  <w:style w:type="character" w:customStyle="1" w:styleId="KommentarthemaZchn">
    <w:name w:val="Kommentarthema Zchn"/>
    <w:basedOn w:val="KommentartextZchn"/>
    <w:link w:val="Kommentarthema"/>
    <w:uiPriority w:val="99"/>
    <w:semiHidden/>
    <w:rsid w:val="00750D1C"/>
    <w:rPr>
      <w:rFonts w:ascii="Times New Roman" w:eastAsia="MS Mincho" w:hAnsi="Times New Roman" w:cs="Times New Roman"/>
      <w:b/>
      <w:bCs/>
      <w:sz w:val="20"/>
      <w:szCs w:val="20"/>
      <w:lang w:val="en-GB"/>
    </w:rPr>
  </w:style>
  <w:style w:type="character" w:styleId="Hyperlink">
    <w:name w:val="Hyperlink"/>
    <w:uiPriority w:val="99"/>
    <w:rsid w:val="00DB34A9"/>
    <w:rPr>
      <w:color w:val="auto"/>
      <w:u w:val="none"/>
    </w:rPr>
  </w:style>
  <w:style w:type="paragraph" w:styleId="Listenabsatz">
    <w:name w:val="List Paragraph"/>
    <w:basedOn w:val="Standard"/>
    <w:uiPriority w:val="34"/>
    <w:qFormat/>
    <w:rsid w:val="006A76C8"/>
    <w:pPr>
      <w:ind w:left="720"/>
      <w:contextualSpacing/>
    </w:pPr>
    <w:rPr>
      <w:rFonts w:eastAsia="Times New Roman"/>
    </w:rPr>
  </w:style>
  <w:style w:type="paragraph" w:styleId="Funotentext">
    <w:name w:val="footnote text"/>
    <w:basedOn w:val="Standard"/>
    <w:link w:val="FunotentextZchn"/>
    <w:uiPriority w:val="99"/>
    <w:semiHidden/>
    <w:unhideWhenUsed/>
    <w:rsid w:val="00192A6C"/>
    <w:pPr>
      <w:spacing w:line="240" w:lineRule="auto"/>
    </w:pPr>
  </w:style>
  <w:style w:type="character" w:customStyle="1" w:styleId="FunotentextZchn">
    <w:name w:val="Fußnotentext Zchn"/>
    <w:basedOn w:val="Absatz-Standardschriftart"/>
    <w:link w:val="Funotentext"/>
    <w:uiPriority w:val="99"/>
    <w:semiHidden/>
    <w:rsid w:val="00192A6C"/>
    <w:rPr>
      <w:rFonts w:ascii="Times New Roman" w:eastAsia="MS Mincho" w:hAnsi="Times New Roman" w:cs="Times New Roman"/>
      <w:sz w:val="20"/>
      <w:szCs w:val="20"/>
      <w:lang w:val="en-GB"/>
    </w:rPr>
  </w:style>
  <w:style w:type="character" w:styleId="Funotenzeichen">
    <w:name w:val="footnote reference"/>
    <w:aliases w:val="4_G,(Footnote Reference),-E Fußnotenzeichen,BVI fnr, BVI fnr,Footnote symbol,Footnote,Footnote Reference Superscript,SUPERS"/>
    <w:rsid w:val="00192A6C"/>
    <w:rPr>
      <w:rFonts w:ascii="Times New Roman" w:hAnsi="Times New Roman"/>
      <w:sz w:val="18"/>
      <w:vertAlign w:val="superscript"/>
    </w:rPr>
  </w:style>
  <w:style w:type="character" w:styleId="Platzhaltertext">
    <w:name w:val="Placeholder Text"/>
    <w:basedOn w:val="Absatz-Standardschriftart"/>
    <w:uiPriority w:val="99"/>
    <w:semiHidden/>
    <w:rsid w:val="00B3179D"/>
    <w:rPr>
      <w:color w:val="808080"/>
    </w:rPr>
  </w:style>
  <w:style w:type="paragraph" w:styleId="Kopfzeile">
    <w:name w:val="header"/>
    <w:basedOn w:val="Standard"/>
    <w:link w:val="KopfzeileZchn"/>
    <w:uiPriority w:val="99"/>
    <w:unhideWhenUsed/>
    <w:rsid w:val="00D04668"/>
    <w:pPr>
      <w:tabs>
        <w:tab w:val="center" w:pos="4252"/>
        <w:tab w:val="right" w:pos="8504"/>
      </w:tabs>
      <w:snapToGrid w:val="0"/>
    </w:pPr>
  </w:style>
  <w:style w:type="character" w:customStyle="1" w:styleId="KopfzeileZchn">
    <w:name w:val="Kopfzeile Zchn"/>
    <w:basedOn w:val="Absatz-Standardschriftart"/>
    <w:link w:val="Kopfzeile"/>
    <w:uiPriority w:val="99"/>
    <w:rsid w:val="00D04668"/>
    <w:rPr>
      <w:rFonts w:ascii="Times New Roman" w:eastAsia="MS Mincho" w:hAnsi="Times New Roman" w:cs="Times New Roman"/>
      <w:sz w:val="20"/>
      <w:szCs w:val="20"/>
      <w:lang w:val="en-GB"/>
    </w:rPr>
  </w:style>
  <w:style w:type="paragraph" w:styleId="Fuzeile">
    <w:name w:val="footer"/>
    <w:basedOn w:val="Standard"/>
    <w:link w:val="FuzeileZchn"/>
    <w:uiPriority w:val="99"/>
    <w:unhideWhenUsed/>
    <w:rsid w:val="00D04668"/>
    <w:pPr>
      <w:tabs>
        <w:tab w:val="center" w:pos="4252"/>
        <w:tab w:val="right" w:pos="8504"/>
      </w:tabs>
      <w:snapToGrid w:val="0"/>
    </w:pPr>
  </w:style>
  <w:style w:type="character" w:customStyle="1" w:styleId="FuzeileZchn">
    <w:name w:val="Fußzeile Zchn"/>
    <w:basedOn w:val="Absatz-Standardschriftart"/>
    <w:link w:val="Fuzeile"/>
    <w:uiPriority w:val="99"/>
    <w:rsid w:val="00D04668"/>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3.png"/></Relationship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87624289/190920%20-%20Draft%20UNR%20WLTP%20CoP%20requirements.docx?api=v2"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iki.unece.org/display/trans/CoP+Draft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8453C-BE6A-4188-B145-9C98E377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7414</Words>
  <Characters>42263</Characters>
  <Application>Microsoft Office Word</Application>
  <DocSecurity>0</DocSecurity>
  <Lines>352</Lines>
  <Paragraphs>99</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 Riemersma</dc:creator>
  <cp:keywords/>
  <dc:description/>
  <cp:lastModifiedBy>Matthias Nägeli (14.10.)</cp:lastModifiedBy>
  <cp:revision>5</cp:revision>
  <dcterms:created xsi:type="dcterms:W3CDTF">2019-10-14T11:43:00Z</dcterms:created>
  <dcterms:modified xsi:type="dcterms:W3CDTF">2019-10-14T13:41:00Z</dcterms:modified>
</cp:coreProperties>
</file>