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EF66D" w14:textId="469535CF" w:rsidR="00385EBB" w:rsidRDefault="00385EBB" w:rsidP="007A1D29">
      <w:pPr>
        <w:rPr>
          <w:i/>
          <w:iCs/>
        </w:rPr>
      </w:pPr>
      <w:r>
        <w:rPr>
          <w:i/>
          <w:iCs/>
        </w:rPr>
        <w:t>Secretary</w:t>
      </w:r>
      <w:r w:rsidR="001F74A8">
        <w:rPr>
          <w:i/>
          <w:iCs/>
        </w:rPr>
        <w:t>’s</w:t>
      </w:r>
      <w:r>
        <w:rPr>
          <w:i/>
          <w:iCs/>
        </w:rPr>
        <w:t xml:space="preserve"> note: The following is excerpted from an email submitted by the expert.</w:t>
      </w:r>
    </w:p>
    <w:p w14:paraId="7DEA39BF" w14:textId="4DE07402" w:rsidR="00CD2D4E" w:rsidRDefault="00CD2D4E" w:rsidP="00CD2D4E"/>
    <w:p w14:paraId="1AE2E732" w14:textId="77777777" w:rsidR="00A14CD5" w:rsidRDefault="00A14CD5" w:rsidP="00A14CD5">
      <w:pPr>
        <w:rPr>
          <w:color w:val="1F497D"/>
          <w:lang w:val="en-CA"/>
        </w:rPr>
      </w:pPr>
      <w:r>
        <w:rPr>
          <w:color w:val="1F497D"/>
          <w:lang w:val="en-CA"/>
        </w:rPr>
        <w:t>Topic 1:</w:t>
      </w:r>
    </w:p>
    <w:p w14:paraId="0DCC1F6A" w14:textId="77777777" w:rsidR="00A14CD5" w:rsidRDefault="00A14CD5" w:rsidP="00A14CD5">
      <w:pPr>
        <w:rPr>
          <w:color w:val="1F497D"/>
          <w:lang w:val="en-CA"/>
        </w:rPr>
      </w:pPr>
      <w:r>
        <w:rPr>
          <w:color w:val="1F497D"/>
          <w:lang w:val="en-CA"/>
        </w:rPr>
        <w:t xml:space="preserve">I </w:t>
      </w:r>
      <w:proofErr w:type="gramStart"/>
      <w:r>
        <w:rPr>
          <w:color w:val="1F497D"/>
          <w:lang w:val="en-CA"/>
        </w:rPr>
        <w:t>don’t</w:t>
      </w:r>
      <w:proofErr w:type="gramEnd"/>
      <w:r>
        <w:rPr>
          <w:color w:val="1F497D"/>
          <w:lang w:val="en-CA"/>
        </w:rPr>
        <w:t xml:space="preserve"> think there should be any limits to the ODD, internal or external. The regulatory body (and indeed FRAV) can determine what should apply or not in general terms. The manufacturer may have additional limits within this sandbox (or more granularity) based on their own designs.</w:t>
      </w:r>
    </w:p>
    <w:p w14:paraId="6ADDEC76" w14:textId="77777777" w:rsidR="00A14CD5" w:rsidRDefault="00A14CD5" w:rsidP="00A14CD5">
      <w:pPr>
        <w:rPr>
          <w:color w:val="1F497D"/>
          <w:lang w:val="en-CA"/>
        </w:rPr>
      </w:pPr>
    </w:p>
    <w:p w14:paraId="5EC56B98" w14:textId="77777777" w:rsidR="00A14CD5" w:rsidRDefault="00A14CD5" w:rsidP="00A14CD5">
      <w:pPr>
        <w:rPr>
          <w:color w:val="1F497D"/>
          <w:lang w:val="en-CA"/>
        </w:rPr>
      </w:pPr>
      <w:r>
        <w:rPr>
          <w:color w:val="1F497D"/>
          <w:lang w:val="en-CA"/>
        </w:rPr>
        <w:t>Topic 2:</w:t>
      </w:r>
    </w:p>
    <w:p w14:paraId="56BD8274" w14:textId="77777777" w:rsidR="00A14CD5" w:rsidRDefault="00A14CD5" w:rsidP="00A14CD5">
      <w:pPr>
        <w:rPr>
          <w:color w:val="1F497D"/>
          <w:lang w:val="en-CA"/>
        </w:rPr>
      </w:pPr>
      <w:r>
        <w:rPr>
          <w:color w:val="1F497D"/>
          <w:lang w:val="en-CA"/>
        </w:rPr>
        <w:t xml:space="preserve">I think the objective is to define requirements that will increase the likelihood that the system is safe </w:t>
      </w:r>
      <w:proofErr w:type="spellStart"/>
      <w:r>
        <w:rPr>
          <w:color w:val="1F497D"/>
          <w:lang w:val="en-CA"/>
        </w:rPr>
        <w:t>ie</w:t>
      </w:r>
      <w:proofErr w:type="spellEnd"/>
      <w:r>
        <w:rPr>
          <w:color w:val="1F497D"/>
          <w:lang w:val="en-CA"/>
        </w:rPr>
        <w:t xml:space="preserve"> system safety. This would include different facets of the system (Design, op performance, </w:t>
      </w:r>
      <w:proofErr w:type="spellStart"/>
      <w:r>
        <w:rPr>
          <w:color w:val="1F497D"/>
          <w:lang w:val="en-CA"/>
        </w:rPr>
        <w:t>sotif</w:t>
      </w:r>
      <w:proofErr w:type="spellEnd"/>
      <w:r>
        <w:rPr>
          <w:color w:val="1F497D"/>
          <w:lang w:val="en-CA"/>
        </w:rPr>
        <w:t xml:space="preserve"> etc.) which would ultimately contribute to the overall system safety. </w:t>
      </w:r>
    </w:p>
    <w:p w14:paraId="3F428CFC" w14:textId="77777777" w:rsidR="00A14CD5" w:rsidRDefault="00A14CD5" w:rsidP="00A14CD5">
      <w:pPr>
        <w:rPr>
          <w:color w:val="1F497D"/>
          <w:lang w:val="en-CA"/>
        </w:rPr>
      </w:pPr>
      <w:r>
        <w:rPr>
          <w:color w:val="1F497D"/>
          <w:lang w:val="en-CA"/>
        </w:rPr>
        <w:t xml:space="preserve">In terms of functions or features no real preference, we just need to define what we are talking about and make sure it aligns with English definitions (vs translated meanings). </w:t>
      </w:r>
    </w:p>
    <w:p w14:paraId="77276826" w14:textId="77777777" w:rsidR="00A14CD5" w:rsidRDefault="00A14CD5" w:rsidP="00A14CD5">
      <w:pPr>
        <w:rPr>
          <w:color w:val="1F497D"/>
          <w:lang w:val="en-CA"/>
        </w:rPr>
      </w:pPr>
    </w:p>
    <w:p w14:paraId="3DD37A62" w14:textId="77777777" w:rsidR="00A14CD5" w:rsidRDefault="00A14CD5" w:rsidP="00A14CD5">
      <w:pPr>
        <w:rPr>
          <w:color w:val="1F497D"/>
          <w:lang w:val="en-CA"/>
        </w:rPr>
      </w:pPr>
      <w:r>
        <w:rPr>
          <w:color w:val="1F497D"/>
          <w:lang w:val="en-CA"/>
        </w:rPr>
        <w:t xml:space="preserve">For performance vs functional requirements, I would refer to the Nasa Systems engineering handbook (I have a paper copy but it is freely available -&gt; </w:t>
      </w:r>
      <w:hyperlink r:id="rId7" w:history="1">
        <w:r>
          <w:rPr>
            <w:rStyle w:val="Hyperlink"/>
            <w:lang w:val="en-CA"/>
          </w:rPr>
          <w:t>https://www.nasa.gov/sites/default/files/atoms/files/nasa_systems_engineering_handbook_0.pdf</w:t>
        </w:r>
      </w:hyperlink>
      <w:r>
        <w:rPr>
          <w:color w:val="1F497D"/>
          <w:lang w:val="en-CA"/>
        </w:rPr>
        <w:t xml:space="preserve"> I think it is Page 56 on the pdf )</w:t>
      </w:r>
    </w:p>
    <w:p w14:paraId="750ACFC0" w14:textId="77777777" w:rsidR="00A14CD5" w:rsidRDefault="00A14CD5" w:rsidP="00A14CD5">
      <w:pPr>
        <w:pStyle w:val="Default"/>
        <w:rPr>
          <w:lang w:val="en-CA"/>
        </w:rPr>
      </w:pPr>
    </w:p>
    <w:p w14:paraId="3AD0E3E6" w14:textId="77777777" w:rsidR="00A14CD5" w:rsidRDefault="00A14CD5" w:rsidP="00A14CD5">
      <w:pPr>
        <w:pStyle w:val="Default"/>
        <w:numPr>
          <w:ilvl w:val="0"/>
          <w:numId w:val="3"/>
        </w:numPr>
        <w:spacing w:after="50"/>
        <w:rPr>
          <w:color w:val="auto"/>
          <w:sz w:val="18"/>
          <w:szCs w:val="18"/>
          <w:lang w:val="en-CA"/>
        </w:rPr>
      </w:pPr>
      <w:r>
        <w:rPr>
          <w:color w:val="auto"/>
          <w:sz w:val="18"/>
          <w:szCs w:val="18"/>
          <w:lang w:val="en-CA"/>
        </w:rPr>
        <w:t xml:space="preserve">Functional requirements define what functions need to be performed to accomplish the objectives. </w:t>
      </w:r>
    </w:p>
    <w:p w14:paraId="7AC3BECD" w14:textId="77777777" w:rsidR="00A14CD5" w:rsidRDefault="00A14CD5" w:rsidP="00A14CD5">
      <w:pPr>
        <w:pStyle w:val="Default"/>
        <w:numPr>
          <w:ilvl w:val="0"/>
          <w:numId w:val="3"/>
        </w:numPr>
        <w:rPr>
          <w:color w:val="auto"/>
          <w:sz w:val="18"/>
          <w:szCs w:val="18"/>
          <w:lang w:val="en-CA"/>
        </w:rPr>
      </w:pPr>
      <w:r>
        <w:rPr>
          <w:color w:val="auto"/>
          <w:sz w:val="18"/>
          <w:szCs w:val="18"/>
          <w:lang w:val="en-CA"/>
        </w:rPr>
        <w:t xml:space="preserve">Performance requirements define how well the system needs to perform the functions. </w:t>
      </w:r>
    </w:p>
    <w:p w14:paraId="427BACEB" w14:textId="77777777" w:rsidR="00A14CD5" w:rsidRDefault="00A14CD5" w:rsidP="00A14CD5">
      <w:pPr>
        <w:rPr>
          <w:color w:val="1F497D"/>
          <w:lang w:val="en-CA"/>
        </w:rPr>
      </w:pPr>
    </w:p>
    <w:p w14:paraId="1DA58352" w14:textId="77777777" w:rsidR="00A14CD5" w:rsidRDefault="00A14CD5" w:rsidP="00A14CD5">
      <w:pPr>
        <w:rPr>
          <w:color w:val="1F497D"/>
          <w:lang w:val="en-CA"/>
        </w:rPr>
      </w:pPr>
      <w:r>
        <w:rPr>
          <w:color w:val="1F497D"/>
          <w:lang w:val="en-CA"/>
        </w:rPr>
        <w:t>Topic 3:</w:t>
      </w:r>
    </w:p>
    <w:p w14:paraId="71ABB35B" w14:textId="77777777" w:rsidR="00A14CD5" w:rsidRDefault="00A14CD5" w:rsidP="00A14CD5">
      <w:pPr>
        <w:rPr>
          <w:color w:val="1F497D"/>
          <w:lang w:val="en-CA"/>
        </w:rPr>
      </w:pPr>
      <w:r>
        <w:rPr>
          <w:color w:val="1F497D"/>
          <w:lang w:val="en-CA"/>
        </w:rPr>
        <w:t xml:space="preserve">I am not certain those classification would work. For </w:t>
      </w:r>
      <w:proofErr w:type="gramStart"/>
      <w:r>
        <w:rPr>
          <w:color w:val="1F497D"/>
          <w:lang w:val="en-CA"/>
        </w:rPr>
        <w:t>example</w:t>
      </w:r>
      <w:proofErr w:type="gramEnd"/>
      <w:r>
        <w:rPr>
          <w:color w:val="1F497D"/>
          <w:lang w:val="en-CA"/>
        </w:rPr>
        <w:t xml:space="preserve"> an ODD element/boundary may be that the detection system has a certain performance characteristic or level of accuracy. Looking at the above, splitting the functional and performance requirements but keeping them linked may be an answer? We are going to get in a lot of complexity for the various types of systems that could exist each with different performance/functional requirements. A possible solution could be to do like VMAD SG1a and just start identifying what is needed for a simple scenario (</w:t>
      </w:r>
      <w:proofErr w:type="spellStart"/>
      <w:r>
        <w:rPr>
          <w:color w:val="1F497D"/>
          <w:lang w:val="en-CA"/>
        </w:rPr>
        <w:t>ie</w:t>
      </w:r>
      <w:proofErr w:type="spellEnd"/>
      <w:r>
        <w:rPr>
          <w:color w:val="1F497D"/>
          <w:lang w:val="en-CA"/>
        </w:rPr>
        <w:t xml:space="preserve"> divided highway driving). It would become clearer how things interact or fit together, how they may be applied, help identify barriers and then allow us to go back to a “high-level” discussion as to how we can apply the method more broadly.</w:t>
      </w:r>
    </w:p>
    <w:p w14:paraId="14B27D28" w14:textId="4CB2C144" w:rsidR="005B043C" w:rsidRPr="00A14CD5" w:rsidRDefault="005B043C" w:rsidP="00DF532F">
      <w:pPr>
        <w:rPr>
          <w:lang w:val="en-CA"/>
        </w:rPr>
      </w:pPr>
    </w:p>
    <w:sectPr w:rsidR="005B043C" w:rsidRPr="00A14C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0A9C9" w14:textId="77777777" w:rsidR="008F0C0D" w:rsidRDefault="008F0C0D" w:rsidP="00385EBB">
      <w:pPr>
        <w:spacing w:after="0" w:line="240" w:lineRule="auto"/>
      </w:pPr>
      <w:r>
        <w:separator/>
      </w:r>
    </w:p>
  </w:endnote>
  <w:endnote w:type="continuationSeparator" w:id="0">
    <w:p w14:paraId="26CD4A3F" w14:textId="77777777" w:rsidR="008F0C0D" w:rsidRDefault="008F0C0D" w:rsidP="00385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D3A74" w14:textId="77777777" w:rsidR="008F0C0D" w:rsidRDefault="008F0C0D" w:rsidP="00385EBB">
      <w:pPr>
        <w:spacing w:after="0" w:line="240" w:lineRule="auto"/>
      </w:pPr>
      <w:r>
        <w:separator/>
      </w:r>
    </w:p>
  </w:footnote>
  <w:footnote w:type="continuationSeparator" w:id="0">
    <w:p w14:paraId="65D68F5B" w14:textId="77777777" w:rsidR="008F0C0D" w:rsidRDefault="008F0C0D" w:rsidP="00385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5E7F2" w14:textId="1840D3DE" w:rsidR="00385EBB" w:rsidRDefault="00385EBB" w:rsidP="00385EBB">
    <w:pPr>
      <w:tabs>
        <w:tab w:val="right" w:pos="4680"/>
        <w:tab w:val="right" w:pos="13680"/>
      </w:tabs>
      <w:spacing w:after="0" w:line="240" w:lineRule="auto"/>
      <w:ind w:left="720" w:right="278" w:hanging="720"/>
      <w:jc w:val="right"/>
      <w:rPr>
        <w:rFonts w:ascii="Arial" w:hAnsi="Arial" w:cs="Arial"/>
        <w:sz w:val="18"/>
        <w:szCs w:val="18"/>
      </w:rPr>
    </w:pPr>
    <w:r w:rsidRPr="00385EBB">
      <w:rPr>
        <w:rFonts w:ascii="Arial" w:hAnsi="Arial" w:cs="Arial"/>
        <w:sz w:val="18"/>
        <w:szCs w:val="18"/>
      </w:rPr>
      <w:t>Document FRAV-04-</w:t>
    </w:r>
    <w:r w:rsidR="00CD2D4E">
      <w:rPr>
        <w:rFonts w:ascii="Arial" w:hAnsi="Arial" w:cs="Arial"/>
        <w:sz w:val="18"/>
        <w:szCs w:val="18"/>
      </w:rPr>
      <w:t>1</w:t>
    </w:r>
    <w:r w:rsidR="00A14CD5">
      <w:rPr>
        <w:rFonts w:ascii="Arial" w:hAnsi="Arial" w:cs="Arial"/>
        <w:sz w:val="18"/>
        <w:szCs w:val="18"/>
      </w:rPr>
      <w:t>2</w:t>
    </w:r>
  </w:p>
  <w:p w14:paraId="2FD376A3" w14:textId="7C35960B" w:rsidR="00385EBB" w:rsidRPr="00385EBB" w:rsidRDefault="00385EBB" w:rsidP="00385EBB">
    <w:pPr>
      <w:tabs>
        <w:tab w:val="right" w:pos="4680"/>
        <w:tab w:val="right" w:pos="13680"/>
      </w:tabs>
      <w:spacing w:after="0" w:line="240" w:lineRule="auto"/>
      <w:ind w:left="720" w:right="278" w:hanging="720"/>
      <w:jc w:val="right"/>
      <w:rPr>
        <w:rFonts w:ascii="Arial" w:hAnsi="Arial" w:cs="Arial"/>
        <w:sz w:val="18"/>
        <w:szCs w:val="18"/>
      </w:rPr>
    </w:pPr>
    <w:r>
      <w:rPr>
        <w:rFonts w:ascii="Arial" w:hAnsi="Arial" w:cs="Arial"/>
        <w:sz w:val="18"/>
        <w:szCs w:val="18"/>
      </w:rPr>
      <w:t>Submitted by the expert</w:t>
    </w:r>
    <w:r w:rsidR="00DF532F">
      <w:rPr>
        <w:rFonts w:ascii="Arial" w:hAnsi="Arial" w:cs="Arial"/>
        <w:sz w:val="18"/>
        <w:szCs w:val="18"/>
      </w:rPr>
      <w:t xml:space="preserve"> from </w:t>
    </w:r>
    <w:r w:rsidR="00A14CD5">
      <w:rPr>
        <w:rFonts w:ascii="Arial" w:hAnsi="Arial" w:cs="Arial"/>
        <w:sz w:val="18"/>
        <w:szCs w:val="18"/>
      </w:rPr>
      <w:t>Canada</w:t>
    </w:r>
  </w:p>
  <w:p w14:paraId="42B01F15" w14:textId="77777777" w:rsidR="00385EBB" w:rsidRPr="00385EBB" w:rsidRDefault="00385EBB" w:rsidP="00385EBB">
    <w:pPr>
      <w:tabs>
        <w:tab w:val="right" w:pos="4680"/>
        <w:tab w:val="right" w:pos="13680"/>
      </w:tabs>
      <w:spacing w:after="0" w:line="240" w:lineRule="auto"/>
      <w:ind w:left="720" w:right="278" w:hanging="720"/>
      <w:jc w:val="right"/>
      <w:rPr>
        <w:rFonts w:ascii="Arial" w:hAnsi="Arial" w:cs="Arial"/>
        <w:sz w:val="18"/>
        <w:szCs w:val="18"/>
      </w:rPr>
    </w:pPr>
    <w:r w:rsidRPr="00385EBB">
      <w:rPr>
        <w:rFonts w:ascii="Arial" w:hAnsi="Arial" w:cs="Arial"/>
        <w:sz w:val="18"/>
        <w:szCs w:val="18"/>
      </w:rPr>
      <w:tab/>
    </w:r>
    <w:r w:rsidRPr="00385EBB">
      <w:rPr>
        <w:rFonts w:ascii="Arial" w:hAnsi="Arial" w:cs="Arial"/>
        <w:sz w:val="18"/>
        <w:szCs w:val="18"/>
      </w:rPr>
      <w:tab/>
      <w:t>4th FRAV session (September 2020)</w:t>
    </w:r>
  </w:p>
  <w:p w14:paraId="79A53F3E" w14:textId="1E037352" w:rsidR="00385EBB" w:rsidRPr="00385EBB" w:rsidRDefault="00385EBB" w:rsidP="00385EBB">
    <w:pPr>
      <w:tabs>
        <w:tab w:val="right" w:pos="4680"/>
        <w:tab w:val="right" w:pos="13680"/>
      </w:tabs>
      <w:spacing w:after="0" w:line="240" w:lineRule="auto"/>
      <w:ind w:left="720" w:right="278" w:hanging="720"/>
      <w:jc w:val="right"/>
      <w:rPr>
        <w:rFonts w:ascii="Arial" w:hAnsi="Arial" w:cs="Arial"/>
        <w:sz w:val="18"/>
        <w:szCs w:val="18"/>
      </w:rPr>
    </w:pPr>
    <w:r w:rsidRPr="00385EBB">
      <w:rPr>
        <w:rFonts w:ascii="Arial" w:hAnsi="Arial" w:cs="Arial"/>
        <w:sz w:val="18"/>
        <w:szCs w:val="18"/>
      </w:rPr>
      <w:tab/>
    </w:r>
    <w:r w:rsidRPr="00385EBB">
      <w:rPr>
        <w:rFonts w:ascii="Arial" w:hAnsi="Arial" w:cs="Arial"/>
        <w:sz w:val="18"/>
        <w:szCs w:val="18"/>
      </w:rPr>
      <w:tab/>
    </w:r>
    <w:r>
      <w:rPr>
        <w:rFonts w:ascii="Arial" w:hAnsi="Arial" w:cs="Arial"/>
        <w:sz w:val="18"/>
        <w:szCs w:val="18"/>
      </w:rPr>
      <w:t>2</w:t>
    </w:r>
    <w:r w:rsidR="00A14CD5">
      <w:rPr>
        <w:rFonts w:ascii="Arial" w:hAnsi="Arial" w:cs="Arial"/>
        <w:sz w:val="18"/>
        <w:szCs w:val="18"/>
      </w:rPr>
      <w:t>0</w:t>
    </w:r>
    <w:r w:rsidRPr="00385EBB">
      <w:rPr>
        <w:rFonts w:ascii="Arial" w:hAnsi="Arial" w:cs="Arial"/>
        <w:sz w:val="18"/>
        <w:szCs w:val="18"/>
      </w:rPr>
      <w:t xml:space="preserve"> August 2020</w:t>
    </w:r>
  </w:p>
  <w:p w14:paraId="541C746D" w14:textId="77777777" w:rsidR="00385EBB" w:rsidRDefault="00385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E30E7F"/>
    <w:multiLevelType w:val="hybridMultilevel"/>
    <w:tmpl w:val="18B7DED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3785C7A"/>
    <w:multiLevelType w:val="hybridMultilevel"/>
    <w:tmpl w:val="FF8080F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238B4540"/>
    <w:multiLevelType w:val="multilevel"/>
    <w:tmpl w:val="B0FE76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29"/>
    <w:rsid w:val="001F74A8"/>
    <w:rsid w:val="003430FF"/>
    <w:rsid w:val="00385EBB"/>
    <w:rsid w:val="005B043C"/>
    <w:rsid w:val="00781A17"/>
    <w:rsid w:val="007A1D29"/>
    <w:rsid w:val="008F0C0D"/>
    <w:rsid w:val="009F15C6"/>
    <w:rsid w:val="00A14CD5"/>
    <w:rsid w:val="00CD2D4E"/>
    <w:rsid w:val="00CF0E9C"/>
    <w:rsid w:val="00DF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F082"/>
  <w15:chartTrackingRefBased/>
  <w15:docId w15:val="{0A2B0DE4-9A26-4C29-ADA4-B2B10E92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EBB"/>
  </w:style>
  <w:style w:type="paragraph" w:styleId="Footer">
    <w:name w:val="footer"/>
    <w:basedOn w:val="Normal"/>
    <w:link w:val="FooterChar"/>
    <w:uiPriority w:val="99"/>
    <w:unhideWhenUsed/>
    <w:rsid w:val="00385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EBB"/>
  </w:style>
  <w:style w:type="paragraph" w:styleId="PlainText">
    <w:name w:val="Plain Text"/>
    <w:basedOn w:val="Normal"/>
    <w:link w:val="PlainTextChar"/>
    <w:uiPriority w:val="99"/>
    <w:semiHidden/>
    <w:unhideWhenUsed/>
    <w:rsid w:val="00DF532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F532F"/>
    <w:rPr>
      <w:rFonts w:ascii="Calibri" w:hAnsi="Calibri" w:cs="Calibri"/>
    </w:rPr>
  </w:style>
  <w:style w:type="character" w:customStyle="1" w:styleId="ListParagraphChar">
    <w:name w:val="List Paragraph Char"/>
    <w:basedOn w:val="DefaultParagraphFont"/>
    <w:link w:val="ListParagraph"/>
    <w:uiPriority w:val="34"/>
    <w:locked/>
    <w:rsid w:val="00CD2D4E"/>
    <w:rPr>
      <w:rFonts w:ascii="Calibri" w:hAnsi="Calibri" w:cs="Calibri"/>
    </w:rPr>
  </w:style>
  <w:style w:type="paragraph" w:styleId="ListParagraph">
    <w:name w:val="List Paragraph"/>
    <w:basedOn w:val="Normal"/>
    <w:link w:val="ListParagraphChar"/>
    <w:uiPriority w:val="34"/>
    <w:qFormat/>
    <w:rsid w:val="00CD2D4E"/>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A14CD5"/>
    <w:rPr>
      <w:color w:val="0563C1"/>
      <w:u w:val="single"/>
    </w:rPr>
  </w:style>
  <w:style w:type="paragraph" w:customStyle="1" w:styleId="Default">
    <w:name w:val="Default"/>
    <w:basedOn w:val="Normal"/>
    <w:rsid w:val="00A14CD5"/>
    <w:pPr>
      <w:autoSpaceDE w:val="0"/>
      <w:autoSpaceDN w:val="0"/>
      <w:spacing w:after="0" w:line="240" w:lineRule="auto"/>
    </w:pPr>
    <w:rPr>
      <w:rFonts w:ascii="HelveticaNeueLT Std" w:hAnsi="HelveticaNeueLT Std"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302473">
      <w:bodyDiv w:val="1"/>
      <w:marLeft w:val="0"/>
      <w:marRight w:val="0"/>
      <w:marTop w:val="0"/>
      <w:marBottom w:val="0"/>
      <w:divBdr>
        <w:top w:val="none" w:sz="0" w:space="0" w:color="auto"/>
        <w:left w:val="none" w:sz="0" w:space="0" w:color="auto"/>
        <w:bottom w:val="none" w:sz="0" w:space="0" w:color="auto"/>
        <w:right w:val="none" w:sz="0" w:space="0" w:color="auto"/>
      </w:divBdr>
    </w:div>
    <w:div w:id="1586450784">
      <w:bodyDiv w:val="1"/>
      <w:marLeft w:val="0"/>
      <w:marRight w:val="0"/>
      <w:marTop w:val="0"/>
      <w:marBottom w:val="0"/>
      <w:divBdr>
        <w:top w:val="none" w:sz="0" w:space="0" w:color="auto"/>
        <w:left w:val="none" w:sz="0" w:space="0" w:color="auto"/>
        <w:bottom w:val="none" w:sz="0" w:space="0" w:color="auto"/>
        <w:right w:val="none" w:sz="0" w:space="0" w:color="auto"/>
      </w:divBdr>
    </w:div>
    <w:div w:id="189007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sa.gov/sites/default/files/atoms/files/nasa_systems_engineering_handbook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John Creamer</cp:lastModifiedBy>
  <cp:revision>2</cp:revision>
  <cp:lastPrinted>2020-09-06T10:55:00Z</cp:lastPrinted>
  <dcterms:created xsi:type="dcterms:W3CDTF">2020-09-06T11:07:00Z</dcterms:created>
  <dcterms:modified xsi:type="dcterms:W3CDTF">2020-09-06T11:07:00Z</dcterms:modified>
</cp:coreProperties>
</file>