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C0" w:rsidRPr="00E36AF9" w:rsidRDefault="003B314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Draft update for </w:t>
      </w:r>
      <w:r w:rsidR="009270C0" w:rsidRPr="00DD4400">
        <w:rPr>
          <w:rFonts w:ascii="Arial" w:hAnsi="Arial" w:cs="Arial" w:hint="eastAsia"/>
          <w:sz w:val="28"/>
          <w:szCs w:val="28"/>
          <w:u w:val="single"/>
        </w:rPr>
        <w:t>UN Regulations</w:t>
      </w:r>
      <w:r>
        <w:rPr>
          <w:rFonts w:ascii="Arial" w:hAnsi="Arial" w:cs="Arial"/>
          <w:sz w:val="28"/>
          <w:szCs w:val="28"/>
          <w:u w:val="single"/>
        </w:rPr>
        <w:t xml:space="preserve"> in Annex 4, Section I of UN R0/03 series of amendments</w:t>
      </w:r>
    </w:p>
    <w:p w:rsidR="00F05FDC" w:rsidRDefault="00F05FDC">
      <w:pPr>
        <w:rPr>
          <w:rFonts w:ascii="Arial" w:hAnsi="Arial" w:cs="Arial"/>
          <w:sz w:val="24"/>
          <w:szCs w:val="24"/>
        </w:rPr>
      </w:pPr>
    </w:p>
    <w:p w:rsidR="00473746" w:rsidRDefault="00473746">
      <w:pPr>
        <w:rPr>
          <w:rFonts w:ascii="Arial" w:hAnsi="Arial" w:cs="Arial" w:hint="eastAsia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39"/>
        <w:gridCol w:w="912"/>
        <w:gridCol w:w="1377"/>
        <w:gridCol w:w="4754"/>
        <w:gridCol w:w="1952"/>
      </w:tblGrid>
      <w:tr w:rsidR="003B1AE6" w:rsidTr="009C1C41">
        <w:tc>
          <w:tcPr>
            <w:tcW w:w="639" w:type="dxa"/>
          </w:tcPr>
          <w:p w:rsidR="00F05FDC" w:rsidRPr="00C8183D" w:rsidRDefault="00F05FDC">
            <w:pPr>
              <w:rPr>
                <w:rFonts w:ascii="Arial" w:hAnsi="Arial" w:cs="Arial"/>
                <w:sz w:val="20"/>
                <w:szCs w:val="20"/>
              </w:rPr>
            </w:pPr>
            <w:r w:rsidRPr="00C8183D">
              <w:rPr>
                <w:rFonts w:ascii="Arial" w:hAnsi="Arial" w:cs="Arial"/>
                <w:sz w:val="20"/>
                <w:szCs w:val="20"/>
              </w:rPr>
              <w:t>UN Reg.</w:t>
            </w:r>
          </w:p>
        </w:tc>
        <w:tc>
          <w:tcPr>
            <w:tcW w:w="912" w:type="dxa"/>
          </w:tcPr>
          <w:p w:rsidR="00F05FDC" w:rsidRPr="00C8183D" w:rsidRDefault="00F05FDC">
            <w:pPr>
              <w:rPr>
                <w:rFonts w:ascii="Arial" w:hAnsi="Arial" w:cs="Arial"/>
                <w:sz w:val="20"/>
                <w:szCs w:val="20"/>
              </w:rPr>
            </w:pPr>
            <w:r w:rsidRPr="00C8183D">
              <w:rPr>
                <w:rFonts w:ascii="Arial" w:hAnsi="Arial" w:cs="Arial" w:hint="eastAsia"/>
                <w:sz w:val="20"/>
                <w:szCs w:val="20"/>
              </w:rPr>
              <w:t>version</w:t>
            </w:r>
          </w:p>
        </w:tc>
        <w:tc>
          <w:tcPr>
            <w:tcW w:w="1377" w:type="dxa"/>
          </w:tcPr>
          <w:p w:rsidR="00F05FDC" w:rsidRPr="00C8183D" w:rsidRDefault="00F05FDC">
            <w:pPr>
              <w:rPr>
                <w:rFonts w:ascii="Arial" w:hAnsi="Arial" w:cs="Arial"/>
                <w:sz w:val="20"/>
                <w:szCs w:val="20"/>
              </w:rPr>
            </w:pPr>
            <w:r w:rsidRPr="00C8183D">
              <w:rPr>
                <w:rFonts w:ascii="Arial" w:hAnsi="Arial" w:cs="Arial" w:hint="eastAsia"/>
                <w:sz w:val="20"/>
                <w:szCs w:val="20"/>
              </w:rPr>
              <w:t>Date of EIF</w:t>
            </w:r>
          </w:p>
        </w:tc>
        <w:tc>
          <w:tcPr>
            <w:tcW w:w="4754" w:type="dxa"/>
          </w:tcPr>
          <w:p w:rsidR="00F05FDC" w:rsidRDefault="00F05F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Transitional date (b)</w:t>
            </w:r>
          </w:p>
        </w:tc>
        <w:tc>
          <w:tcPr>
            <w:tcW w:w="1952" w:type="dxa"/>
          </w:tcPr>
          <w:p w:rsidR="00F05FDC" w:rsidRDefault="00F05F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Note</w:t>
            </w:r>
          </w:p>
        </w:tc>
      </w:tr>
      <w:tr w:rsidR="00E36AF9" w:rsidRPr="00E36AF9" w:rsidTr="00473746">
        <w:trPr>
          <w:trHeight w:val="1858"/>
        </w:trPr>
        <w:tc>
          <w:tcPr>
            <w:tcW w:w="639" w:type="dxa"/>
          </w:tcPr>
          <w:p w:rsidR="00E36AF9" w:rsidRPr="00E36AF9" w:rsidRDefault="00E36AF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6AF9">
              <w:rPr>
                <w:rFonts w:ascii="Arial" w:hAnsi="Arial" w:cs="Arial" w:hint="eastAsia"/>
                <w:color w:val="FF0000"/>
                <w:sz w:val="24"/>
                <w:szCs w:val="24"/>
              </w:rPr>
              <w:t>26</w:t>
            </w:r>
          </w:p>
        </w:tc>
        <w:tc>
          <w:tcPr>
            <w:tcW w:w="912" w:type="dxa"/>
          </w:tcPr>
          <w:p w:rsidR="00E36AF9" w:rsidRPr="00E36AF9" w:rsidRDefault="00E36AF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6AF9">
              <w:rPr>
                <w:rFonts w:ascii="Arial" w:hAnsi="Arial" w:cs="Arial" w:hint="eastAsia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377" w:type="dxa"/>
          </w:tcPr>
          <w:p w:rsidR="00E36AF9" w:rsidRPr="00E36AF9" w:rsidRDefault="00E36AF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FF0000"/>
                <w:sz w:val="24"/>
                <w:szCs w:val="24"/>
              </w:rPr>
              <w:t>October, 2020</w:t>
            </w:r>
          </w:p>
        </w:tc>
        <w:tc>
          <w:tcPr>
            <w:tcW w:w="4754" w:type="dxa"/>
            <w:vAlign w:val="center"/>
          </w:tcPr>
          <w:p w:rsidR="00E36AF9" w:rsidRPr="00E36AF9" w:rsidRDefault="00E36AF9" w:rsidP="0047374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6AF9">
              <w:rPr>
                <w:rFonts w:ascii="Arial" w:hAnsi="Arial" w:cs="Arial"/>
                <w:color w:val="FF0000"/>
                <w:sz w:val="24"/>
                <w:szCs w:val="24"/>
              </w:rPr>
              <w:t>12.9. As from 1 September 2022, Contracting Parties applying this Regulation shall not be obliged to accept type approvals to the preceding series of amendments, first issued after 1 September 2022.</w:t>
            </w:r>
          </w:p>
        </w:tc>
        <w:tc>
          <w:tcPr>
            <w:tcW w:w="1952" w:type="dxa"/>
          </w:tcPr>
          <w:p w:rsidR="00E36AF9" w:rsidRPr="00E36AF9" w:rsidRDefault="00E36AF9" w:rsidP="00E36AF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6AF9">
              <w:rPr>
                <w:rFonts w:ascii="Arial" w:hAnsi="Arial" w:cs="Arial"/>
                <w:color w:val="FF0000"/>
                <w:sz w:val="24"/>
                <w:szCs w:val="24"/>
              </w:rPr>
              <w:t>Add UNR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26</w:t>
            </w:r>
            <w:r w:rsidRPr="00E36AF9">
              <w:rPr>
                <w:rFonts w:ascii="Arial" w:hAnsi="Arial" w:cs="Arial"/>
                <w:color w:val="FF0000"/>
                <w:sz w:val="24"/>
                <w:szCs w:val="24"/>
              </w:rPr>
              <w:t xml:space="preserve">/04 to Annex 4 of </w:t>
            </w:r>
          </w:p>
          <w:p w:rsidR="00E36AF9" w:rsidRPr="00E36AF9" w:rsidRDefault="00E36AF9" w:rsidP="00E36AF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6AF9">
              <w:rPr>
                <w:rFonts w:ascii="Arial" w:hAnsi="Arial" w:cs="Arial"/>
                <w:color w:val="FF0000"/>
                <w:sz w:val="24"/>
                <w:szCs w:val="24"/>
              </w:rPr>
              <w:t>UN R0/04 in November 2021</w:t>
            </w:r>
          </w:p>
        </w:tc>
      </w:tr>
      <w:tr w:rsidR="00026690" w:rsidRPr="00E36AF9" w:rsidTr="00473746">
        <w:trPr>
          <w:trHeight w:val="1557"/>
        </w:trPr>
        <w:tc>
          <w:tcPr>
            <w:tcW w:w="639" w:type="dxa"/>
          </w:tcPr>
          <w:p w:rsidR="00026690" w:rsidRPr="00E36AF9" w:rsidRDefault="000266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FF0000"/>
                <w:sz w:val="24"/>
                <w:szCs w:val="24"/>
              </w:rPr>
              <w:t>48</w:t>
            </w:r>
          </w:p>
        </w:tc>
        <w:tc>
          <w:tcPr>
            <w:tcW w:w="912" w:type="dxa"/>
          </w:tcPr>
          <w:p w:rsidR="00026690" w:rsidRPr="00E36AF9" w:rsidRDefault="000266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FF0000"/>
                <w:sz w:val="24"/>
                <w:szCs w:val="24"/>
              </w:rPr>
              <w:t>07</w:t>
            </w:r>
          </w:p>
        </w:tc>
        <w:tc>
          <w:tcPr>
            <w:tcW w:w="1377" w:type="dxa"/>
          </w:tcPr>
          <w:p w:rsidR="00026690" w:rsidRDefault="000266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6690">
              <w:rPr>
                <w:rFonts w:ascii="Arial" w:hAnsi="Arial" w:cs="Arial"/>
                <w:color w:val="FF0000"/>
                <w:sz w:val="24"/>
                <w:szCs w:val="24"/>
              </w:rPr>
              <w:t>October, 2020</w:t>
            </w:r>
          </w:p>
        </w:tc>
        <w:tc>
          <w:tcPr>
            <w:tcW w:w="4754" w:type="dxa"/>
            <w:vAlign w:val="center"/>
          </w:tcPr>
          <w:p w:rsidR="0097605C" w:rsidRPr="00E36AF9" w:rsidRDefault="0097605C" w:rsidP="0047374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605C">
              <w:rPr>
                <w:rFonts w:ascii="Arial" w:hAnsi="Arial" w:cs="Arial"/>
                <w:color w:val="FF0000"/>
                <w:sz w:val="24"/>
                <w:szCs w:val="24"/>
              </w:rPr>
              <w:t>12.6.2. As of 6 July 2022, Contracting Parties applying this Regulation shall not be obliged to accept UN type approvals to the preceding series of amendments, first issued after 5 July 2022.</w:t>
            </w:r>
          </w:p>
        </w:tc>
        <w:tc>
          <w:tcPr>
            <w:tcW w:w="1952" w:type="dxa"/>
          </w:tcPr>
          <w:p w:rsidR="00026690" w:rsidRPr="00026690" w:rsidRDefault="00026690" w:rsidP="000266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6690">
              <w:rPr>
                <w:rFonts w:ascii="Arial" w:hAnsi="Arial" w:cs="Arial"/>
                <w:color w:val="FF0000"/>
                <w:sz w:val="24"/>
                <w:szCs w:val="24"/>
              </w:rPr>
              <w:t>Add UNR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48</w:t>
            </w:r>
            <w:r w:rsidRPr="00026690">
              <w:rPr>
                <w:rFonts w:ascii="Arial" w:hAnsi="Arial" w:cs="Arial"/>
                <w:color w:val="FF0000"/>
                <w:sz w:val="24"/>
                <w:szCs w:val="24"/>
              </w:rPr>
              <w:t>/0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026690">
              <w:rPr>
                <w:rFonts w:ascii="Arial" w:hAnsi="Arial" w:cs="Arial"/>
                <w:color w:val="FF0000"/>
                <w:sz w:val="24"/>
                <w:szCs w:val="24"/>
              </w:rPr>
              <w:t xml:space="preserve"> to Annex 4 of </w:t>
            </w:r>
          </w:p>
          <w:p w:rsidR="00026690" w:rsidRPr="00E36AF9" w:rsidRDefault="00026690" w:rsidP="000266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6690">
              <w:rPr>
                <w:rFonts w:ascii="Arial" w:hAnsi="Arial" w:cs="Arial"/>
                <w:color w:val="FF0000"/>
                <w:sz w:val="24"/>
                <w:szCs w:val="24"/>
              </w:rPr>
              <w:t>UN R0/04 in November 2021</w:t>
            </w:r>
          </w:p>
        </w:tc>
      </w:tr>
      <w:tr w:rsidR="003B1AE6" w:rsidTr="00473746">
        <w:trPr>
          <w:trHeight w:val="2118"/>
        </w:trPr>
        <w:tc>
          <w:tcPr>
            <w:tcW w:w="639" w:type="dxa"/>
            <w:vMerge w:val="restart"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110</w:t>
            </w:r>
          </w:p>
        </w:tc>
        <w:tc>
          <w:tcPr>
            <w:tcW w:w="912" w:type="dxa"/>
            <w:vMerge w:val="restart"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03</w:t>
            </w:r>
          </w:p>
        </w:tc>
        <w:tc>
          <w:tcPr>
            <w:tcW w:w="1377" w:type="dxa"/>
            <w:vMerge w:val="restart"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October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4754" w:type="dxa"/>
            <w:vAlign w:val="center"/>
          </w:tcPr>
          <w:p w:rsidR="003B1AE6" w:rsidRPr="00C8183D" w:rsidRDefault="003B1AE6" w:rsidP="00473746">
            <w:pPr>
              <w:rPr>
                <w:rFonts w:ascii="Arial" w:hAnsi="Arial" w:cs="Arial"/>
                <w:sz w:val="22"/>
              </w:rPr>
            </w:pPr>
            <w:r w:rsidRPr="00C8183D">
              <w:rPr>
                <w:rFonts w:ascii="Arial" w:hAnsi="Arial" w:cs="Arial"/>
                <w:sz w:val="22"/>
              </w:rPr>
              <w:t>24.16.</w:t>
            </w:r>
            <w:r w:rsidRPr="00C8183D">
              <w:rPr>
                <w:rFonts w:ascii="Arial" w:hAnsi="Arial" w:cs="Arial"/>
                <w:sz w:val="22"/>
              </w:rPr>
              <w:tab/>
              <w:t xml:space="preserve">As from 1 September 2019, Contracting Parties applying this Regulation shall not be obliged to accept type-approvals of components approved to the requirements of Part I </w:t>
            </w:r>
            <w:r w:rsidR="00E06311">
              <w:rPr>
                <w:rFonts w:ascii="Arial" w:hAnsi="Arial" w:cs="Arial"/>
                <w:sz w:val="22"/>
              </w:rPr>
              <w:t xml:space="preserve">(approval of specific components ---) </w:t>
            </w:r>
            <w:r w:rsidRPr="00C8183D">
              <w:rPr>
                <w:rFonts w:ascii="Arial" w:hAnsi="Arial" w:cs="Arial"/>
                <w:sz w:val="22"/>
              </w:rPr>
              <w:t>of this Regulation to the 02 series of amendments, first issued after 1 September 2019.</w:t>
            </w:r>
          </w:p>
        </w:tc>
        <w:tc>
          <w:tcPr>
            <w:tcW w:w="1952" w:type="dxa"/>
            <w:vMerge w:val="restart"/>
          </w:tcPr>
          <w:p w:rsidR="004E69AC" w:rsidRDefault="003B1AE6" w:rsidP="004E69AC">
            <w:pPr>
              <w:rPr>
                <w:rFonts w:ascii="Arial" w:hAnsi="Arial" w:cs="Arial"/>
                <w:sz w:val="22"/>
              </w:rPr>
            </w:pPr>
            <w:r w:rsidRPr="003B1AE6">
              <w:rPr>
                <w:rFonts w:ascii="Arial" w:hAnsi="Arial" w:cs="Arial"/>
                <w:sz w:val="22"/>
              </w:rPr>
              <w:t>A</w:t>
            </w:r>
            <w:r w:rsidRPr="003B1AE6">
              <w:rPr>
                <w:rFonts w:ascii="Arial" w:hAnsi="Arial" w:cs="Arial" w:hint="eastAsia"/>
                <w:sz w:val="22"/>
              </w:rPr>
              <w:t>dd</w:t>
            </w:r>
            <w:r w:rsidR="004E69AC">
              <w:rPr>
                <w:rFonts w:ascii="Arial" w:hAnsi="Arial" w:cs="Arial"/>
                <w:sz w:val="22"/>
              </w:rPr>
              <w:t xml:space="preserve"> </w:t>
            </w:r>
            <w:r w:rsidRPr="003B1AE6">
              <w:rPr>
                <w:rFonts w:ascii="Arial" w:hAnsi="Arial" w:cs="Arial"/>
                <w:sz w:val="22"/>
              </w:rPr>
              <w:t>UNR110/0</w:t>
            </w:r>
            <w:r w:rsidR="00B61EA1">
              <w:rPr>
                <w:rFonts w:ascii="Arial" w:hAnsi="Arial" w:cs="Arial"/>
                <w:sz w:val="22"/>
              </w:rPr>
              <w:t>3</w:t>
            </w:r>
            <w:r w:rsidRPr="003B1AE6">
              <w:rPr>
                <w:rFonts w:ascii="Arial" w:hAnsi="Arial" w:cs="Arial"/>
                <w:sz w:val="22"/>
              </w:rPr>
              <w:t xml:space="preserve"> to</w:t>
            </w:r>
            <w:r w:rsidR="004E69AC">
              <w:rPr>
                <w:rFonts w:ascii="Arial" w:hAnsi="Arial" w:cs="Arial"/>
                <w:sz w:val="22"/>
              </w:rPr>
              <w:t xml:space="preserve"> </w:t>
            </w:r>
            <w:r w:rsidRPr="003B1AE6">
              <w:rPr>
                <w:rFonts w:ascii="Arial" w:hAnsi="Arial" w:cs="Arial"/>
                <w:sz w:val="22"/>
              </w:rPr>
              <w:t>Annex 4</w:t>
            </w:r>
            <w:r w:rsidR="004E69AC">
              <w:rPr>
                <w:rFonts w:ascii="Arial" w:hAnsi="Arial" w:cs="Arial"/>
                <w:sz w:val="22"/>
              </w:rPr>
              <w:t xml:space="preserve"> </w:t>
            </w:r>
            <w:r w:rsidRPr="003B1AE6">
              <w:rPr>
                <w:rFonts w:ascii="Arial" w:hAnsi="Arial" w:cs="Arial"/>
                <w:sz w:val="22"/>
              </w:rPr>
              <w:t xml:space="preserve">of </w:t>
            </w:r>
          </w:p>
          <w:p w:rsidR="003B1AE6" w:rsidRPr="003B1AE6" w:rsidRDefault="003B1AE6" w:rsidP="004E69AC">
            <w:pPr>
              <w:rPr>
                <w:rFonts w:ascii="Arial" w:hAnsi="Arial" w:cs="Arial"/>
                <w:sz w:val="24"/>
                <w:szCs w:val="24"/>
              </w:rPr>
            </w:pPr>
            <w:r w:rsidRPr="003B1AE6">
              <w:rPr>
                <w:rFonts w:ascii="Arial" w:hAnsi="Arial" w:cs="Arial"/>
                <w:sz w:val="22"/>
              </w:rPr>
              <w:t>UN R0/03</w:t>
            </w:r>
            <w:r w:rsidR="004E69AC">
              <w:rPr>
                <w:rFonts w:ascii="Arial" w:hAnsi="Arial" w:cs="Arial"/>
                <w:sz w:val="22"/>
              </w:rPr>
              <w:t xml:space="preserve"> in </w:t>
            </w:r>
            <w:r w:rsidR="004E69AC" w:rsidRPr="00721812">
              <w:rPr>
                <w:rFonts w:ascii="Arial" w:hAnsi="Arial" w:cs="Arial"/>
                <w:b/>
                <w:sz w:val="22"/>
              </w:rPr>
              <w:t>November 2020</w:t>
            </w:r>
          </w:p>
        </w:tc>
      </w:tr>
      <w:tr w:rsidR="003B1AE6" w:rsidTr="00473746">
        <w:trPr>
          <w:trHeight w:val="1965"/>
        </w:trPr>
        <w:tc>
          <w:tcPr>
            <w:tcW w:w="639" w:type="dxa"/>
            <w:vMerge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3B1AE6" w:rsidRPr="00C8183D" w:rsidRDefault="003B1AE6" w:rsidP="00473746">
            <w:pPr>
              <w:rPr>
                <w:rFonts w:ascii="Arial" w:hAnsi="Arial" w:cs="Arial"/>
                <w:sz w:val="22"/>
              </w:rPr>
            </w:pPr>
            <w:r w:rsidRPr="00C8183D">
              <w:rPr>
                <w:rFonts w:ascii="Arial" w:hAnsi="Arial" w:cs="Arial"/>
                <w:sz w:val="22"/>
              </w:rPr>
              <w:t>24.17.</w:t>
            </w:r>
            <w:r w:rsidRPr="00C8183D">
              <w:rPr>
                <w:rFonts w:ascii="Arial" w:hAnsi="Arial" w:cs="Arial"/>
                <w:sz w:val="22"/>
              </w:rPr>
              <w:tab/>
              <w:t xml:space="preserve">As from 1 September 2021, Contracting Parties applying this Regulation shall not be obliged to accept type-approvals of vehicles approved to the requirements of Part II </w:t>
            </w:r>
            <w:r w:rsidR="00E06311">
              <w:rPr>
                <w:rFonts w:ascii="Arial" w:hAnsi="Arial" w:cs="Arial"/>
                <w:sz w:val="22"/>
              </w:rPr>
              <w:t>(approval of vehicles ---)</w:t>
            </w:r>
            <w:r w:rsidRPr="00C8183D">
              <w:rPr>
                <w:rFonts w:ascii="Arial" w:hAnsi="Arial" w:cs="Arial"/>
                <w:sz w:val="22"/>
              </w:rPr>
              <w:t>of this Regulation to the 02 series of amendments, first issued after 1 September</w:t>
            </w:r>
            <w:r w:rsidR="00B61EA1">
              <w:rPr>
                <w:rFonts w:ascii="Arial" w:hAnsi="Arial" w:cs="Arial"/>
                <w:sz w:val="22"/>
              </w:rPr>
              <w:t xml:space="preserve"> </w:t>
            </w:r>
            <w:r w:rsidRPr="00C8183D">
              <w:rPr>
                <w:rFonts w:ascii="Arial" w:hAnsi="Arial" w:cs="Arial"/>
                <w:sz w:val="22"/>
              </w:rPr>
              <w:t>2021.</w:t>
            </w:r>
          </w:p>
        </w:tc>
        <w:tc>
          <w:tcPr>
            <w:tcW w:w="1952" w:type="dxa"/>
            <w:vMerge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808" w:rsidTr="00473746">
        <w:trPr>
          <w:trHeight w:val="1544"/>
        </w:trPr>
        <w:tc>
          <w:tcPr>
            <w:tcW w:w="639" w:type="dxa"/>
          </w:tcPr>
          <w:p w:rsidR="00005808" w:rsidRDefault="00005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110</w:t>
            </w:r>
          </w:p>
        </w:tc>
        <w:tc>
          <w:tcPr>
            <w:tcW w:w="912" w:type="dxa"/>
          </w:tcPr>
          <w:p w:rsidR="00005808" w:rsidRDefault="00005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04</w:t>
            </w:r>
          </w:p>
        </w:tc>
        <w:tc>
          <w:tcPr>
            <w:tcW w:w="1377" w:type="dxa"/>
          </w:tcPr>
          <w:p w:rsidR="00005808" w:rsidRDefault="00005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October,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2019</w:t>
            </w:r>
          </w:p>
        </w:tc>
        <w:tc>
          <w:tcPr>
            <w:tcW w:w="4754" w:type="dxa"/>
            <w:vAlign w:val="center"/>
          </w:tcPr>
          <w:p w:rsidR="00005808" w:rsidRPr="0037017B" w:rsidRDefault="00721812" w:rsidP="00473746">
            <w:pPr>
              <w:rPr>
                <w:rFonts w:ascii="Arial" w:hAnsi="Arial" w:cs="Arial"/>
                <w:sz w:val="22"/>
              </w:rPr>
            </w:pPr>
            <w:r w:rsidRPr="00721812">
              <w:rPr>
                <w:rFonts w:ascii="Arial" w:hAnsi="Arial" w:cs="Arial"/>
                <w:sz w:val="22"/>
              </w:rPr>
              <w:t>24.23. As from 1 September 2022, Contracting Parties applying this Regulation shall not be obliged to accept type approvals to the preceding series of amendments, first issued after 1 September 2022.</w:t>
            </w:r>
          </w:p>
        </w:tc>
        <w:tc>
          <w:tcPr>
            <w:tcW w:w="1952" w:type="dxa"/>
          </w:tcPr>
          <w:p w:rsidR="00721812" w:rsidRPr="00721812" w:rsidRDefault="00721812" w:rsidP="00721812">
            <w:pPr>
              <w:rPr>
                <w:rFonts w:ascii="Arial" w:hAnsi="Arial" w:cs="Arial"/>
                <w:sz w:val="22"/>
              </w:rPr>
            </w:pPr>
            <w:r w:rsidRPr="00721812">
              <w:rPr>
                <w:rFonts w:ascii="Arial" w:hAnsi="Arial" w:cs="Arial"/>
                <w:sz w:val="22"/>
              </w:rPr>
              <w:t>Add UNR110/0</w:t>
            </w:r>
            <w:r>
              <w:rPr>
                <w:rFonts w:ascii="Arial" w:hAnsi="Arial" w:cs="Arial"/>
                <w:sz w:val="22"/>
              </w:rPr>
              <w:t>4</w:t>
            </w:r>
            <w:r w:rsidRPr="00721812">
              <w:rPr>
                <w:rFonts w:ascii="Arial" w:hAnsi="Arial" w:cs="Arial"/>
                <w:sz w:val="22"/>
              </w:rPr>
              <w:t xml:space="preserve"> to Annex 4 of </w:t>
            </w:r>
          </w:p>
          <w:p w:rsidR="00005808" w:rsidRPr="00A2238F" w:rsidRDefault="00721812" w:rsidP="00F10919">
            <w:pPr>
              <w:rPr>
                <w:rFonts w:ascii="Arial" w:hAnsi="Arial" w:cs="Arial"/>
                <w:sz w:val="22"/>
              </w:rPr>
            </w:pPr>
            <w:r w:rsidRPr="00721812">
              <w:rPr>
                <w:rFonts w:ascii="Arial" w:hAnsi="Arial" w:cs="Arial"/>
                <w:sz w:val="22"/>
              </w:rPr>
              <w:t>UN R0/0</w:t>
            </w:r>
            <w:r w:rsidR="00F10919">
              <w:rPr>
                <w:rFonts w:ascii="Arial" w:hAnsi="Arial" w:cs="Arial"/>
                <w:sz w:val="22"/>
              </w:rPr>
              <w:t>4</w:t>
            </w:r>
            <w:r w:rsidRPr="00721812">
              <w:rPr>
                <w:rFonts w:ascii="Arial" w:hAnsi="Arial" w:cs="Arial"/>
                <w:sz w:val="22"/>
              </w:rPr>
              <w:t xml:space="preserve"> in November 202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4E69AC" w:rsidTr="00473746">
        <w:trPr>
          <w:trHeight w:val="1120"/>
        </w:trPr>
        <w:tc>
          <w:tcPr>
            <w:tcW w:w="639" w:type="dxa"/>
          </w:tcPr>
          <w:p w:rsidR="004E69AC" w:rsidRDefault="004E6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134</w:t>
            </w:r>
          </w:p>
        </w:tc>
        <w:tc>
          <w:tcPr>
            <w:tcW w:w="912" w:type="dxa"/>
          </w:tcPr>
          <w:p w:rsidR="004E69AC" w:rsidRDefault="004E6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00</w:t>
            </w:r>
          </w:p>
        </w:tc>
        <w:tc>
          <w:tcPr>
            <w:tcW w:w="1377" w:type="dxa"/>
          </w:tcPr>
          <w:p w:rsidR="004E69AC" w:rsidRDefault="00A21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June, 2015</w:t>
            </w:r>
          </w:p>
        </w:tc>
        <w:tc>
          <w:tcPr>
            <w:tcW w:w="4754" w:type="dxa"/>
            <w:vAlign w:val="center"/>
          </w:tcPr>
          <w:p w:rsidR="004E69AC" w:rsidRPr="0037017B" w:rsidRDefault="004E69AC" w:rsidP="0047374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2" w:type="dxa"/>
          </w:tcPr>
          <w:p w:rsidR="00A2238F" w:rsidRPr="00A2238F" w:rsidRDefault="00A2238F" w:rsidP="00A2238F">
            <w:pPr>
              <w:rPr>
                <w:rFonts w:ascii="Arial" w:hAnsi="Arial" w:cs="Arial"/>
                <w:sz w:val="22"/>
              </w:rPr>
            </w:pPr>
            <w:r w:rsidRPr="00A2238F">
              <w:rPr>
                <w:rFonts w:ascii="Arial" w:hAnsi="Arial" w:cs="Arial"/>
                <w:sz w:val="22"/>
              </w:rPr>
              <w:t>Add UNR1</w:t>
            </w:r>
            <w:r>
              <w:rPr>
                <w:rFonts w:ascii="Arial" w:hAnsi="Arial" w:cs="Arial"/>
                <w:sz w:val="22"/>
              </w:rPr>
              <w:t>34</w:t>
            </w:r>
            <w:r w:rsidRPr="00A2238F">
              <w:rPr>
                <w:rFonts w:ascii="Arial" w:hAnsi="Arial" w:cs="Arial"/>
                <w:sz w:val="22"/>
              </w:rPr>
              <w:t>/0</w:t>
            </w:r>
            <w:r>
              <w:rPr>
                <w:rFonts w:ascii="Arial" w:hAnsi="Arial" w:cs="Arial"/>
                <w:sz w:val="22"/>
              </w:rPr>
              <w:t>0</w:t>
            </w:r>
            <w:r w:rsidRPr="00A2238F">
              <w:rPr>
                <w:rFonts w:ascii="Arial" w:hAnsi="Arial" w:cs="Arial"/>
                <w:sz w:val="22"/>
              </w:rPr>
              <w:t xml:space="preserve"> to Annex 4 of </w:t>
            </w:r>
          </w:p>
          <w:p w:rsidR="004E69AC" w:rsidRPr="00A2238F" w:rsidRDefault="00A2238F" w:rsidP="00A2238F">
            <w:pPr>
              <w:rPr>
                <w:rFonts w:ascii="Arial" w:hAnsi="Arial" w:cs="Arial"/>
                <w:sz w:val="22"/>
              </w:rPr>
            </w:pPr>
            <w:r w:rsidRPr="00A2238F">
              <w:rPr>
                <w:rFonts w:ascii="Arial" w:hAnsi="Arial" w:cs="Arial"/>
                <w:sz w:val="22"/>
              </w:rPr>
              <w:t xml:space="preserve">UN R0/03 in </w:t>
            </w:r>
            <w:r w:rsidRPr="00721812">
              <w:rPr>
                <w:rFonts w:ascii="Arial" w:hAnsi="Arial" w:cs="Arial"/>
                <w:b/>
                <w:sz w:val="22"/>
              </w:rPr>
              <w:t>November 2020</w:t>
            </w:r>
          </w:p>
        </w:tc>
      </w:tr>
      <w:tr w:rsidR="003B1AE6" w:rsidTr="00473746">
        <w:trPr>
          <w:trHeight w:val="1973"/>
        </w:trPr>
        <w:tc>
          <w:tcPr>
            <w:tcW w:w="639" w:type="dxa"/>
          </w:tcPr>
          <w:p w:rsidR="00F05FDC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12" w:type="dxa"/>
          </w:tcPr>
          <w:p w:rsidR="00F05FDC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  <w:tc>
          <w:tcPr>
            <w:tcW w:w="1377" w:type="dxa"/>
          </w:tcPr>
          <w:p w:rsidR="0037017B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January,</w:t>
            </w:r>
          </w:p>
          <w:p w:rsidR="00F05FDC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2016</w:t>
            </w:r>
          </w:p>
        </w:tc>
        <w:tc>
          <w:tcPr>
            <w:tcW w:w="4754" w:type="dxa"/>
            <w:vAlign w:val="center"/>
          </w:tcPr>
          <w:p w:rsidR="0037017B" w:rsidRPr="0037017B" w:rsidRDefault="0037017B" w:rsidP="00473746">
            <w:pPr>
              <w:rPr>
                <w:rFonts w:ascii="Arial" w:hAnsi="Arial" w:cs="Arial"/>
                <w:sz w:val="22"/>
              </w:rPr>
            </w:pPr>
            <w:r w:rsidRPr="0037017B">
              <w:rPr>
                <w:rFonts w:ascii="Arial" w:hAnsi="Arial" w:cs="Arial"/>
                <w:sz w:val="22"/>
              </w:rPr>
              <w:t>11.4. As from 1 September 2016, Contracting Parties applying this Regulation</w:t>
            </w:r>
            <w:r w:rsidR="004E69AC">
              <w:rPr>
                <w:rFonts w:ascii="Arial" w:hAnsi="Arial" w:cs="Arial"/>
                <w:sz w:val="22"/>
              </w:rPr>
              <w:t xml:space="preserve"> </w:t>
            </w:r>
            <w:r w:rsidRPr="0037017B">
              <w:rPr>
                <w:rFonts w:ascii="Arial" w:hAnsi="Arial" w:cs="Arial"/>
                <w:sz w:val="22"/>
              </w:rPr>
              <w:t>shall not be obliged to accept, for the purpose of national or regional type</w:t>
            </w:r>
            <w:r w:rsidR="004E69AC">
              <w:rPr>
                <w:rFonts w:ascii="Arial" w:hAnsi="Arial" w:cs="Arial"/>
                <w:sz w:val="22"/>
              </w:rPr>
              <w:t xml:space="preserve"> </w:t>
            </w:r>
            <w:r w:rsidRPr="0037017B">
              <w:rPr>
                <w:rFonts w:ascii="Arial" w:hAnsi="Arial" w:cs="Arial"/>
                <w:sz w:val="22"/>
              </w:rPr>
              <w:t>approval, vehicles having a vehicle width of 1.50 m or less, which are not</w:t>
            </w:r>
          </w:p>
          <w:p w:rsidR="00F05FDC" w:rsidRDefault="0037017B" w:rsidP="00473746">
            <w:pPr>
              <w:rPr>
                <w:rFonts w:ascii="Arial" w:hAnsi="Arial" w:cs="Arial"/>
                <w:sz w:val="24"/>
                <w:szCs w:val="24"/>
              </w:rPr>
            </w:pPr>
            <w:r w:rsidRPr="0037017B">
              <w:rPr>
                <w:rFonts w:ascii="Arial" w:hAnsi="Arial" w:cs="Arial"/>
                <w:sz w:val="22"/>
              </w:rPr>
              <w:t>type approved to this Regulation as amended by the 01 series of amendments.</w:t>
            </w:r>
          </w:p>
        </w:tc>
        <w:tc>
          <w:tcPr>
            <w:tcW w:w="1952" w:type="dxa"/>
          </w:tcPr>
          <w:p w:rsidR="00F05FDC" w:rsidRPr="00C8217A" w:rsidRDefault="0037017B" w:rsidP="00C8217A">
            <w:pPr>
              <w:rPr>
                <w:rFonts w:ascii="Arial" w:hAnsi="Arial" w:cs="Arial"/>
                <w:sz w:val="24"/>
                <w:szCs w:val="24"/>
              </w:rPr>
            </w:pPr>
            <w:r w:rsidRPr="00C8217A">
              <w:rPr>
                <w:rFonts w:ascii="Arial" w:hAnsi="Arial" w:cs="Arial" w:hint="eastAsia"/>
                <w:sz w:val="22"/>
              </w:rPr>
              <w:t>Add</w:t>
            </w:r>
            <w:r w:rsidR="004E69AC" w:rsidRPr="00C8217A">
              <w:rPr>
                <w:rFonts w:ascii="Arial" w:hAnsi="Arial" w:cs="Arial"/>
                <w:sz w:val="22"/>
              </w:rPr>
              <w:t xml:space="preserve"> </w:t>
            </w:r>
            <w:r w:rsidRPr="00C8217A">
              <w:rPr>
                <w:rFonts w:ascii="Arial" w:hAnsi="Arial" w:cs="Arial" w:hint="eastAsia"/>
                <w:sz w:val="22"/>
              </w:rPr>
              <w:t>UNR135/</w:t>
            </w:r>
            <w:r w:rsidRPr="00C8217A">
              <w:rPr>
                <w:rFonts w:ascii="Arial" w:hAnsi="Arial" w:cs="Arial"/>
                <w:sz w:val="22"/>
              </w:rPr>
              <w:t>01 to Annex 4 of UNR0/03</w:t>
            </w:r>
            <w:r w:rsidR="004E69AC" w:rsidRPr="00C8217A">
              <w:rPr>
                <w:rFonts w:ascii="Arial" w:hAnsi="Arial" w:cs="Arial"/>
                <w:sz w:val="22"/>
              </w:rPr>
              <w:t xml:space="preserve"> in </w:t>
            </w:r>
            <w:r w:rsidR="004E69AC" w:rsidRPr="00721812">
              <w:rPr>
                <w:rFonts w:ascii="Arial" w:hAnsi="Arial" w:cs="Arial"/>
                <w:b/>
                <w:sz w:val="22"/>
              </w:rPr>
              <w:t>November 2020</w:t>
            </w:r>
          </w:p>
        </w:tc>
      </w:tr>
      <w:tr w:rsidR="003B1AE6" w:rsidTr="00473746">
        <w:trPr>
          <w:trHeight w:val="1399"/>
        </w:trPr>
        <w:tc>
          <w:tcPr>
            <w:tcW w:w="639" w:type="dxa"/>
          </w:tcPr>
          <w:p w:rsidR="00F05FDC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137</w:t>
            </w:r>
          </w:p>
        </w:tc>
        <w:tc>
          <w:tcPr>
            <w:tcW w:w="912" w:type="dxa"/>
          </w:tcPr>
          <w:p w:rsidR="00F05FDC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  <w:tc>
          <w:tcPr>
            <w:tcW w:w="1377" w:type="dxa"/>
          </w:tcPr>
          <w:p w:rsidR="00F05FDC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December,</w:t>
            </w:r>
          </w:p>
          <w:p w:rsidR="0037017B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4754" w:type="dxa"/>
            <w:vAlign w:val="center"/>
          </w:tcPr>
          <w:p w:rsidR="00F05FDC" w:rsidRPr="0037017B" w:rsidRDefault="0037017B" w:rsidP="00473746">
            <w:pPr>
              <w:rPr>
                <w:rFonts w:ascii="Arial" w:hAnsi="Arial" w:cs="Arial"/>
                <w:sz w:val="22"/>
              </w:rPr>
            </w:pPr>
            <w:r w:rsidRPr="0037017B">
              <w:rPr>
                <w:rFonts w:ascii="Arial" w:hAnsi="Arial" w:cs="Arial"/>
                <w:sz w:val="22"/>
              </w:rPr>
              <w:t>11.3. As from 1 September 2020, Contracting Parties applying this Regulation shall not be obliged to accept type approvals to this Regulation in its original form, first issued as from 1 September 2020.</w:t>
            </w:r>
          </w:p>
        </w:tc>
        <w:tc>
          <w:tcPr>
            <w:tcW w:w="1952" w:type="dxa"/>
          </w:tcPr>
          <w:p w:rsidR="00F05FDC" w:rsidRPr="0037017B" w:rsidRDefault="0037017B" w:rsidP="00C8217A">
            <w:pPr>
              <w:rPr>
                <w:rFonts w:ascii="Arial" w:hAnsi="Arial" w:cs="Arial"/>
                <w:sz w:val="22"/>
              </w:rPr>
            </w:pPr>
            <w:r w:rsidRPr="0037017B">
              <w:rPr>
                <w:rFonts w:ascii="Arial" w:hAnsi="Arial" w:cs="Arial"/>
                <w:sz w:val="22"/>
              </w:rPr>
              <w:t>Add</w:t>
            </w:r>
            <w:r w:rsidR="00C8217A">
              <w:rPr>
                <w:rFonts w:ascii="Arial" w:hAnsi="Arial" w:cs="Arial"/>
                <w:sz w:val="22"/>
              </w:rPr>
              <w:t xml:space="preserve"> </w:t>
            </w:r>
            <w:r w:rsidRPr="0037017B">
              <w:rPr>
                <w:rFonts w:ascii="Arial" w:hAnsi="Arial" w:cs="Arial"/>
                <w:sz w:val="22"/>
              </w:rPr>
              <w:t>UNR13</w:t>
            </w:r>
            <w:r w:rsidR="009C1C41">
              <w:rPr>
                <w:rFonts w:ascii="Arial" w:hAnsi="Arial" w:cs="Arial"/>
                <w:sz w:val="22"/>
              </w:rPr>
              <w:t>7</w:t>
            </w:r>
            <w:r w:rsidRPr="0037017B">
              <w:rPr>
                <w:rFonts w:ascii="Arial" w:hAnsi="Arial" w:cs="Arial"/>
                <w:sz w:val="22"/>
              </w:rPr>
              <w:t>/01 to Annex 4 of UNR0/03</w:t>
            </w:r>
            <w:r w:rsidR="004E69AC">
              <w:rPr>
                <w:rFonts w:ascii="Arial" w:hAnsi="Arial" w:cs="Arial"/>
                <w:sz w:val="22"/>
              </w:rPr>
              <w:t xml:space="preserve"> in </w:t>
            </w:r>
            <w:r w:rsidR="004E69AC" w:rsidRPr="00721812">
              <w:rPr>
                <w:rFonts w:ascii="Arial" w:hAnsi="Arial" w:cs="Arial"/>
                <w:b/>
                <w:sz w:val="22"/>
              </w:rPr>
              <w:t>November 2020</w:t>
            </w:r>
          </w:p>
        </w:tc>
      </w:tr>
      <w:tr w:rsidR="003B1AE6" w:rsidTr="00473746">
        <w:trPr>
          <w:trHeight w:val="1418"/>
        </w:trPr>
        <w:tc>
          <w:tcPr>
            <w:tcW w:w="639" w:type="dxa"/>
          </w:tcPr>
          <w:p w:rsidR="00F05FDC" w:rsidRDefault="009C1C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138</w:t>
            </w:r>
          </w:p>
        </w:tc>
        <w:tc>
          <w:tcPr>
            <w:tcW w:w="912" w:type="dxa"/>
          </w:tcPr>
          <w:p w:rsidR="00F05FDC" w:rsidRDefault="009C1C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  <w:tc>
          <w:tcPr>
            <w:tcW w:w="1377" w:type="dxa"/>
          </w:tcPr>
          <w:p w:rsidR="00F05FDC" w:rsidRDefault="009C1C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October,</w:t>
            </w:r>
          </w:p>
          <w:p w:rsidR="009C1C41" w:rsidRDefault="009C1C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754" w:type="dxa"/>
            <w:vAlign w:val="center"/>
          </w:tcPr>
          <w:p w:rsidR="00F05FDC" w:rsidRPr="009C1C41" w:rsidRDefault="009C1C41" w:rsidP="00473746">
            <w:pPr>
              <w:rPr>
                <w:rFonts w:ascii="Arial" w:hAnsi="Arial" w:cs="Arial"/>
                <w:sz w:val="22"/>
              </w:rPr>
            </w:pPr>
            <w:r w:rsidRPr="009C1C41">
              <w:rPr>
                <w:rFonts w:ascii="Arial" w:hAnsi="Arial" w:cs="Arial"/>
                <w:sz w:val="22"/>
              </w:rPr>
              <w:t>11.3. As from 1 September 2019, Contracting Parties applying this Regulation shall not be obliged to accept type approvals to this Regulation in its original version, first issued after 1 September 2019.</w:t>
            </w:r>
          </w:p>
        </w:tc>
        <w:tc>
          <w:tcPr>
            <w:tcW w:w="1952" w:type="dxa"/>
          </w:tcPr>
          <w:p w:rsidR="00F05FDC" w:rsidRPr="009C1C41" w:rsidRDefault="009C1C41" w:rsidP="00C8217A">
            <w:pPr>
              <w:rPr>
                <w:rFonts w:ascii="Arial" w:hAnsi="Arial" w:cs="Arial"/>
                <w:sz w:val="22"/>
              </w:rPr>
            </w:pPr>
            <w:r w:rsidRPr="009C1C41">
              <w:rPr>
                <w:rFonts w:ascii="Arial" w:hAnsi="Arial" w:cs="Arial"/>
                <w:sz w:val="22"/>
              </w:rPr>
              <w:t>Add</w:t>
            </w:r>
            <w:r w:rsidR="00C8217A">
              <w:rPr>
                <w:rFonts w:ascii="Arial" w:hAnsi="Arial" w:cs="Arial"/>
                <w:sz w:val="22"/>
              </w:rPr>
              <w:t xml:space="preserve"> </w:t>
            </w:r>
            <w:r w:rsidRPr="009C1C41">
              <w:rPr>
                <w:rFonts w:ascii="Arial" w:hAnsi="Arial" w:cs="Arial"/>
                <w:sz w:val="22"/>
              </w:rPr>
              <w:t>UNR13</w:t>
            </w:r>
            <w:r>
              <w:rPr>
                <w:rFonts w:ascii="Arial" w:hAnsi="Arial" w:cs="Arial"/>
                <w:sz w:val="22"/>
              </w:rPr>
              <w:t>8</w:t>
            </w:r>
            <w:r w:rsidRPr="009C1C41">
              <w:rPr>
                <w:rFonts w:ascii="Arial" w:hAnsi="Arial" w:cs="Arial"/>
                <w:sz w:val="22"/>
              </w:rPr>
              <w:t>/01 to Annex 4 of UNR0/03</w:t>
            </w:r>
            <w:r w:rsidR="004E69AC">
              <w:rPr>
                <w:rFonts w:ascii="Arial" w:hAnsi="Arial" w:cs="Arial"/>
                <w:sz w:val="22"/>
              </w:rPr>
              <w:t xml:space="preserve"> in </w:t>
            </w:r>
            <w:r w:rsidR="004E69AC" w:rsidRPr="00721812">
              <w:rPr>
                <w:rFonts w:ascii="Arial" w:hAnsi="Arial" w:cs="Arial"/>
                <w:b/>
                <w:sz w:val="22"/>
              </w:rPr>
              <w:t>November 2020</w:t>
            </w:r>
          </w:p>
        </w:tc>
      </w:tr>
    </w:tbl>
    <w:p w:rsidR="00F05FDC" w:rsidRPr="00C8217A" w:rsidRDefault="00F05F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5FDC" w:rsidRPr="00C8217A" w:rsidSect="00E36AF9">
      <w:headerReference w:type="default" r:id="rId8"/>
      <w:pgSz w:w="11906" w:h="16838" w:code="9"/>
      <w:pgMar w:top="1701" w:right="851" w:bottom="1021" w:left="1304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00" w:rsidRDefault="00DD4400" w:rsidP="00DD4400">
      <w:r>
        <w:separator/>
      </w:r>
    </w:p>
  </w:endnote>
  <w:endnote w:type="continuationSeparator" w:id="0">
    <w:p w:rsidR="00DD4400" w:rsidRDefault="00DD4400" w:rsidP="00DD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00" w:rsidRDefault="00DD4400" w:rsidP="00DD4400">
      <w:r>
        <w:separator/>
      </w:r>
    </w:p>
  </w:footnote>
  <w:footnote w:type="continuationSeparator" w:id="0">
    <w:p w:rsidR="00DD4400" w:rsidRDefault="00DD4400" w:rsidP="00DD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81" w:rsidRPr="003B3149" w:rsidRDefault="00DD4400">
    <w:pPr>
      <w:pStyle w:val="a3"/>
    </w:pPr>
    <w:r>
      <w:rPr>
        <w:rFonts w:hint="eastAsia"/>
      </w:rPr>
      <w:t xml:space="preserve">Transmitted by </w:t>
    </w:r>
    <w:r w:rsidR="005F509E">
      <w:t xml:space="preserve">Technical Secretary </w:t>
    </w:r>
    <w:r>
      <w:rPr>
        <w:rFonts w:hint="eastAsia"/>
      </w:rPr>
      <w:t xml:space="preserve">                                      </w:t>
    </w:r>
    <w:r>
      <w:t xml:space="preserve">       </w:t>
    </w:r>
    <w:r>
      <w:rPr>
        <w:rFonts w:hint="eastAsia"/>
      </w:rPr>
      <w:t>IWVTA-3</w:t>
    </w:r>
    <w:r w:rsidR="00E36AF9">
      <w:t>3</w:t>
    </w:r>
    <w:r>
      <w:rPr>
        <w:rFonts w:hint="eastAsia"/>
      </w:rPr>
      <w:t>-</w:t>
    </w:r>
    <w:r w:rsidR="00721812"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A15"/>
    <w:multiLevelType w:val="hybridMultilevel"/>
    <w:tmpl w:val="B3683382"/>
    <w:lvl w:ilvl="0" w:tplc="9F2E1FA0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22913E44"/>
    <w:multiLevelType w:val="hybridMultilevel"/>
    <w:tmpl w:val="2C8EC3A2"/>
    <w:lvl w:ilvl="0" w:tplc="E68E558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714255"/>
    <w:multiLevelType w:val="hybridMultilevel"/>
    <w:tmpl w:val="A8B25036"/>
    <w:lvl w:ilvl="0" w:tplc="108E7AA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002E17"/>
    <w:multiLevelType w:val="hybridMultilevel"/>
    <w:tmpl w:val="D2BE7F88"/>
    <w:lvl w:ilvl="0" w:tplc="5C0E232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EB095A"/>
    <w:multiLevelType w:val="hybridMultilevel"/>
    <w:tmpl w:val="E0188098"/>
    <w:lvl w:ilvl="0" w:tplc="3A206A50">
      <w:start w:val="1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0C6E8E"/>
    <w:multiLevelType w:val="hybridMultilevel"/>
    <w:tmpl w:val="94D2BF56"/>
    <w:lvl w:ilvl="0" w:tplc="ED649C7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732828"/>
    <w:multiLevelType w:val="hybridMultilevel"/>
    <w:tmpl w:val="DBE0C0BA"/>
    <w:lvl w:ilvl="0" w:tplc="3824104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2C43EC"/>
    <w:multiLevelType w:val="hybridMultilevel"/>
    <w:tmpl w:val="CDEC5BBA"/>
    <w:lvl w:ilvl="0" w:tplc="6C0EE140">
      <w:start w:val="1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D56D71"/>
    <w:multiLevelType w:val="hybridMultilevel"/>
    <w:tmpl w:val="15A8447C"/>
    <w:lvl w:ilvl="0" w:tplc="8D74256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C0"/>
    <w:rsid w:val="00005808"/>
    <w:rsid w:val="00026690"/>
    <w:rsid w:val="0006522A"/>
    <w:rsid w:val="002D474F"/>
    <w:rsid w:val="00334181"/>
    <w:rsid w:val="0037017B"/>
    <w:rsid w:val="003B1AE6"/>
    <w:rsid w:val="003B3149"/>
    <w:rsid w:val="00473746"/>
    <w:rsid w:val="004740EF"/>
    <w:rsid w:val="004E69AC"/>
    <w:rsid w:val="005325EF"/>
    <w:rsid w:val="005B205C"/>
    <w:rsid w:val="005F509E"/>
    <w:rsid w:val="00671E2D"/>
    <w:rsid w:val="00672093"/>
    <w:rsid w:val="006A1821"/>
    <w:rsid w:val="006C264C"/>
    <w:rsid w:val="00721812"/>
    <w:rsid w:val="0079184E"/>
    <w:rsid w:val="007B13EC"/>
    <w:rsid w:val="00840C87"/>
    <w:rsid w:val="009270C0"/>
    <w:rsid w:val="0097605C"/>
    <w:rsid w:val="009A299C"/>
    <w:rsid w:val="009C1C41"/>
    <w:rsid w:val="00A219F8"/>
    <w:rsid w:val="00A2238F"/>
    <w:rsid w:val="00AD1C1C"/>
    <w:rsid w:val="00AD6A29"/>
    <w:rsid w:val="00B61EA1"/>
    <w:rsid w:val="00C8183D"/>
    <w:rsid w:val="00C8217A"/>
    <w:rsid w:val="00D5668B"/>
    <w:rsid w:val="00DA0E47"/>
    <w:rsid w:val="00DD4400"/>
    <w:rsid w:val="00E06311"/>
    <w:rsid w:val="00E36AF9"/>
    <w:rsid w:val="00ED5EE3"/>
    <w:rsid w:val="00EE487E"/>
    <w:rsid w:val="00EE7FD7"/>
    <w:rsid w:val="00EF47A0"/>
    <w:rsid w:val="00F05FDC"/>
    <w:rsid w:val="00F1025C"/>
    <w:rsid w:val="00F1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87C591"/>
  <w15:chartTrackingRefBased/>
  <w15:docId w15:val="{899898CE-D6AE-408C-8D5F-8D9C9387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400"/>
  </w:style>
  <w:style w:type="paragraph" w:styleId="a5">
    <w:name w:val="footer"/>
    <w:basedOn w:val="a"/>
    <w:link w:val="a6"/>
    <w:uiPriority w:val="99"/>
    <w:unhideWhenUsed/>
    <w:rsid w:val="00DD4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400"/>
  </w:style>
  <w:style w:type="table" w:styleId="a7">
    <w:name w:val="Table Grid"/>
    <w:basedOn w:val="a1"/>
    <w:uiPriority w:val="39"/>
    <w:rsid w:val="002D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1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E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1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397D-ADB6-4CC4-933B-5B56B4D5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Oshita, Ryuzo/大下 隆三</dc:creator>
  <cp:keywords/>
  <dc:description/>
  <cp:lastModifiedBy>Oshita, Ryuzo/大下 隆三</cp:lastModifiedBy>
  <cp:revision>7</cp:revision>
  <cp:lastPrinted>2019-08-20T05:44:00Z</cp:lastPrinted>
  <dcterms:created xsi:type="dcterms:W3CDTF">2020-04-06T08:04:00Z</dcterms:created>
  <dcterms:modified xsi:type="dcterms:W3CDTF">2020-05-20T00:12:00Z</dcterms:modified>
</cp:coreProperties>
</file>